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77777777" w:rsidR="002314BB" w:rsidRDefault="002314BB" w:rsidP="00E45281">
      <w:pPr>
        <w:pStyle w:val="Titre1"/>
        <w:numPr>
          <w:ilvl w:val="0"/>
          <w:numId w:val="0"/>
        </w:numPr>
        <w:ind w:left="720" w:hanging="720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71B8067" w14:textId="77777777" w:rsidR="002314BB" w:rsidRDefault="002314BB" w:rsidP="002314BB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519CD3B" w14:textId="4335AA10" w:rsidR="002314BB" w:rsidRDefault="002314BB" w:rsidP="002314BB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>Date :</w:t>
      </w:r>
      <w:r w:rsidR="008953F3">
        <w:rPr>
          <w:rFonts w:ascii="Arial" w:eastAsia="Arial" w:hAnsi="Arial" w:cs="Arial"/>
          <w:sz w:val="24"/>
          <w:szCs w:val="24"/>
        </w:rPr>
        <w:t xml:space="preserve"> </w:t>
      </w:r>
      <w:r w:rsidR="008E16F6">
        <w:rPr>
          <w:rFonts w:ascii="Arial" w:eastAsia="Arial" w:hAnsi="Arial" w:cs="Arial"/>
          <w:sz w:val="24"/>
          <w:szCs w:val="24"/>
        </w:rPr>
        <w:t>18.05</w:t>
      </w:r>
      <w:r w:rsidR="00E45281">
        <w:rPr>
          <w:rFonts w:ascii="Arial" w:eastAsia="Arial" w:hAnsi="Arial" w:cs="Arial"/>
          <w:sz w:val="24"/>
          <w:szCs w:val="24"/>
        </w:rPr>
        <w:t>.</w:t>
      </w:r>
      <w:r w:rsidR="008953F3">
        <w:rPr>
          <w:rFonts w:ascii="Arial" w:eastAsia="Arial" w:hAnsi="Arial" w:cs="Arial"/>
          <w:sz w:val="24"/>
          <w:szCs w:val="24"/>
        </w:rPr>
        <w:t>2022</w:t>
      </w:r>
    </w:p>
    <w:p w14:paraId="69E313CB" w14:textId="77777777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477B37E6" w14:textId="264B0936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Compte-rendu de la réunion du :</w:t>
      </w:r>
      <w:r w:rsidR="008953F3">
        <w:rPr>
          <w:rFonts w:ascii="Arial" w:eastAsia="Arial" w:hAnsi="Arial" w:cs="Arial"/>
          <w:b/>
          <w:sz w:val="24"/>
          <w:szCs w:val="24"/>
        </w:rPr>
        <w:t xml:space="preserve"> 1</w:t>
      </w:r>
      <w:r w:rsidR="008E16F6">
        <w:rPr>
          <w:rFonts w:ascii="Arial" w:eastAsia="Arial" w:hAnsi="Arial" w:cs="Arial"/>
          <w:b/>
          <w:sz w:val="24"/>
          <w:szCs w:val="24"/>
        </w:rPr>
        <w:t>7</w:t>
      </w:r>
      <w:r w:rsidR="00E45281">
        <w:rPr>
          <w:rFonts w:ascii="Arial" w:eastAsia="Arial" w:hAnsi="Arial" w:cs="Arial"/>
          <w:b/>
          <w:sz w:val="24"/>
          <w:szCs w:val="24"/>
        </w:rPr>
        <w:t>.0</w:t>
      </w:r>
      <w:r w:rsidR="008E16F6">
        <w:rPr>
          <w:rFonts w:ascii="Arial" w:eastAsia="Arial" w:hAnsi="Arial" w:cs="Arial"/>
          <w:b/>
          <w:sz w:val="24"/>
          <w:szCs w:val="24"/>
        </w:rPr>
        <w:t>5</w:t>
      </w:r>
      <w:r w:rsidR="00E45281">
        <w:rPr>
          <w:rFonts w:ascii="Arial" w:eastAsia="Arial" w:hAnsi="Arial" w:cs="Arial"/>
          <w:b/>
          <w:sz w:val="24"/>
          <w:szCs w:val="24"/>
        </w:rPr>
        <w:t>.</w:t>
      </w:r>
      <w:r w:rsidR="008953F3">
        <w:rPr>
          <w:rFonts w:ascii="Arial" w:eastAsia="Arial" w:hAnsi="Arial" w:cs="Arial"/>
          <w:b/>
          <w:sz w:val="24"/>
          <w:szCs w:val="24"/>
        </w:rPr>
        <w:t>2022</w:t>
      </w:r>
    </w:p>
    <w:p w14:paraId="5D1C54A2" w14:textId="5EC092E4" w:rsidR="002314BB" w:rsidRDefault="002314BB" w:rsidP="00256EAE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Durée :</w:t>
      </w:r>
      <w:r w:rsidR="008953F3">
        <w:rPr>
          <w:rFonts w:ascii="Arial" w:eastAsia="Arial" w:hAnsi="Arial" w:cs="Arial"/>
          <w:sz w:val="24"/>
          <w:szCs w:val="24"/>
        </w:rPr>
        <w:t xml:space="preserve"> </w:t>
      </w:r>
      <w:r w:rsidR="00E45281">
        <w:rPr>
          <w:rFonts w:ascii="Arial" w:eastAsia="Arial" w:hAnsi="Arial" w:cs="Arial"/>
          <w:sz w:val="24"/>
          <w:szCs w:val="24"/>
        </w:rPr>
        <w:t xml:space="preserve">1 heure </w:t>
      </w:r>
      <w:r w:rsidR="008E16F6">
        <w:rPr>
          <w:rFonts w:ascii="Arial" w:eastAsia="Arial" w:hAnsi="Arial" w:cs="Arial"/>
          <w:sz w:val="24"/>
          <w:szCs w:val="24"/>
        </w:rPr>
        <w:t>4</w:t>
      </w:r>
      <w:r w:rsidR="00E45281">
        <w:rPr>
          <w:rFonts w:ascii="Arial" w:eastAsia="Arial" w:hAnsi="Arial" w:cs="Arial"/>
          <w:sz w:val="24"/>
          <w:szCs w:val="24"/>
        </w:rPr>
        <w:t>5 minutes</w:t>
      </w:r>
      <w:r w:rsidR="00256EAE">
        <w:rPr>
          <w:rFonts w:ascii="Arial" w:eastAsia="Arial" w:hAnsi="Arial" w:cs="Arial"/>
          <w:sz w:val="24"/>
          <w:szCs w:val="24"/>
        </w:rPr>
        <w:tab/>
      </w:r>
    </w:p>
    <w:p w14:paraId="22E7C224" w14:textId="09CA235E" w:rsidR="002314BB" w:rsidRDefault="002314BB" w:rsidP="002314BB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Lieu :</w:t>
      </w:r>
      <w:r w:rsidR="008953F3">
        <w:rPr>
          <w:rFonts w:ascii="Arial" w:eastAsia="Arial" w:hAnsi="Arial" w:cs="Arial"/>
          <w:sz w:val="24"/>
          <w:szCs w:val="24"/>
        </w:rPr>
        <w:t xml:space="preserve"> </w:t>
      </w:r>
      <w:r w:rsidR="00E45281">
        <w:rPr>
          <w:rFonts w:ascii="Arial" w:eastAsia="Arial" w:hAnsi="Arial" w:cs="Arial"/>
          <w:sz w:val="24"/>
          <w:szCs w:val="24"/>
        </w:rPr>
        <w:t>Salle B</w:t>
      </w:r>
      <w:r w:rsidR="008E16F6">
        <w:rPr>
          <w:rFonts w:ascii="Arial" w:eastAsia="Arial" w:hAnsi="Arial" w:cs="Arial"/>
          <w:sz w:val="24"/>
          <w:szCs w:val="24"/>
        </w:rPr>
        <w:t>4.21</w:t>
      </w:r>
      <w:r w:rsidR="00E45281">
        <w:rPr>
          <w:rFonts w:ascii="Arial" w:eastAsia="Arial" w:hAnsi="Arial" w:cs="Arial"/>
          <w:sz w:val="24"/>
          <w:szCs w:val="24"/>
        </w:rPr>
        <w:t xml:space="preserve">, </w:t>
      </w:r>
      <w:r w:rsidR="008953F3">
        <w:rPr>
          <w:rFonts w:ascii="Arial" w:eastAsia="Arial" w:hAnsi="Arial" w:cs="Arial"/>
          <w:sz w:val="24"/>
          <w:szCs w:val="24"/>
        </w:rPr>
        <w:t>HEG</w:t>
      </w:r>
      <w:r w:rsidR="00E45281">
        <w:rPr>
          <w:rFonts w:ascii="Arial" w:eastAsia="Arial" w:hAnsi="Arial" w:cs="Arial"/>
          <w:sz w:val="24"/>
          <w:szCs w:val="24"/>
        </w:rPr>
        <w:t>,</w:t>
      </w:r>
      <w:r w:rsidR="008953F3">
        <w:rPr>
          <w:rFonts w:ascii="Arial" w:eastAsia="Arial" w:hAnsi="Arial" w:cs="Arial"/>
          <w:sz w:val="24"/>
          <w:szCs w:val="24"/>
        </w:rPr>
        <w:t xml:space="preserve"> Batelle </w:t>
      </w:r>
    </w:p>
    <w:p w14:paraId="300F9926" w14:textId="77777777" w:rsidR="002314BB" w:rsidRDefault="002314BB" w:rsidP="002314BB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7E8BC197" w:rsidR="0070364F" w:rsidRDefault="0070364F" w:rsidP="006605F6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 w:rsidRPr="0070364F">
        <w:rPr>
          <w:rFonts w:ascii="Arial" w:eastAsia="Arial" w:hAnsi="Arial" w:cs="Arial"/>
          <w:sz w:val="24"/>
          <w:szCs w:val="24"/>
        </w:rPr>
        <w:t>Ciaran</w:t>
      </w:r>
      <w:proofErr w:type="spellEnd"/>
      <w:r w:rsidRPr="0070364F">
        <w:rPr>
          <w:rFonts w:ascii="Arial" w:eastAsia="Arial" w:hAnsi="Arial" w:cs="Arial"/>
          <w:sz w:val="24"/>
          <w:szCs w:val="24"/>
        </w:rPr>
        <w:t xml:space="preserve">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</w:t>
      </w:r>
      <w:r w:rsidR="00E45281">
        <w:rPr>
          <w:rFonts w:ascii="Arial" w:eastAsia="Arial" w:hAnsi="Arial" w:cs="Arial"/>
          <w:b/>
          <w:bCs/>
          <w:sz w:val="24"/>
          <w:szCs w:val="24"/>
        </w:rPr>
        <w:t>R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605F6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2314BB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628817BD" w14:textId="32F2CB5A" w:rsidR="00E45281" w:rsidRPr="008E16F6" w:rsidRDefault="008953F3" w:rsidP="00E4528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FF0000"/>
          <w:sz w:val="24"/>
          <w:szCs w:val="24"/>
          <w:lang w:val="en-US"/>
        </w:rPr>
      </w:pPr>
      <w:proofErr w:type="spellStart"/>
      <w:r w:rsidRPr="008E16F6">
        <w:rPr>
          <w:rFonts w:ascii="Arial" w:eastAsia="Arial" w:hAnsi="Arial" w:cs="Arial"/>
          <w:color w:val="FF0000"/>
          <w:sz w:val="24"/>
          <w:szCs w:val="24"/>
          <w:lang w:val="en-US"/>
        </w:rPr>
        <w:t>Présentation</w:t>
      </w:r>
      <w:proofErr w:type="spellEnd"/>
      <w:r w:rsidRPr="008E16F6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="00445A45" w:rsidRPr="008E16F6">
        <w:rPr>
          <w:rFonts w:ascii="Arial" w:eastAsia="Arial" w:hAnsi="Arial" w:cs="Arial"/>
          <w:color w:val="FF0000"/>
          <w:sz w:val="24"/>
          <w:szCs w:val="24"/>
          <w:lang w:val="en-US"/>
        </w:rPr>
        <w:t>WavCom</w:t>
      </w:r>
      <w:proofErr w:type="spellEnd"/>
      <w:r w:rsidR="00445A45" w:rsidRPr="008E16F6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 </w:t>
      </w:r>
      <w:r w:rsidRPr="008E16F6">
        <w:rPr>
          <w:rFonts w:ascii="Arial" w:eastAsia="Arial" w:hAnsi="Arial" w:cs="Arial"/>
          <w:color w:val="FF0000"/>
          <w:sz w:val="24"/>
          <w:szCs w:val="24"/>
          <w:lang w:val="en-US"/>
        </w:rPr>
        <w:t>Visual Studio</w:t>
      </w:r>
      <w:r w:rsidR="00E45281" w:rsidRPr="008E16F6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 (CH)</w:t>
      </w:r>
    </w:p>
    <w:p w14:paraId="6288FDA8" w14:textId="311CFEA4" w:rsidR="008953F3" w:rsidRPr="008E16F6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8E16F6">
        <w:rPr>
          <w:rFonts w:ascii="Arial" w:eastAsia="Arial" w:hAnsi="Arial" w:cs="Arial"/>
          <w:color w:val="FF0000"/>
          <w:sz w:val="24"/>
          <w:szCs w:val="24"/>
        </w:rPr>
        <w:t xml:space="preserve">Présentation </w:t>
      </w:r>
      <w:proofErr w:type="spellStart"/>
      <w:r w:rsidRPr="008E16F6">
        <w:rPr>
          <w:rFonts w:ascii="Arial" w:eastAsia="Arial" w:hAnsi="Arial" w:cs="Arial"/>
          <w:color w:val="FF0000"/>
          <w:sz w:val="24"/>
          <w:szCs w:val="24"/>
        </w:rPr>
        <w:t>WavMap</w:t>
      </w:r>
      <w:proofErr w:type="spellEnd"/>
      <w:r w:rsidR="00E45281" w:rsidRPr="008E16F6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445A45" w:rsidRPr="008E16F6">
        <w:rPr>
          <w:rFonts w:ascii="Arial" w:eastAsia="Arial" w:hAnsi="Arial" w:cs="Arial"/>
          <w:color w:val="FF0000"/>
          <w:sz w:val="24"/>
          <w:szCs w:val="24"/>
        </w:rPr>
        <w:t xml:space="preserve">application web </w:t>
      </w:r>
      <w:r w:rsidR="00E45281" w:rsidRPr="008E16F6">
        <w:rPr>
          <w:rFonts w:ascii="Arial" w:eastAsia="Arial" w:hAnsi="Arial" w:cs="Arial"/>
          <w:color w:val="FF0000"/>
          <w:sz w:val="24"/>
          <w:szCs w:val="24"/>
        </w:rPr>
        <w:t>(CC)</w:t>
      </w:r>
    </w:p>
    <w:p w14:paraId="5B860940" w14:textId="1B96A4FC" w:rsidR="008953F3" w:rsidRPr="008E16F6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8E16F6">
        <w:rPr>
          <w:rFonts w:ascii="Arial" w:eastAsia="Arial" w:hAnsi="Arial" w:cs="Arial"/>
          <w:color w:val="FF0000"/>
          <w:sz w:val="24"/>
          <w:szCs w:val="24"/>
        </w:rPr>
        <w:t xml:space="preserve">Présentation documents </w:t>
      </w:r>
      <w:r w:rsidR="008E16F6" w:rsidRPr="008E16F6">
        <w:rPr>
          <w:rFonts w:ascii="Arial" w:eastAsia="Arial" w:hAnsi="Arial" w:cs="Arial"/>
          <w:color w:val="FF0000"/>
          <w:sz w:val="24"/>
          <w:szCs w:val="24"/>
        </w:rPr>
        <w:t xml:space="preserve">... </w:t>
      </w:r>
      <w:r w:rsidR="00E45281" w:rsidRPr="008E16F6">
        <w:rPr>
          <w:rFonts w:ascii="Arial" w:eastAsia="Arial" w:hAnsi="Arial" w:cs="Arial"/>
          <w:color w:val="FF0000"/>
          <w:sz w:val="24"/>
          <w:szCs w:val="24"/>
        </w:rPr>
        <w:t>(AM)</w:t>
      </w:r>
    </w:p>
    <w:p w14:paraId="339D7C1E" w14:textId="59AB57C3" w:rsidR="002314BB" w:rsidRDefault="008953F3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</w:t>
      </w:r>
      <w:r w:rsidR="002314BB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4FDE592E" w14:textId="0BAE1241" w:rsidR="002314BB" w:rsidRPr="00B32CCA" w:rsidRDefault="008953F3" w:rsidP="00B32CCA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4"/>
        <w:rPr>
          <w:rFonts w:ascii="Arial" w:eastAsia="Arial" w:hAnsi="Arial" w:cs="Arial"/>
          <w:b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="00B32CCA">
        <w:rPr>
          <w:rFonts w:ascii="Arial" w:eastAsia="Arial" w:hAnsi="Arial" w:cs="Arial"/>
          <w:b/>
          <w:color w:val="000000"/>
          <w:sz w:val="24"/>
          <w:szCs w:val="24"/>
        </w:rPr>
        <w:t>. Seydoux</w:t>
      </w:r>
      <w:r w:rsidRPr="00B32CCA">
        <w:rPr>
          <w:rFonts w:ascii="Arial" w:eastAsia="Arial" w:hAnsi="Arial" w:cs="Arial"/>
          <w:b/>
          <w:color w:val="000000"/>
          <w:sz w:val="24"/>
          <w:szCs w:val="24"/>
        </w:rPr>
        <w:t xml:space="preserve"> : </w:t>
      </w:r>
      <w:r w:rsidR="008E16F6">
        <w:rPr>
          <w:rFonts w:ascii="Arial" w:eastAsia="Arial" w:hAnsi="Arial" w:cs="Arial"/>
          <w:b/>
          <w:color w:val="000000"/>
          <w:sz w:val="24"/>
          <w:szCs w:val="24"/>
        </w:rPr>
        <w:t>...</w:t>
      </w:r>
      <w:r w:rsidRPr="00B32CCA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38D824C2" w14:textId="3D1190D4" w:rsidR="008953F3" w:rsidRDefault="008953F3" w:rsidP="008E16F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</w:rPr>
      </w:pPr>
      <w:r w:rsidRPr="008E16F6">
        <w:rPr>
          <w:rFonts w:ascii="Arial" w:eastAsia="Arial" w:hAnsi="Arial" w:cs="Arial"/>
          <w:color w:val="000000"/>
          <w:sz w:val="24"/>
          <w:szCs w:val="24"/>
        </w:rPr>
        <w:t>CH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</w:t>
      </w:r>
      <w:r w:rsidR="008E16F6">
        <w:rPr>
          <w:rFonts w:ascii="Arial" w:eastAsia="Arial" w:hAnsi="Arial" w:cs="Arial"/>
          <w:color w:val="000000"/>
          <w:sz w:val="24"/>
          <w:szCs w:val="24"/>
        </w:rPr>
        <w:t xml:space="preserve"> ...</w:t>
      </w:r>
    </w:p>
    <w:p w14:paraId="02B6F45B" w14:textId="58074052" w:rsidR="008953F3" w:rsidRPr="003974CD" w:rsidRDefault="00D25096" w:rsidP="003974C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3974CD">
        <w:rPr>
          <w:rFonts w:ascii="Arial" w:eastAsia="Arial" w:hAnsi="Arial" w:cs="Arial"/>
          <w:b/>
          <w:bCs/>
          <w:color w:val="000000"/>
          <w:sz w:val="24"/>
          <w:szCs w:val="24"/>
        </w:rPr>
        <w:t>C. Bryce</w:t>
      </w:r>
      <w:r w:rsidR="008953F3" w:rsidRPr="003974CD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 : </w:t>
      </w:r>
      <w:r w:rsidR="008E16F6">
        <w:rPr>
          <w:rFonts w:ascii="Arial" w:eastAsia="Arial" w:hAnsi="Arial" w:cs="Arial"/>
          <w:b/>
          <w:bCs/>
          <w:color w:val="000000"/>
          <w:sz w:val="24"/>
          <w:szCs w:val="24"/>
        </w:rPr>
        <w:t>...</w:t>
      </w:r>
      <w:r w:rsidR="008953F3" w:rsidRPr="003974CD">
        <w:rPr>
          <w:rFonts w:ascii="Arial" w:eastAsia="Arial" w:hAnsi="Arial" w:cs="Arial"/>
          <w:b/>
          <w:bCs/>
          <w:color w:val="000000"/>
          <w:sz w:val="24"/>
          <w:szCs w:val="24"/>
        </w:rPr>
        <w:t> ?</w:t>
      </w:r>
    </w:p>
    <w:p w14:paraId="64FEF87B" w14:textId="166E266F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CH : </w:t>
      </w:r>
      <w:r w:rsidR="008E16F6">
        <w:rPr>
          <w:rFonts w:ascii="Arial" w:eastAsia="Arial" w:hAnsi="Arial" w:cs="Arial"/>
          <w:color w:val="000000"/>
          <w:sz w:val="24"/>
          <w:szCs w:val="24"/>
        </w:rPr>
        <w:t>...</w:t>
      </w:r>
    </w:p>
    <w:p w14:paraId="30FF3143" w14:textId="2F6EC9A6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 w:rsidR="00D25096">
        <w:rPr>
          <w:rFonts w:ascii="Arial" w:eastAsia="Arial" w:hAnsi="Arial" w:cs="Arial"/>
          <w:b/>
          <w:bCs/>
          <w:color w:val="000000"/>
          <w:sz w:val="24"/>
          <w:szCs w:val="24"/>
        </w:rPr>
        <w:t>. Roch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 : </w:t>
      </w:r>
      <w:r w:rsidR="008E16F6">
        <w:rPr>
          <w:rFonts w:ascii="Arial" w:eastAsia="Arial" w:hAnsi="Arial" w:cs="Arial"/>
          <w:b/>
          <w:bCs/>
          <w:color w:val="000000"/>
          <w:sz w:val="24"/>
          <w:szCs w:val="24"/>
        </w:rPr>
        <w:t>...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?</w:t>
      </w:r>
    </w:p>
    <w:p w14:paraId="508BC964" w14:textId="78CE4532" w:rsidR="00711DE9" w:rsidRPr="008E16F6" w:rsidRDefault="008953F3" w:rsidP="008E16F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</w:t>
      </w:r>
      <w:r w:rsidR="00D25096">
        <w:rPr>
          <w:rFonts w:ascii="Arial" w:eastAsia="Arial" w:hAnsi="Arial" w:cs="Arial"/>
          <w:color w:val="000000"/>
          <w:sz w:val="24"/>
          <w:szCs w:val="24"/>
        </w:rPr>
        <w:tab/>
      </w:r>
      <w:r w:rsidR="008E16F6">
        <w:rPr>
          <w:rFonts w:ascii="Arial" w:eastAsia="Arial" w:hAnsi="Arial" w:cs="Arial"/>
          <w:color w:val="000000"/>
          <w:sz w:val="24"/>
          <w:szCs w:val="24"/>
        </w:rPr>
        <w:t>...</w:t>
      </w:r>
    </w:p>
    <w:sectPr w:rsidR="00711DE9" w:rsidRPr="008E16F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6E60" w14:textId="77777777" w:rsidR="008D0761" w:rsidRDefault="008D0761" w:rsidP="002314BB">
      <w:pPr>
        <w:spacing w:after="0" w:line="240" w:lineRule="auto"/>
      </w:pPr>
      <w:r>
        <w:separator/>
      </w:r>
    </w:p>
  </w:endnote>
  <w:endnote w:type="continuationSeparator" w:id="0">
    <w:p w14:paraId="6A38D800" w14:textId="77777777" w:rsidR="008D0761" w:rsidRDefault="008D0761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4C5FB0C8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>Rédigé par</w:t>
    </w:r>
    <w:r w:rsidR="00B32CCA">
      <w:t xml:space="preserve"> </w:t>
    </w:r>
    <w:r w:rsidR="00471C60">
      <w:t>Aurélie Sauge</w:t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1A47" w14:textId="77777777" w:rsidR="008D0761" w:rsidRDefault="008D0761" w:rsidP="002314BB">
      <w:pPr>
        <w:spacing w:after="0" w:line="240" w:lineRule="auto"/>
      </w:pPr>
      <w:r>
        <w:separator/>
      </w:r>
    </w:p>
  </w:footnote>
  <w:footnote w:type="continuationSeparator" w:id="0">
    <w:p w14:paraId="22B2C734" w14:textId="77777777" w:rsidR="008D0761" w:rsidRDefault="008D0761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74F92" w14:textId="77777777" w:rsidR="00E45281" w:rsidRDefault="00E45281" w:rsidP="00E452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31C43D53" wp14:editId="50717636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 wp14:anchorId="2BD0E663" wp14:editId="0823259B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7666348" wp14:editId="3DFB8EE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</w:rPr>
      <w:tab/>
    </w:r>
    <w:r>
      <w:rPr>
        <w:color w:val="000000"/>
      </w:rPr>
      <w:tab/>
    </w:r>
  </w:p>
  <w:p w14:paraId="0697E847" w14:textId="7577E2DE" w:rsidR="0058328F" w:rsidRPr="00E45281" w:rsidRDefault="008D0761" w:rsidP="00E452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56129183">
    <w:abstractNumId w:val="2"/>
  </w:num>
  <w:num w:numId="2" w16cid:durableId="1027295954">
    <w:abstractNumId w:val="5"/>
  </w:num>
  <w:num w:numId="3" w16cid:durableId="475032320">
    <w:abstractNumId w:val="1"/>
  </w:num>
  <w:num w:numId="4" w16cid:durableId="1302881025">
    <w:abstractNumId w:val="3"/>
  </w:num>
  <w:num w:numId="5" w16cid:durableId="1271477456">
    <w:abstractNumId w:val="4"/>
  </w:num>
  <w:num w:numId="6" w16cid:durableId="3300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32129"/>
    <w:rsid w:val="000C10FD"/>
    <w:rsid w:val="000E07D3"/>
    <w:rsid w:val="00150691"/>
    <w:rsid w:val="002314BB"/>
    <w:rsid w:val="00235E71"/>
    <w:rsid w:val="00251D85"/>
    <w:rsid w:val="00256EAE"/>
    <w:rsid w:val="003354F8"/>
    <w:rsid w:val="003974CD"/>
    <w:rsid w:val="003978E4"/>
    <w:rsid w:val="003D3CCB"/>
    <w:rsid w:val="004106B3"/>
    <w:rsid w:val="00442BC0"/>
    <w:rsid w:val="00445A45"/>
    <w:rsid w:val="00471C60"/>
    <w:rsid w:val="00564B20"/>
    <w:rsid w:val="005B72BF"/>
    <w:rsid w:val="0063711B"/>
    <w:rsid w:val="006605F6"/>
    <w:rsid w:val="0070364F"/>
    <w:rsid w:val="00711DE9"/>
    <w:rsid w:val="00721759"/>
    <w:rsid w:val="00756265"/>
    <w:rsid w:val="00877145"/>
    <w:rsid w:val="008953F3"/>
    <w:rsid w:val="008D0761"/>
    <w:rsid w:val="008E16F6"/>
    <w:rsid w:val="00AD0F89"/>
    <w:rsid w:val="00B32CCA"/>
    <w:rsid w:val="00BE5789"/>
    <w:rsid w:val="00BE67A2"/>
    <w:rsid w:val="00D14C42"/>
    <w:rsid w:val="00D25096"/>
    <w:rsid w:val="00D25DA8"/>
    <w:rsid w:val="00DF3172"/>
    <w:rsid w:val="00E45281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Sauge Aurélie</cp:lastModifiedBy>
  <cp:revision>12</cp:revision>
  <dcterms:created xsi:type="dcterms:W3CDTF">2021-09-24T13:29:00Z</dcterms:created>
  <dcterms:modified xsi:type="dcterms:W3CDTF">2022-05-18T16:57:00Z</dcterms:modified>
</cp:coreProperties>
</file>