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0326" w14:textId="77777777" w:rsidR="00787099" w:rsidRDefault="00787099"/>
    <w:sdt>
      <w:sdtPr>
        <w:rPr>
          <w:rFonts w:ascii="Century Gothic" w:eastAsiaTheme="minorHAnsi" w:hAnsi="Century Gothic" w:cs="Aharoni"/>
          <w:color w:val="44546A" w:themeColor="text2"/>
          <w:sz w:val="24"/>
          <w:szCs w:val="24"/>
          <w:lang w:val="fr-CH" w:eastAsia="en-US"/>
        </w:rPr>
        <w:id w:val="1068995422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20"/>
          <w:szCs w:val="20"/>
          <w:lang w:eastAsia="ja-JP"/>
        </w:rPr>
      </w:sdtEndPr>
      <w:sdtContent>
        <w:p w14:paraId="2E7A9D32" w14:textId="77777777" w:rsidR="000639DC" w:rsidRPr="00087D82" w:rsidRDefault="000639DC" w:rsidP="000639DC">
          <w:pPr>
            <w:pStyle w:val="Sansinterligne"/>
            <w:rPr>
              <w:rFonts w:ascii="Century Gothic" w:hAnsi="Century Gothic" w:cs="Aharoni"/>
              <w:sz w:val="24"/>
              <w:lang w:val="fr-CH"/>
            </w:rPr>
          </w:pPr>
          <w:r w:rsidRPr="00087D82">
            <w:rPr>
              <w:rFonts w:ascii="Century Gothic" w:hAnsi="Century Gothic" w:cs="Aharoni"/>
              <w:noProof/>
              <w:lang w:val="fr-CH" w:eastAsia="en-US"/>
            </w:rPr>
            <w:drawing>
              <wp:inline distT="0" distB="0" distL="0" distR="0" wp14:anchorId="1CA10132" wp14:editId="67B791EF">
                <wp:extent cx="5971681" cy="5199141"/>
                <wp:effectExtent l="133350" t="133350" r="334010" b="34480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620" b="10318"/>
                        <a:stretch/>
                      </pic:blipFill>
                      <pic:spPr bwMode="auto">
                        <a:xfrm>
                          <a:off x="0" y="0"/>
                          <a:ext cx="5972810" cy="5200124"/>
                        </a:xfrm>
                        <a:prstGeom prst="rect">
                          <a:avLst/>
                        </a:prstGeom>
                        <a:ln w="9525" cap="flat" cmpd="sng" algn="ctr">
                          <a:solidFill>
                            <a:srgbClr val="E7E6E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  <a:extLst>
                            <a:ext uri="{C807C97D-BFC1-408E-A445-0C87EB9F89A2}">
                              <ask:lineSketchStyleProps xmlns:ask="http://schemas.microsoft.com/office/drawing/2018/sketchyshapes" sd="0"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/>
                                </a:custGeom>
                                <ask:type/>
                              </ask:lineSketchStyleProps>
                            </a:ext>
                          </a:extLst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087D82">
            <w:rPr>
              <w:rFonts w:ascii="Century Gothic" w:hAnsi="Century Gothic" w:cs="Aharoni"/>
              <w:noProof/>
              <w:lang w:val="fr-CH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8667590" wp14:editId="5DB8D2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7093585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noProof/>
                                    <w:lang w:val="fr-FR"/>
                                  </w:rPr>
                                  <w:alias w:val="Titre"/>
                                  <w:tag w:val=""/>
                                  <w:id w:val="-159029431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1AEBA9F" w14:textId="58AEC4B4" w:rsidR="000639DC" w:rsidRPr="00293E36" w:rsidRDefault="000639DC" w:rsidP="000639DC">
                                    <w:pPr>
                                      <w:pStyle w:val="Titr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Liste des risques</w:t>
                                    </w:r>
                                  </w:p>
                                </w:sdtContent>
                              </w:sdt>
                              <w:p w14:paraId="373A3D81" w14:textId="3AC0B3E4" w:rsidR="000639DC" w:rsidRPr="00C024AD" w:rsidRDefault="000639DC" w:rsidP="000639DC">
                                <w:pPr>
                                  <w:pStyle w:val="Sous-titre"/>
                                  <w:jc w:val="left"/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66759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1" o:spid="_x0000_s1026" type="#_x0000_t202" style="position:absolute;margin-left:0;margin-top:0;width:310.5pt;height:104.4pt;z-index:251660288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0pXQIAAC4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noProof/>
                              <w:lang w:val="fr-FR"/>
                            </w:rPr>
                            <w:alias w:val="Titre"/>
                            <w:tag w:val=""/>
                            <w:id w:val="-15902943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1AEBA9F" w14:textId="58AEC4B4" w:rsidR="000639DC" w:rsidRPr="00293E36" w:rsidRDefault="000639DC" w:rsidP="000639DC">
                              <w:pPr>
                                <w:pStyle w:val="Titre"/>
                                <w:rPr>
                                  <w:noProof/>
                                  <w:lang w:val="fr-FR"/>
                                </w:rPr>
                              </w:pPr>
                              <w:r>
                                <w:rPr>
                                  <w:noProof/>
                                  <w:lang w:val="fr-FR"/>
                                </w:rPr>
                                <w:t>Liste des risques</w:t>
                              </w:r>
                            </w:p>
                          </w:sdtContent>
                        </w:sdt>
                        <w:p w14:paraId="373A3D81" w14:textId="3AC0B3E4" w:rsidR="000639DC" w:rsidRPr="00C024AD" w:rsidRDefault="000639DC" w:rsidP="000639DC">
                          <w:pPr>
                            <w:pStyle w:val="Sous-titre"/>
                            <w:jc w:val="left"/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087D82">
            <w:rPr>
              <w:rFonts w:ascii="Century Gothic" w:hAnsi="Century Gothic" w:cs="Aharoni"/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167CEDBA" wp14:editId="51B8C2D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7639214</wp:posOffset>
                    </wp:positionV>
                    <wp:extent cx="3943350" cy="627380"/>
                    <wp:effectExtent l="0" t="0" r="2540" b="127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B799DA" w14:textId="77777777" w:rsidR="000639DC" w:rsidRPr="00AB1D5F" w:rsidRDefault="000639DC" w:rsidP="000639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</w:pPr>
                                <w:r w:rsidRPr="00AB1D5F"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  <w:t>Haute école de gestion Genève</w:t>
                                </w:r>
                              </w:p>
                              <w:p w14:paraId="339603EE" w14:textId="77777777" w:rsidR="000639DC" w:rsidRPr="00AB1D5F" w:rsidRDefault="000639DC" w:rsidP="000639D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</w:pPr>
                                <w:r w:rsidRPr="00AB1D5F">
                                  <w:rPr>
                                    <w:rFonts w:ascii="Century Gothic" w:hAnsi="Century Gothic"/>
                                    <w:szCs w:val="24"/>
                                    <w:lang w:val="fr-CH"/>
                                  </w:rPr>
                                  <w:t>Rue de la Tambourine 17, 1227 Carouge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7CEDBA" id="Zone de texte 20" o:spid="_x0000_s1027" type="#_x0000_t202" style="position:absolute;margin-left:0;margin-top:601.5pt;width:310.5pt;height:49.4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" o:allowoverlap="f" filled="f" stroked="f" strokeweight=".5pt">
                    <v:textbox inset="0,,0">
                      <w:txbxContent>
                        <w:p w14:paraId="19B799DA" w14:textId="77777777" w:rsidR="000639DC" w:rsidRPr="00AB1D5F" w:rsidRDefault="000639DC" w:rsidP="000639DC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</w:pPr>
                          <w:r w:rsidRPr="00AB1D5F"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  <w:t>Haute école de gestion Genève</w:t>
                          </w:r>
                        </w:p>
                        <w:p w14:paraId="339603EE" w14:textId="77777777" w:rsidR="000639DC" w:rsidRPr="00AB1D5F" w:rsidRDefault="000639DC" w:rsidP="000639DC">
                          <w:pPr>
                            <w:spacing w:after="0" w:line="240" w:lineRule="auto"/>
                            <w:jc w:val="center"/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</w:pPr>
                          <w:r w:rsidRPr="00AB1D5F">
                            <w:rPr>
                              <w:rFonts w:ascii="Century Gothic" w:hAnsi="Century Gothic"/>
                              <w:szCs w:val="24"/>
                              <w:lang w:val="fr-CH"/>
                            </w:rPr>
                            <w:t>Rue de la Tambourine 17, 1227 Carouge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30ED59F6" w14:textId="77777777" w:rsidR="000639DC" w:rsidRPr="00087D82" w:rsidRDefault="000639DC" w:rsidP="000639DC">
      <w:pPr>
        <w:rPr>
          <w:rFonts w:ascii="Century Gothic" w:hAnsi="Century Gothic" w:cs="Aharoni"/>
          <w:b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br w:type="page"/>
      </w:r>
    </w:p>
    <w:p w14:paraId="22FC51EA" w14:textId="77777777" w:rsidR="000639DC" w:rsidRPr="00087D82" w:rsidRDefault="000639DC" w:rsidP="000639DC">
      <w:pPr>
        <w:rPr>
          <w:rFonts w:ascii="Century Gothic" w:hAnsi="Century Gothic" w:cs="Aharoni"/>
          <w:b/>
          <w:lang w:val="fr-CH"/>
        </w:rPr>
      </w:pPr>
    </w:p>
    <w:p w14:paraId="44DF4411" w14:textId="77777777" w:rsidR="000639DC" w:rsidRPr="00087D82" w:rsidRDefault="000639DC" w:rsidP="000639DC">
      <w:pPr>
        <w:rPr>
          <w:rFonts w:ascii="Century Gothic" w:hAnsi="Century Gothic" w:cs="Aharoni"/>
          <w:b/>
          <w:lang w:val="fr-CH"/>
        </w:rPr>
      </w:pPr>
    </w:p>
    <w:p w14:paraId="444313A5" w14:textId="20CC739F" w:rsidR="000639DC" w:rsidRPr="00087D82" w:rsidRDefault="000639DC" w:rsidP="000639DC">
      <w:pPr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du dossier </w:t>
      </w:r>
      <w:r w:rsidRPr="00087D82">
        <w:rPr>
          <w:rFonts w:ascii="Century Gothic" w:hAnsi="Century Gothic" w:cs="Aharoni"/>
          <w:lang w:val="fr-CH"/>
        </w:rPr>
        <w:t>:</w:t>
      </w:r>
      <w:r w:rsidRPr="00087D82">
        <w:rPr>
          <w:rFonts w:ascii="Century Gothic" w:hAnsi="Century Gothic" w:cs="Aharoni"/>
          <w:lang w:val="fr-CH"/>
        </w:rPr>
        <w:tab/>
      </w:r>
      <w:r w:rsidR="00D353C5">
        <w:rPr>
          <w:rFonts w:ascii="Century Gothic" w:hAnsi="Century Gothic" w:cs="Aharoni"/>
          <w:lang w:val="fr-CH"/>
        </w:rPr>
        <w:t xml:space="preserve">Liste des risques </w:t>
      </w:r>
    </w:p>
    <w:p w14:paraId="5C55881E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5853C54F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du projet :</w:t>
      </w:r>
      <w:r w:rsidRPr="00087D82">
        <w:rPr>
          <w:rFonts w:ascii="Century Gothic" w:hAnsi="Century Gothic" w:cs="Aharoni"/>
          <w:lang w:val="fr-CH"/>
        </w:rPr>
        <w:tab/>
      </w:r>
      <w:proofErr w:type="spellStart"/>
      <w:r w:rsidRPr="00087D82">
        <w:rPr>
          <w:rFonts w:ascii="Century Gothic" w:hAnsi="Century Gothic" w:cs="Aharoni"/>
          <w:lang w:val="fr-CH"/>
        </w:rPr>
        <w:t>WavContact</w:t>
      </w:r>
      <w:proofErr w:type="spellEnd"/>
    </w:p>
    <w:p w14:paraId="20C53C72" w14:textId="77777777" w:rsidR="000639DC" w:rsidRPr="00087D82" w:rsidRDefault="000639DC" w:rsidP="000639DC">
      <w:pPr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49ACA599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de l’entreprise :</w:t>
      </w:r>
      <w:r w:rsidRPr="00087D82">
        <w:rPr>
          <w:rFonts w:ascii="Century Gothic" w:hAnsi="Century Gothic" w:cs="Aharoni"/>
          <w:b/>
          <w:lang w:val="fr-CH"/>
        </w:rPr>
        <w:tab/>
      </w:r>
      <w:proofErr w:type="spellStart"/>
      <w:r w:rsidRPr="00087D82">
        <w:rPr>
          <w:rFonts w:ascii="Century Gothic" w:hAnsi="Century Gothic" w:cs="Aharoni"/>
          <w:lang w:val="fr-CH"/>
        </w:rPr>
        <w:t>Waview</w:t>
      </w:r>
      <w:proofErr w:type="spellEnd"/>
      <w:r w:rsidRPr="00087D82">
        <w:rPr>
          <w:rFonts w:ascii="Century Gothic" w:hAnsi="Century Gothic" w:cs="Aharoni"/>
          <w:lang w:val="fr-CH"/>
        </w:rPr>
        <w:t xml:space="preserve"> SNC</w:t>
      </w:r>
    </w:p>
    <w:p w14:paraId="7F59C3A8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31B40582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 du mandant :</w:t>
      </w:r>
      <w:r w:rsidRPr="00087D82">
        <w:rPr>
          <w:rFonts w:ascii="Century Gothic" w:hAnsi="Century Gothic" w:cs="Aharoni"/>
          <w:lang w:val="fr-CH"/>
        </w:rPr>
        <w:tab/>
        <w:t>M. Flavio BATTAGLINI</w:t>
      </w:r>
    </w:p>
    <w:p w14:paraId="62442145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</w:p>
    <w:p w14:paraId="6ABD341F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Noms des membres de groupe du projet :</w:t>
      </w:r>
      <w:r w:rsidRPr="00087D82">
        <w:rPr>
          <w:rFonts w:ascii="Century Gothic" w:hAnsi="Century Gothic" w:cs="Aharoni"/>
          <w:lang w:val="fr-CH"/>
        </w:rPr>
        <w:tab/>
        <w:t xml:space="preserve">Angela MOURIN </w:t>
      </w:r>
    </w:p>
    <w:p w14:paraId="77858437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Aurélie SAUGE</w:t>
      </w:r>
    </w:p>
    <w:p w14:paraId="582E34F4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Coralie CHEVALLEY</w:t>
      </w:r>
    </w:p>
    <w:p w14:paraId="7FB261F5" w14:textId="77777777" w:rsidR="000639DC" w:rsidRPr="00087D82" w:rsidRDefault="000639DC" w:rsidP="000639DC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Constantin HER</w:t>
      </w:r>
      <w:r>
        <w:rPr>
          <w:rFonts w:ascii="Century Gothic" w:hAnsi="Century Gothic" w:cs="Aharoni"/>
          <w:lang w:val="fr-CH"/>
        </w:rPr>
        <w:t>R</w:t>
      </w:r>
      <w:r w:rsidRPr="00087D82">
        <w:rPr>
          <w:rFonts w:ascii="Century Gothic" w:hAnsi="Century Gothic" w:cs="Aharoni"/>
          <w:lang w:val="fr-CH"/>
        </w:rPr>
        <w:t>MANN</w:t>
      </w:r>
    </w:p>
    <w:p w14:paraId="7964F4BA" w14:textId="77777777" w:rsidR="000639DC" w:rsidRPr="00087D82" w:rsidRDefault="000639DC" w:rsidP="000639DC">
      <w:pPr>
        <w:tabs>
          <w:tab w:val="left" w:pos="5103"/>
        </w:tabs>
        <w:ind w:left="5103" w:hanging="5103"/>
        <w:rPr>
          <w:rFonts w:ascii="Century Gothic" w:hAnsi="Century Gothic" w:cs="Aharoni"/>
          <w:lang w:val="fr-CH"/>
        </w:rPr>
      </w:pPr>
    </w:p>
    <w:p w14:paraId="310D862C" w14:textId="77777777" w:rsidR="000639DC" w:rsidRPr="00087D82" w:rsidRDefault="000639DC" w:rsidP="000639DC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b/>
          <w:lang w:val="fr-CH"/>
        </w:rPr>
        <w:t>Membres du groupe d’enseignants :</w:t>
      </w:r>
      <w:r w:rsidRPr="00087D82">
        <w:rPr>
          <w:rFonts w:ascii="Century Gothic" w:hAnsi="Century Gothic" w:cs="Aharoni"/>
          <w:lang w:val="fr-CH"/>
        </w:rPr>
        <w:tab/>
      </w:r>
      <w:proofErr w:type="spellStart"/>
      <w:r w:rsidRPr="00087D82">
        <w:rPr>
          <w:rFonts w:ascii="Century Gothic" w:hAnsi="Century Gothic" w:cs="Aharoni"/>
          <w:lang w:val="fr-CH"/>
        </w:rPr>
        <w:t>Ciaran</w:t>
      </w:r>
      <w:proofErr w:type="spellEnd"/>
      <w:r w:rsidRPr="00087D82">
        <w:rPr>
          <w:rFonts w:ascii="Century Gothic" w:hAnsi="Century Gothic" w:cs="Aharoni"/>
          <w:lang w:val="fr-CH"/>
        </w:rPr>
        <w:t xml:space="preserve"> BRYCE</w:t>
      </w:r>
    </w:p>
    <w:p w14:paraId="6EE11089" w14:textId="77777777" w:rsidR="000639DC" w:rsidRPr="00087D82" w:rsidRDefault="000639DC" w:rsidP="000639DC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David ROCH</w:t>
      </w:r>
    </w:p>
    <w:p w14:paraId="4B444DB5" w14:textId="77777777" w:rsidR="000639DC" w:rsidRPr="00087D82" w:rsidRDefault="000639DC" w:rsidP="000639DC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  <w:lang w:val="fr-CH"/>
        </w:rPr>
      </w:pPr>
      <w:r w:rsidRPr="00087D82">
        <w:rPr>
          <w:rFonts w:ascii="Century Gothic" w:hAnsi="Century Gothic" w:cs="Aharoni"/>
          <w:lang w:val="fr-CH"/>
        </w:rPr>
        <w:tab/>
        <w:t>André SEYDOUX</w:t>
      </w:r>
    </w:p>
    <w:p w14:paraId="4907D891" w14:textId="2FC85301" w:rsidR="000639DC" w:rsidRDefault="000639DC">
      <w:r>
        <w:br w:type="page"/>
      </w:r>
    </w:p>
    <w:p w14:paraId="5AC3CCE3" w14:textId="77777777" w:rsidR="000639DC" w:rsidRPr="00087D82" w:rsidRDefault="000639DC" w:rsidP="000639DC">
      <w:pPr>
        <w:pStyle w:val="Titre1"/>
        <w:rPr>
          <w:lang w:val="fr-CH"/>
        </w:rPr>
      </w:pPr>
      <w:bookmarkStart w:id="0" w:name="_Toc96443763"/>
      <w:r w:rsidRPr="00087D82">
        <w:rPr>
          <w:lang w:val="fr-CH"/>
        </w:rPr>
        <w:lastRenderedPageBreak/>
        <w:t>Historique des modifications</w:t>
      </w:r>
      <w:bookmarkEnd w:id="0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263"/>
        <w:gridCol w:w="4961"/>
        <w:gridCol w:w="2171"/>
      </w:tblGrid>
      <w:tr w:rsidR="000639DC" w:rsidRPr="00087D82" w14:paraId="5019D81F" w14:textId="77777777" w:rsidTr="00364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497FD9A" w14:textId="77777777" w:rsidR="000639DC" w:rsidRPr="00087D82" w:rsidRDefault="000639DC" w:rsidP="00364FD2">
            <w:pPr>
              <w:jc w:val="center"/>
              <w:rPr>
                <w:rFonts w:ascii="Century Gothic" w:hAnsi="Century Gothic" w:cs="Aharoni"/>
                <w:b w:val="0"/>
                <w:lang w:val="fr-CH"/>
              </w:rPr>
            </w:pPr>
            <w:r w:rsidRPr="00087D82">
              <w:rPr>
                <w:rFonts w:ascii="Century Gothic" w:hAnsi="Century Gothic" w:cs="Aharoni"/>
                <w:lang w:val="fr-CH"/>
              </w:rPr>
              <w:t>DATE</w:t>
            </w:r>
          </w:p>
        </w:tc>
        <w:tc>
          <w:tcPr>
            <w:tcW w:w="4961" w:type="dxa"/>
          </w:tcPr>
          <w:p w14:paraId="75E8CE51" w14:textId="77777777" w:rsidR="000639DC" w:rsidRPr="00087D82" w:rsidRDefault="000639DC" w:rsidP="0036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  <w:lang w:val="fr-CH"/>
              </w:rPr>
            </w:pPr>
            <w:r w:rsidRPr="00087D82">
              <w:rPr>
                <w:rFonts w:ascii="Century Gothic" w:hAnsi="Century Gothic" w:cs="Aharoni"/>
                <w:lang w:val="fr-CH"/>
              </w:rPr>
              <w:t>MODIFICATION</w:t>
            </w:r>
          </w:p>
        </w:tc>
        <w:tc>
          <w:tcPr>
            <w:tcW w:w="2171" w:type="dxa"/>
          </w:tcPr>
          <w:p w14:paraId="7F3FDD4D" w14:textId="77777777" w:rsidR="000639DC" w:rsidRPr="00087D82" w:rsidRDefault="000639DC" w:rsidP="00364F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  <w:lang w:val="fr-CH"/>
              </w:rPr>
            </w:pPr>
            <w:r w:rsidRPr="00087D82">
              <w:rPr>
                <w:rFonts w:ascii="Century Gothic" w:hAnsi="Century Gothic" w:cs="Aharoni"/>
                <w:lang w:val="fr-CH"/>
              </w:rPr>
              <w:t>PAGE</w:t>
            </w:r>
          </w:p>
        </w:tc>
      </w:tr>
      <w:tr w:rsidR="000639DC" w:rsidRPr="00087D82" w14:paraId="5644A7FE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A84EE90" w14:textId="456223E4" w:rsidR="000639DC" w:rsidRPr="00087D82" w:rsidRDefault="00D16C7D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  <w:r>
              <w:rPr>
                <w:rFonts w:ascii="Century Gothic" w:hAnsi="Century Gothic" w:cs="Aharoni"/>
                <w:lang w:val="fr-CH"/>
              </w:rPr>
              <w:t>22.02.2022</w:t>
            </w:r>
          </w:p>
        </w:tc>
        <w:tc>
          <w:tcPr>
            <w:tcW w:w="4961" w:type="dxa"/>
          </w:tcPr>
          <w:p w14:paraId="28C0C0DD" w14:textId="0A57E5F1" w:rsidR="000639DC" w:rsidRPr="00087D82" w:rsidRDefault="00D16C7D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  <w:r>
              <w:rPr>
                <w:rFonts w:ascii="Century Gothic" w:hAnsi="Century Gothic" w:cs="Aharoni"/>
                <w:lang w:val="fr-CH"/>
              </w:rPr>
              <w:t>Ajout manque de sérieux de la part du mandant</w:t>
            </w:r>
          </w:p>
        </w:tc>
        <w:tc>
          <w:tcPr>
            <w:tcW w:w="2171" w:type="dxa"/>
          </w:tcPr>
          <w:p w14:paraId="05B39AC2" w14:textId="634E9D14" w:rsidR="000639DC" w:rsidRPr="00087D82" w:rsidRDefault="00D16C7D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  <w:r>
              <w:rPr>
                <w:rFonts w:ascii="Century Gothic" w:hAnsi="Century Gothic" w:cs="Aharoni"/>
                <w:lang w:val="fr-CH"/>
              </w:rPr>
              <w:t>4</w:t>
            </w:r>
          </w:p>
        </w:tc>
      </w:tr>
      <w:tr w:rsidR="000639DC" w:rsidRPr="00087D82" w14:paraId="091E774F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ED98DC" w14:textId="634AADD5" w:rsidR="000639DC" w:rsidRPr="00087D82" w:rsidRDefault="00D16C7D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  <w:r>
              <w:rPr>
                <w:rFonts w:ascii="Century Gothic" w:hAnsi="Century Gothic" w:cs="Aharoni"/>
                <w:lang w:val="fr-CH"/>
              </w:rPr>
              <w:t>22.02.2022</w:t>
            </w:r>
          </w:p>
        </w:tc>
        <w:tc>
          <w:tcPr>
            <w:tcW w:w="4961" w:type="dxa"/>
          </w:tcPr>
          <w:p w14:paraId="100E04BE" w14:textId="7AD7BCD0" w:rsidR="000639DC" w:rsidRPr="00087D82" w:rsidRDefault="00D16C7D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  <w:r>
              <w:rPr>
                <w:rFonts w:ascii="Century Gothic" w:hAnsi="Century Gothic" w:cs="Aharoni"/>
                <w:lang w:val="fr-CH"/>
              </w:rPr>
              <w:t>Ajout de la mauvaise compréhension des besoins du mandant</w:t>
            </w:r>
          </w:p>
        </w:tc>
        <w:tc>
          <w:tcPr>
            <w:tcW w:w="2171" w:type="dxa"/>
          </w:tcPr>
          <w:p w14:paraId="04D8B82E" w14:textId="59ECF091" w:rsidR="000639DC" w:rsidRPr="00087D82" w:rsidRDefault="00D16C7D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  <w:r>
              <w:rPr>
                <w:rFonts w:ascii="Century Gothic" w:hAnsi="Century Gothic" w:cs="Aharoni"/>
                <w:lang w:val="fr-CH"/>
              </w:rPr>
              <w:t>5</w:t>
            </w:r>
          </w:p>
        </w:tc>
      </w:tr>
      <w:tr w:rsidR="000639DC" w:rsidRPr="00087D82" w14:paraId="650121F0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D3C6D2" w14:textId="217167E4" w:rsidR="000639DC" w:rsidRPr="00087D82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077F5E2E" w14:textId="35F8B62B" w:rsidR="000639DC" w:rsidRPr="00087D82" w:rsidRDefault="000639DC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3C4CAFCD" w14:textId="592D328A" w:rsidR="000639DC" w:rsidRPr="00087D82" w:rsidRDefault="000639DC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856541" w14:paraId="34011968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7FE58D" w14:textId="46C7E6A6" w:rsidR="000639DC" w:rsidRPr="00087D82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00964B9C" w14:textId="43FFC8D2" w:rsidR="000639DC" w:rsidRPr="00087D82" w:rsidRDefault="000639DC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20DF5D0A" w14:textId="16AB4842" w:rsidR="000639DC" w:rsidRPr="00087D82" w:rsidRDefault="000639DC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856541" w14:paraId="05FC6E13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93888C8" w14:textId="4F30719A" w:rsidR="000639DC" w:rsidRPr="00087D82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78E42241" w14:textId="509DC236" w:rsidR="000639DC" w:rsidRPr="00087D82" w:rsidRDefault="000639DC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630305A5" w14:textId="7DE83748" w:rsidR="000639DC" w:rsidRPr="00087D82" w:rsidRDefault="000639DC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856541" w14:paraId="02D75FBD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178E4B" w14:textId="51F36D83" w:rsidR="000639DC" w:rsidRPr="00087D82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</w:tcPr>
          <w:p w14:paraId="62BAA058" w14:textId="0A0737C6" w:rsidR="000639DC" w:rsidRPr="00087D82" w:rsidRDefault="000639DC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</w:tcPr>
          <w:p w14:paraId="2CA64CA7" w14:textId="1082EE93" w:rsidR="000639DC" w:rsidRPr="00087D82" w:rsidRDefault="000639DC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856541" w14:paraId="38C8AD6F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B808A90" w14:textId="3B4B2357" w:rsidR="000639DC" w:rsidRPr="00087D82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2D5072EF" w14:textId="2B60CAA7" w:rsidR="000639DC" w:rsidRPr="00087D82" w:rsidRDefault="000639DC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02560349" w14:textId="02BD187B" w:rsidR="000639DC" w:rsidRPr="00087D82" w:rsidRDefault="000639DC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856541" w14:paraId="158A4888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5B251B9" w14:textId="162FC03A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24F5DAE2" w14:textId="6E0A24B9" w:rsidR="000639DC" w:rsidRDefault="000639DC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06DADE2E" w14:textId="4C9793B3" w:rsidR="000639DC" w:rsidRDefault="000639DC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D95610" w14:paraId="45ED5CAD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50D3742" w14:textId="00F08CDC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170DE57A" w14:textId="09F46C6F" w:rsidR="000639DC" w:rsidRDefault="000639DC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0B292E99" w14:textId="40EE1DA7" w:rsidR="000639DC" w:rsidRDefault="000639DC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D95610" w14:paraId="779E839E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E09426C" w14:textId="3B129AB9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04460074" w14:textId="0927130D" w:rsidR="000639DC" w:rsidRDefault="000639DC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0C8C261B" w14:textId="27587FAF" w:rsidR="000639DC" w:rsidRDefault="000639DC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D95610" w14:paraId="5077E996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72C2BE1" w14:textId="5432D221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149C045F" w14:textId="0256BA39" w:rsidR="000639DC" w:rsidRDefault="000639DC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40607BBD" w14:textId="53C687DB" w:rsidR="000639DC" w:rsidRDefault="000639DC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AC4AB8" w14:paraId="199D2B92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348F6DC" w14:textId="51BFA216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413327D2" w14:textId="66A48CEF" w:rsidR="000639DC" w:rsidRDefault="000639DC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628B6B38" w14:textId="3CB42963" w:rsidR="000639DC" w:rsidRDefault="000639DC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AC4AB8" w14:paraId="5E5891EA" w14:textId="77777777" w:rsidTr="00836F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9D4CEA" w14:textId="3D585722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569C94C8" w14:textId="5F222E55" w:rsidR="000639DC" w:rsidRDefault="000639DC" w:rsidP="00836F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5004AC73" w14:textId="3FBA0A19" w:rsidR="000639DC" w:rsidRDefault="000639DC" w:rsidP="00836F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  <w:tr w:rsidR="000639DC" w:rsidRPr="00AC4AB8" w14:paraId="367D202B" w14:textId="77777777" w:rsidTr="00836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6E2AB8F" w14:textId="2AEE0762" w:rsidR="000639DC" w:rsidRDefault="000639DC" w:rsidP="00836F81">
            <w:pPr>
              <w:jc w:val="center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4961" w:type="dxa"/>
            <w:vAlign w:val="center"/>
          </w:tcPr>
          <w:p w14:paraId="40DC2F7E" w14:textId="66502025" w:rsidR="000639DC" w:rsidRDefault="000639DC" w:rsidP="00836F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  <w:tc>
          <w:tcPr>
            <w:tcW w:w="2171" w:type="dxa"/>
            <w:vAlign w:val="center"/>
          </w:tcPr>
          <w:p w14:paraId="5A16C47F" w14:textId="01138E8B" w:rsidR="000639DC" w:rsidRDefault="000639DC" w:rsidP="00836F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lang w:val="fr-CH"/>
              </w:rPr>
            </w:pPr>
          </w:p>
        </w:tc>
      </w:tr>
    </w:tbl>
    <w:p w14:paraId="332508A2" w14:textId="77777777" w:rsidR="000639DC" w:rsidRDefault="000639DC"/>
    <w:p w14:paraId="6414E0EE" w14:textId="77777777" w:rsidR="000639DC" w:rsidRDefault="000639DC"/>
    <w:p w14:paraId="081DEEEB" w14:textId="51A8851F" w:rsidR="000639DC" w:rsidRDefault="000639DC">
      <w:pPr>
        <w:sectPr w:rsidR="000639DC" w:rsidSect="000639DC">
          <w:headerReference w:type="default" r:id="rId7"/>
          <w:footerReference w:type="default" r:id="rId8"/>
          <w:pgSz w:w="12240" w:h="15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tbl>
      <w:tblPr>
        <w:tblStyle w:val="Grilledutableau"/>
        <w:tblpPr w:leftFromText="180" w:rightFromText="180" w:vertAnchor="page" w:horzAnchor="margin" w:tblpY="1458"/>
        <w:tblW w:w="13644" w:type="dxa"/>
        <w:tblLook w:val="04A0" w:firstRow="1" w:lastRow="0" w:firstColumn="1" w:lastColumn="0" w:noHBand="0" w:noVBand="1"/>
      </w:tblPr>
      <w:tblGrid>
        <w:gridCol w:w="2270"/>
        <w:gridCol w:w="2470"/>
        <w:gridCol w:w="1497"/>
        <w:gridCol w:w="1026"/>
        <w:gridCol w:w="1149"/>
        <w:gridCol w:w="5232"/>
      </w:tblGrid>
      <w:tr w:rsidR="00364FD2" w14:paraId="3BA531FC" w14:textId="77777777" w:rsidTr="00364FD2">
        <w:trPr>
          <w:trHeight w:val="646"/>
        </w:trPr>
        <w:tc>
          <w:tcPr>
            <w:tcW w:w="2274" w:type="dxa"/>
            <w:shd w:val="clear" w:color="auto" w:fill="4472C4" w:themeFill="accent1"/>
            <w:vAlign w:val="center"/>
          </w:tcPr>
          <w:p w14:paraId="326BB5CE" w14:textId="77777777" w:rsidR="00787099" w:rsidRPr="00364FD2" w:rsidRDefault="00787099" w:rsidP="00364FD2">
            <w:pPr>
              <w:pStyle w:val="Text-st"/>
              <w:framePr w:hSpace="0" w:wrap="auto" w:vAnchor="margin" w:hAnchor="text" w:yAlign="inline"/>
              <w:jc w:val="center"/>
              <w:rPr>
                <w:b/>
                <w:bCs/>
                <w:caps/>
                <w:color w:val="FFFFFF" w:themeColor="background1"/>
              </w:rPr>
            </w:pPr>
          </w:p>
        </w:tc>
        <w:tc>
          <w:tcPr>
            <w:tcW w:w="2502" w:type="dxa"/>
            <w:shd w:val="clear" w:color="auto" w:fill="4472C4" w:themeFill="accent1"/>
            <w:vAlign w:val="center"/>
          </w:tcPr>
          <w:p w14:paraId="692A76AD" w14:textId="57889845" w:rsidR="00787099" w:rsidRPr="00364FD2" w:rsidRDefault="00787099" w:rsidP="00364FD2">
            <w:pPr>
              <w:pStyle w:val="Text-st"/>
              <w:framePr w:hSpace="0" w:wrap="auto" w:vAnchor="margin" w:hAnchor="text" w:yAlign="inline"/>
              <w:jc w:val="center"/>
              <w:rPr>
                <w:b/>
                <w:bCs/>
                <w:caps/>
                <w:color w:val="FFFFFF" w:themeColor="background1"/>
              </w:rPr>
            </w:pPr>
            <w:r w:rsidRPr="00364FD2">
              <w:rPr>
                <w:b/>
                <w:bCs/>
                <w:caps/>
                <w:color w:val="FFFFFF" w:themeColor="background1"/>
              </w:rPr>
              <w:t>Nom Risques</w:t>
            </w:r>
          </w:p>
        </w:tc>
        <w:tc>
          <w:tcPr>
            <w:tcW w:w="1497" w:type="dxa"/>
            <w:shd w:val="clear" w:color="auto" w:fill="4472C4" w:themeFill="accent1"/>
            <w:vAlign w:val="center"/>
          </w:tcPr>
          <w:p w14:paraId="1D17B8B2" w14:textId="77777777" w:rsidR="00787099" w:rsidRPr="00364FD2" w:rsidRDefault="00787099" w:rsidP="00364FD2">
            <w:pPr>
              <w:pStyle w:val="Text-st"/>
              <w:framePr w:hSpace="0" w:wrap="auto" w:vAnchor="margin" w:hAnchor="text" w:yAlign="inline"/>
              <w:jc w:val="center"/>
              <w:rPr>
                <w:b/>
                <w:bCs/>
                <w:caps/>
                <w:color w:val="FFFFFF" w:themeColor="background1"/>
              </w:rPr>
            </w:pPr>
            <w:r w:rsidRPr="00364FD2">
              <w:rPr>
                <w:b/>
                <w:bCs/>
                <w:caps/>
                <w:color w:val="FFFFFF" w:themeColor="background1"/>
              </w:rPr>
              <w:t>Probabilité</w:t>
            </w:r>
          </w:p>
        </w:tc>
        <w:tc>
          <w:tcPr>
            <w:tcW w:w="1026" w:type="dxa"/>
            <w:shd w:val="clear" w:color="auto" w:fill="4472C4" w:themeFill="accent1"/>
            <w:vAlign w:val="center"/>
          </w:tcPr>
          <w:p w14:paraId="32154315" w14:textId="2E467AE4" w:rsidR="00787099" w:rsidRPr="00364FD2" w:rsidRDefault="00787099" w:rsidP="00364FD2">
            <w:pPr>
              <w:pStyle w:val="Text-st"/>
              <w:framePr w:hSpace="0" w:wrap="auto" w:vAnchor="margin" w:hAnchor="text" w:yAlign="inline"/>
              <w:jc w:val="center"/>
              <w:rPr>
                <w:b/>
                <w:bCs/>
                <w:caps/>
                <w:color w:val="FFFFFF" w:themeColor="background1"/>
              </w:rPr>
            </w:pPr>
            <w:r w:rsidRPr="00364FD2">
              <w:rPr>
                <w:b/>
                <w:bCs/>
                <w:caps/>
                <w:color w:val="FFFFFF" w:themeColor="background1"/>
              </w:rPr>
              <w:t>Impact</w:t>
            </w:r>
          </w:p>
        </w:tc>
        <w:tc>
          <w:tcPr>
            <w:tcW w:w="918" w:type="dxa"/>
            <w:shd w:val="clear" w:color="auto" w:fill="4472C4" w:themeFill="accent1"/>
            <w:vAlign w:val="center"/>
          </w:tcPr>
          <w:p w14:paraId="74BB3BDE" w14:textId="77777777" w:rsidR="00787099" w:rsidRPr="00364FD2" w:rsidRDefault="00787099" w:rsidP="00364FD2">
            <w:pPr>
              <w:pStyle w:val="Text-st"/>
              <w:framePr w:hSpace="0" w:wrap="auto" w:vAnchor="margin" w:hAnchor="text" w:yAlign="inline"/>
              <w:jc w:val="center"/>
              <w:rPr>
                <w:b/>
                <w:bCs/>
                <w:caps/>
                <w:color w:val="FFFFFF" w:themeColor="background1"/>
              </w:rPr>
            </w:pPr>
            <w:r w:rsidRPr="00364FD2">
              <w:rPr>
                <w:b/>
                <w:bCs/>
                <w:caps/>
                <w:color w:val="FFFFFF" w:themeColor="background1"/>
              </w:rPr>
              <w:t>Maîtrise</w:t>
            </w:r>
          </w:p>
        </w:tc>
        <w:tc>
          <w:tcPr>
            <w:tcW w:w="5427" w:type="dxa"/>
            <w:shd w:val="clear" w:color="auto" w:fill="4472C4" w:themeFill="accent1"/>
            <w:vAlign w:val="center"/>
          </w:tcPr>
          <w:p w14:paraId="4DF4992D" w14:textId="77777777" w:rsidR="00787099" w:rsidRPr="00364FD2" w:rsidRDefault="00787099" w:rsidP="00364FD2">
            <w:pPr>
              <w:pStyle w:val="Text-st"/>
              <w:framePr w:hSpace="0" w:wrap="auto" w:vAnchor="margin" w:hAnchor="text" w:yAlign="inline"/>
              <w:jc w:val="center"/>
              <w:rPr>
                <w:b/>
                <w:bCs/>
                <w:caps/>
                <w:color w:val="FFFFFF" w:themeColor="background1"/>
              </w:rPr>
            </w:pPr>
            <w:r w:rsidRPr="00364FD2">
              <w:rPr>
                <w:b/>
                <w:bCs/>
                <w:caps/>
                <w:color w:val="FFFFFF" w:themeColor="background1"/>
              </w:rPr>
              <w:t>Mesure à prendre</w:t>
            </w:r>
          </w:p>
        </w:tc>
      </w:tr>
      <w:tr w:rsidR="00364FD2" w:rsidRPr="00B07A88" w14:paraId="4359ED6C" w14:textId="77777777" w:rsidTr="00364FD2">
        <w:trPr>
          <w:trHeight w:val="478"/>
        </w:trPr>
        <w:tc>
          <w:tcPr>
            <w:tcW w:w="2274" w:type="dxa"/>
          </w:tcPr>
          <w:p w14:paraId="4B7B53D5" w14:textId="77777777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b/>
                <w:bCs/>
              </w:rPr>
            </w:pPr>
            <w:proofErr w:type="spellStart"/>
            <w:r w:rsidRPr="00B07A88">
              <w:rPr>
                <w:b/>
                <w:bCs/>
              </w:rPr>
              <w:t>Humains</w:t>
            </w:r>
            <w:proofErr w:type="spellEnd"/>
          </w:p>
        </w:tc>
        <w:tc>
          <w:tcPr>
            <w:tcW w:w="2502" w:type="dxa"/>
          </w:tcPr>
          <w:p w14:paraId="554BF090" w14:textId="77777777" w:rsidR="00B07A88" w:rsidRDefault="00B07A88" w:rsidP="00B07A88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497" w:type="dxa"/>
            <w:vAlign w:val="center"/>
          </w:tcPr>
          <w:p w14:paraId="5D58AA83" w14:textId="436CEE5B" w:rsidR="00B07A88" w:rsidRDefault="00B07A88" w:rsidP="00B07A88">
            <w:pPr>
              <w:pStyle w:val="Text-st"/>
              <w:framePr w:hSpace="0" w:wrap="auto" w:vAnchor="margin" w:hAnchor="text" w:yAlign="inline"/>
              <w:jc w:val="center"/>
            </w:pPr>
          </w:p>
        </w:tc>
        <w:tc>
          <w:tcPr>
            <w:tcW w:w="1026" w:type="dxa"/>
            <w:vAlign w:val="center"/>
          </w:tcPr>
          <w:p w14:paraId="2D925A81" w14:textId="34412D20" w:rsidR="00B07A88" w:rsidRDefault="00B07A88" w:rsidP="00B07A88">
            <w:pPr>
              <w:pStyle w:val="Text-st"/>
              <w:framePr w:hSpace="0" w:wrap="auto" w:vAnchor="margin" w:hAnchor="text" w:yAlign="inline"/>
              <w:jc w:val="center"/>
            </w:pPr>
          </w:p>
        </w:tc>
        <w:tc>
          <w:tcPr>
            <w:tcW w:w="918" w:type="dxa"/>
            <w:vAlign w:val="center"/>
          </w:tcPr>
          <w:p w14:paraId="62A6C474" w14:textId="19C4F6EA" w:rsidR="00B07A88" w:rsidRDefault="00B07A88" w:rsidP="00B07A88">
            <w:pPr>
              <w:pStyle w:val="Text-st"/>
              <w:framePr w:hSpace="0" w:wrap="auto" w:vAnchor="margin" w:hAnchor="text" w:yAlign="inline"/>
              <w:jc w:val="center"/>
            </w:pPr>
          </w:p>
        </w:tc>
        <w:tc>
          <w:tcPr>
            <w:tcW w:w="5427" w:type="dxa"/>
          </w:tcPr>
          <w:p w14:paraId="32CB7BD2" w14:textId="787DFC6E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</w:tr>
      <w:tr w:rsidR="00364FD2" w:rsidRPr="00B07A88" w14:paraId="70527C12" w14:textId="77777777" w:rsidTr="00364FD2">
        <w:trPr>
          <w:trHeight w:val="840"/>
        </w:trPr>
        <w:tc>
          <w:tcPr>
            <w:tcW w:w="2274" w:type="dxa"/>
          </w:tcPr>
          <w:p w14:paraId="6BF622AC" w14:textId="77777777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5C9D038A" w14:textId="77777777" w:rsidR="00B07A88" w:rsidRDefault="00B07A88" w:rsidP="00364FD2">
            <w:pPr>
              <w:pStyle w:val="Text-st"/>
              <w:framePr w:hSpace="0" w:wrap="auto" w:vAnchor="margin" w:hAnchor="text" w:yAlign="inline"/>
            </w:pPr>
            <w:proofErr w:type="spellStart"/>
            <w:r>
              <w:t>Absentéisme</w:t>
            </w:r>
            <w:proofErr w:type="spellEnd"/>
          </w:p>
        </w:tc>
        <w:tc>
          <w:tcPr>
            <w:tcW w:w="1497" w:type="dxa"/>
            <w:vAlign w:val="center"/>
          </w:tcPr>
          <w:p w14:paraId="0E9DA412" w14:textId="720F8461" w:rsidR="00B07A88" w:rsidRDefault="00B07A88" w:rsidP="00B07A88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50ABFF56" w14:textId="09E50686" w:rsidR="00B07A88" w:rsidRDefault="00B07A88" w:rsidP="00B07A88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918" w:type="dxa"/>
            <w:vAlign w:val="center"/>
          </w:tcPr>
          <w:p w14:paraId="716F53F1" w14:textId="01A044E5" w:rsidR="00B07A88" w:rsidRDefault="00B07A88" w:rsidP="00B07A88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5427" w:type="dxa"/>
          </w:tcPr>
          <w:p w14:paraId="56F42C40" w14:textId="3BDE194E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Se répartir le travail de la personne absente avec les autres membres du projet</w:t>
            </w:r>
          </w:p>
        </w:tc>
      </w:tr>
      <w:tr w:rsidR="00364FD2" w:rsidRPr="00787099" w14:paraId="5E2F419E" w14:textId="77777777" w:rsidTr="00364FD2">
        <w:trPr>
          <w:trHeight w:val="969"/>
        </w:trPr>
        <w:tc>
          <w:tcPr>
            <w:tcW w:w="2274" w:type="dxa"/>
          </w:tcPr>
          <w:p w14:paraId="276EC32A" w14:textId="77777777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5F41E937" w14:textId="77777777" w:rsidR="00B07A88" w:rsidRPr="00787099" w:rsidRDefault="00B07A88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787099">
              <w:rPr>
                <w:lang w:val="fr-CH"/>
              </w:rPr>
              <w:t>Démission au cours de p</w:t>
            </w:r>
            <w:r>
              <w:rPr>
                <w:lang w:val="fr-CH"/>
              </w:rPr>
              <w:t>rojet</w:t>
            </w:r>
          </w:p>
        </w:tc>
        <w:tc>
          <w:tcPr>
            <w:tcW w:w="1497" w:type="dxa"/>
            <w:vAlign w:val="center"/>
          </w:tcPr>
          <w:p w14:paraId="7E9CBD57" w14:textId="58565EDE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5E18B50E" w14:textId="3237E60C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18" w:type="dxa"/>
            <w:vAlign w:val="center"/>
          </w:tcPr>
          <w:p w14:paraId="74E6BD10" w14:textId="7C7FAD46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5427" w:type="dxa"/>
          </w:tcPr>
          <w:p w14:paraId="52F00CFE" w14:textId="527D9F8C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 xml:space="preserve">La personne qui démissionne doit terminer les tâches qu'elle doit accomplir jusqu'au prochain brainstorming </w:t>
            </w:r>
          </w:p>
        </w:tc>
      </w:tr>
      <w:tr w:rsidR="00364FD2" w:rsidRPr="00787099" w14:paraId="4FAD3E0D" w14:textId="77777777" w:rsidTr="00D16C7D">
        <w:trPr>
          <w:trHeight w:val="714"/>
        </w:trPr>
        <w:tc>
          <w:tcPr>
            <w:tcW w:w="2274" w:type="dxa"/>
          </w:tcPr>
          <w:p w14:paraId="16F35CD5" w14:textId="77777777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113D0670" w14:textId="23A1EB0A" w:rsidR="00B07A88" w:rsidRPr="00787099" w:rsidRDefault="00B07A88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>
              <w:rPr>
                <w:lang w:val="fr-CH"/>
              </w:rPr>
              <w:t>Manque de compétences</w:t>
            </w:r>
          </w:p>
        </w:tc>
        <w:tc>
          <w:tcPr>
            <w:tcW w:w="1497" w:type="dxa"/>
            <w:vAlign w:val="center"/>
          </w:tcPr>
          <w:p w14:paraId="6D2CACDC" w14:textId="04825E91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65F05A46" w14:textId="25812A03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918" w:type="dxa"/>
            <w:vAlign w:val="center"/>
          </w:tcPr>
          <w:p w14:paraId="50C40E10" w14:textId="49275D74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</w:tcPr>
          <w:p w14:paraId="0C5C6577" w14:textId="385EB260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Attribuer la tâche à la personne ayant plus de compétences dans le domaine</w:t>
            </w:r>
          </w:p>
        </w:tc>
      </w:tr>
      <w:tr w:rsidR="00364FD2" w:rsidRPr="00787099" w14:paraId="6734A538" w14:textId="77777777" w:rsidTr="00D16C7D">
        <w:trPr>
          <w:trHeight w:val="711"/>
        </w:trPr>
        <w:tc>
          <w:tcPr>
            <w:tcW w:w="2274" w:type="dxa"/>
          </w:tcPr>
          <w:p w14:paraId="6388EDA6" w14:textId="77777777" w:rsidR="00B07A88" w:rsidRPr="00B07A88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1711DEFC" w14:textId="73937F1C" w:rsidR="00B07A88" w:rsidRDefault="00B07A88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Mauvaise répartition des tâches</w:t>
            </w:r>
          </w:p>
        </w:tc>
        <w:tc>
          <w:tcPr>
            <w:tcW w:w="1497" w:type="dxa"/>
            <w:vAlign w:val="center"/>
          </w:tcPr>
          <w:p w14:paraId="23A42FAF" w14:textId="18729414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6CC600A6" w14:textId="67356BC9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918" w:type="dxa"/>
            <w:vAlign w:val="center"/>
          </w:tcPr>
          <w:p w14:paraId="0313C35D" w14:textId="0638F64C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</w:tcPr>
          <w:p w14:paraId="283A7F5C" w14:textId="23EDD1A9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Se référer au fichier Excel "Sprint"</w:t>
            </w:r>
          </w:p>
        </w:tc>
      </w:tr>
      <w:tr w:rsidR="00364FD2" w:rsidRPr="00787099" w14:paraId="348DC34A" w14:textId="77777777" w:rsidTr="00364FD2">
        <w:trPr>
          <w:trHeight w:val="302"/>
        </w:trPr>
        <w:tc>
          <w:tcPr>
            <w:tcW w:w="2274" w:type="dxa"/>
          </w:tcPr>
          <w:p w14:paraId="55F51FF7" w14:textId="77777777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37D83134" w14:textId="2A0E26BE" w:rsidR="00B07A88" w:rsidRPr="00787099" w:rsidRDefault="00B07A88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>
              <w:rPr>
                <w:lang w:val="fr-CH"/>
              </w:rPr>
              <w:t>Mauvaise communication</w:t>
            </w:r>
          </w:p>
        </w:tc>
        <w:tc>
          <w:tcPr>
            <w:tcW w:w="1497" w:type="dxa"/>
            <w:vAlign w:val="center"/>
          </w:tcPr>
          <w:p w14:paraId="7BE475FF" w14:textId="7EA78DF7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068FBD3D" w14:textId="0774EECA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918" w:type="dxa"/>
            <w:vAlign w:val="center"/>
          </w:tcPr>
          <w:p w14:paraId="535B7B8A" w14:textId="524D7C34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</w:tcPr>
          <w:p w14:paraId="779F47AE" w14:textId="4792BC4C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 xml:space="preserve">Prévoir des séances chaque semaine et communiquer </w:t>
            </w:r>
            <w:r w:rsidRPr="00B07A88">
              <w:rPr>
                <w:lang w:val="fr-CH"/>
              </w:rPr>
              <w:t>lorsqu’une</w:t>
            </w:r>
            <w:r w:rsidRPr="00B07A88">
              <w:rPr>
                <w:lang w:val="fr-CH"/>
              </w:rPr>
              <w:t xml:space="preserve"> tâche va être </w:t>
            </w:r>
            <w:r w:rsidR="00D16C7D">
              <w:rPr>
                <w:lang w:val="fr-CH"/>
              </w:rPr>
              <w:t>faite.</w:t>
            </w:r>
          </w:p>
        </w:tc>
      </w:tr>
      <w:tr w:rsidR="00364FD2" w:rsidRPr="00787099" w14:paraId="77205C17" w14:textId="77777777" w:rsidTr="00364FD2">
        <w:trPr>
          <w:trHeight w:val="323"/>
        </w:trPr>
        <w:tc>
          <w:tcPr>
            <w:tcW w:w="2274" w:type="dxa"/>
          </w:tcPr>
          <w:p w14:paraId="3D89C912" w14:textId="77777777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69F3938C" w14:textId="27D865E8" w:rsidR="00B07A88" w:rsidRPr="00787099" w:rsidRDefault="00B07A88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>
              <w:rPr>
                <w:lang w:val="fr-CH"/>
              </w:rPr>
              <w:t xml:space="preserve">Conflit au sein de l’équipe </w:t>
            </w:r>
          </w:p>
        </w:tc>
        <w:tc>
          <w:tcPr>
            <w:tcW w:w="1497" w:type="dxa"/>
            <w:vAlign w:val="center"/>
          </w:tcPr>
          <w:p w14:paraId="40706429" w14:textId="7CFE409A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32BF4DDD" w14:textId="2BF97D06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918" w:type="dxa"/>
            <w:vAlign w:val="center"/>
          </w:tcPr>
          <w:p w14:paraId="701AF05F" w14:textId="01A2B262" w:rsidR="00B07A88" w:rsidRPr="00787099" w:rsidRDefault="00B07A88" w:rsidP="00B07A88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</w:tcPr>
          <w:p w14:paraId="54846B97" w14:textId="1E3DE54F" w:rsidR="00B07A88" w:rsidRPr="00787099" w:rsidRDefault="00B07A88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Comprendre le conflit et provoquer la discussion avec tous les membres de l'équipe en valorisant les succès et compétences professionnelles de chacun</w:t>
            </w:r>
            <w:r w:rsidR="00D16C7D">
              <w:rPr>
                <w:lang w:val="fr-CH"/>
              </w:rPr>
              <w:t>.</w:t>
            </w:r>
          </w:p>
        </w:tc>
      </w:tr>
      <w:tr w:rsidR="00364FD2" w:rsidRPr="00787099" w14:paraId="2484423A" w14:textId="77777777" w:rsidTr="00364FD2">
        <w:trPr>
          <w:trHeight w:val="323"/>
        </w:trPr>
        <w:tc>
          <w:tcPr>
            <w:tcW w:w="2274" w:type="dxa"/>
          </w:tcPr>
          <w:p w14:paraId="443595CA" w14:textId="77777777" w:rsidR="000639DC" w:rsidRPr="00787099" w:rsidRDefault="000639DC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56C05247" w14:textId="08D86310" w:rsidR="000639DC" w:rsidRDefault="000639DC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>
              <w:rPr>
                <w:lang w:val="fr-CH"/>
              </w:rPr>
              <w:t>Manque de sérieux de la part du mandant</w:t>
            </w:r>
          </w:p>
        </w:tc>
        <w:tc>
          <w:tcPr>
            <w:tcW w:w="1497" w:type="dxa"/>
            <w:vAlign w:val="center"/>
          </w:tcPr>
          <w:p w14:paraId="2B215D37" w14:textId="50C922E0" w:rsidR="000639DC" w:rsidRPr="000639DC" w:rsidRDefault="00D16C7D" w:rsidP="00B07A88">
            <w:pPr>
              <w:pStyle w:val="Text-st"/>
              <w:framePr w:hSpace="0" w:wrap="auto" w:vAnchor="margin" w:hAnchor="text" w:yAlign="inline"/>
              <w:jc w:val="center"/>
              <w:rPr>
                <w:rFonts w:ascii="Calibri" w:hAnsi="Calibri" w:cs="Calibri"/>
                <w:b/>
                <w:bCs/>
                <w:color w:val="548235"/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  <w:lang w:val="fr-CH"/>
              </w:rPr>
              <w:t>1</w:t>
            </w:r>
          </w:p>
        </w:tc>
        <w:tc>
          <w:tcPr>
            <w:tcW w:w="1026" w:type="dxa"/>
            <w:vAlign w:val="center"/>
          </w:tcPr>
          <w:p w14:paraId="3A01BE47" w14:textId="701CDA2C" w:rsidR="000639DC" w:rsidRPr="000639DC" w:rsidRDefault="00D16C7D" w:rsidP="00B07A88">
            <w:pPr>
              <w:pStyle w:val="Text-st"/>
              <w:framePr w:hSpace="0" w:wrap="auto" w:vAnchor="margin" w:hAnchor="text" w:yAlign="inline"/>
              <w:jc w:val="center"/>
              <w:rPr>
                <w:rFonts w:ascii="Calibri" w:hAnsi="Calibri" w:cs="Calibri"/>
                <w:b/>
                <w:bCs/>
                <w:color w:val="548235"/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  <w:lang w:val="fr-CH"/>
              </w:rPr>
              <w:t>1</w:t>
            </w:r>
          </w:p>
        </w:tc>
        <w:tc>
          <w:tcPr>
            <w:tcW w:w="918" w:type="dxa"/>
            <w:vAlign w:val="center"/>
          </w:tcPr>
          <w:p w14:paraId="6FED8594" w14:textId="7B14A8CA" w:rsidR="000639DC" w:rsidRPr="000639DC" w:rsidRDefault="00D16C7D" w:rsidP="00B07A88">
            <w:pPr>
              <w:pStyle w:val="Text-st"/>
              <w:framePr w:hSpace="0" w:wrap="auto" w:vAnchor="margin" w:hAnchor="text" w:yAlign="inline"/>
              <w:jc w:val="center"/>
              <w:rPr>
                <w:rFonts w:ascii="Calibri" w:hAnsi="Calibri" w:cs="Calibri"/>
                <w:b/>
                <w:bCs/>
                <w:color w:val="548235"/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  <w:lang w:val="fr-CH"/>
              </w:rPr>
              <w:t>1</w:t>
            </w:r>
          </w:p>
        </w:tc>
        <w:tc>
          <w:tcPr>
            <w:tcW w:w="5427" w:type="dxa"/>
          </w:tcPr>
          <w:p w14:paraId="062A6C2A" w14:textId="06982483" w:rsidR="000639DC" w:rsidRPr="00B07A88" w:rsidRDefault="000639DC" w:rsidP="000639DC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0639DC">
              <w:rPr>
                <w:lang w:val="fr-CH"/>
              </w:rPr>
              <w:t xml:space="preserve">Essayer d’anticiper toutes les questions et tout lui demander d’un coup. Envoyer les </w:t>
            </w:r>
            <w:r w:rsidR="00364FD2" w:rsidRPr="000639DC">
              <w:rPr>
                <w:lang w:val="fr-CH"/>
              </w:rPr>
              <w:t>courriels</w:t>
            </w:r>
            <w:r w:rsidRPr="000639DC">
              <w:rPr>
                <w:lang w:val="fr-CH"/>
              </w:rPr>
              <w:t xml:space="preserve"> assez tôt pour lui laisser un temps de réponse plus long</w:t>
            </w:r>
            <w:r w:rsidR="00D16C7D">
              <w:rPr>
                <w:lang w:val="fr-CH"/>
              </w:rPr>
              <w:t>.</w:t>
            </w:r>
          </w:p>
        </w:tc>
      </w:tr>
      <w:tr w:rsidR="00364FD2" w:rsidRPr="00787099" w14:paraId="39284BA1" w14:textId="77777777" w:rsidTr="00364FD2">
        <w:trPr>
          <w:trHeight w:val="323"/>
        </w:trPr>
        <w:tc>
          <w:tcPr>
            <w:tcW w:w="2274" w:type="dxa"/>
          </w:tcPr>
          <w:p w14:paraId="46F1FA85" w14:textId="77777777" w:rsidR="000639DC" w:rsidRPr="00787099" w:rsidRDefault="000639DC" w:rsidP="00B07A88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4C24A5B2" w14:textId="04D118B0" w:rsidR="000639DC" w:rsidRDefault="000639DC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>
              <w:rPr>
                <w:lang w:val="fr-CH"/>
              </w:rPr>
              <w:t>Mauvaise compréhension des besoins du mandant</w:t>
            </w:r>
          </w:p>
        </w:tc>
        <w:tc>
          <w:tcPr>
            <w:tcW w:w="1497" w:type="dxa"/>
            <w:vAlign w:val="center"/>
          </w:tcPr>
          <w:p w14:paraId="34F56E4A" w14:textId="4F4BC357" w:rsidR="000639DC" w:rsidRPr="000639DC" w:rsidRDefault="00D16C7D" w:rsidP="00B07A88">
            <w:pPr>
              <w:pStyle w:val="Text-st"/>
              <w:framePr w:hSpace="0" w:wrap="auto" w:vAnchor="margin" w:hAnchor="text" w:yAlign="inline"/>
              <w:jc w:val="center"/>
              <w:rPr>
                <w:rFonts w:ascii="Calibri" w:hAnsi="Calibri" w:cs="Calibri"/>
                <w:b/>
                <w:bCs/>
                <w:color w:val="548235"/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  <w:lang w:val="fr-CH"/>
              </w:rPr>
              <w:t>1</w:t>
            </w:r>
          </w:p>
        </w:tc>
        <w:tc>
          <w:tcPr>
            <w:tcW w:w="1026" w:type="dxa"/>
            <w:vAlign w:val="center"/>
          </w:tcPr>
          <w:p w14:paraId="4694D171" w14:textId="1DEAB908" w:rsidR="000639DC" w:rsidRPr="000639DC" w:rsidRDefault="00D16C7D" w:rsidP="00B07A88">
            <w:pPr>
              <w:pStyle w:val="Text-st"/>
              <w:framePr w:hSpace="0" w:wrap="auto" w:vAnchor="margin" w:hAnchor="text" w:yAlign="inline"/>
              <w:jc w:val="center"/>
              <w:rPr>
                <w:rFonts w:ascii="Calibri" w:hAnsi="Calibri" w:cs="Calibri"/>
                <w:b/>
                <w:bCs/>
                <w:color w:val="548235"/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  <w:lang w:val="fr-CH"/>
              </w:rPr>
              <w:t>1</w:t>
            </w:r>
          </w:p>
        </w:tc>
        <w:tc>
          <w:tcPr>
            <w:tcW w:w="918" w:type="dxa"/>
            <w:vAlign w:val="center"/>
          </w:tcPr>
          <w:p w14:paraId="5633BD9B" w14:textId="629C389A" w:rsidR="000639DC" w:rsidRPr="000639DC" w:rsidRDefault="00D16C7D" w:rsidP="00B07A88">
            <w:pPr>
              <w:pStyle w:val="Text-st"/>
              <w:framePr w:hSpace="0" w:wrap="auto" w:vAnchor="margin" w:hAnchor="text" w:yAlign="inline"/>
              <w:jc w:val="center"/>
              <w:rPr>
                <w:rFonts w:ascii="Calibri" w:hAnsi="Calibri" w:cs="Calibri"/>
                <w:b/>
                <w:bCs/>
                <w:color w:val="548235"/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  <w:lang w:val="fr-CH"/>
              </w:rPr>
              <w:t>1</w:t>
            </w:r>
          </w:p>
        </w:tc>
        <w:tc>
          <w:tcPr>
            <w:tcW w:w="5427" w:type="dxa"/>
          </w:tcPr>
          <w:p w14:paraId="4EFDB053" w14:textId="594345CF" w:rsidR="00364FD2" w:rsidRPr="00364FD2" w:rsidRDefault="00364FD2" w:rsidP="00364FD2">
            <w:pPr>
              <w:pStyle w:val="Text-st"/>
              <w:framePr w:hSpace="0" w:wrap="auto" w:vAnchor="margin" w:hAnchor="text" w:yAlign="inline"/>
              <w:spacing w:after="60"/>
              <w:rPr>
                <w:lang w:val="fr-CH"/>
              </w:rPr>
            </w:pPr>
            <w:r w:rsidRPr="00364FD2">
              <w:rPr>
                <w:lang w:val="fr-CH"/>
              </w:rPr>
              <w:t>Se faire expliquer à plusieurs reprises et reformuler au mandant les besoins compris pour être sûrs q</w:t>
            </w:r>
            <w:r>
              <w:rPr>
                <w:lang w:val="fr-CH"/>
              </w:rPr>
              <w:t xml:space="preserve">ue nous sommes </w:t>
            </w:r>
            <w:r w:rsidRPr="00364FD2">
              <w:rPr>
                <w:lang w:val="fr-CH"/>
              </w:rPr>
              <w:t>d’accord.</w:t>
            </w:r>
          </w:p>
          <w:p w14:paraId="19FDD02F" w14:textId="2891C3E3" w:rsidR="000639DC" w:rsidRPr="00B07A88" w:rsidRDefault="00364FD2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364FD2">
              <w:rPr>
                <w:lang w:val="fr-CH"/>
              </w:rPr>
              <w:t xml:space="preserve">Faire des </w:t>
            </w:r>
            <w:r>
              <w:rPr>
                <w:lang w:val="fr-CH"/>
              </w:rPr>
              <w:t>procès-verbaux</w:t>
            </w:r>
            <w:r w:rsidRPr="00364FD2">
              <w:rPr>
                <w:lang w:val="fr-CH"/>
              </w:rPr>
              <w:t xml:space="preserve"> et les valider </w:t>
            </w:r>
            <w:r>
              <w:rPr>
                <w:lang w:val="fr-CH"/>
              </w:rPr>
              <w:t>par</w:t>
            </w:r>
            <w:r w:rsidRPr="00364FD2">
              <w:rPr>
                <w:lang w:val="fr-CH"/>
              </w:rPr>
              <w:t xml:space="preserve"> le mandant</w:t>
            </w:r>
            <w:r>
              <w:rPr>
                <w:lang w:val="fr-CH"/>
              </w:rPr>
              <w:t xml:space="preserve">. </w:t>
            </w:r>
          </w:p>
        </w:tc>
      </w:tr>
      <w:tr w:rsidR="00364FD2" w14:paraId="6FA03AC3" w14:textId="77777777" w:rsidTr="00364FD2">
        <w:trPr>
          <w:trHeight w:val="323"/>
        </w:trPr>
        <w:tc>
          <w:tcPr>
            <w:tcW w:w="2274" w:type="dxa"/>
          </w:tcPr>
          <w:p w14:paraId="2F79CF33" w14:textId="77777777" w:rsidR="00787099" w:rsidRPr="00B07A88" w:rsidRDefault="00787099" w:rsidP="00787099">
            <w:pPr>
              <w:pStyle w:val="Text-st"/>
              <w:framePr w:hSpace="0" w:wrap="auto" w:vAnchor="margin" w:hAnchor="text" w:yAlign="inline"/>
              <w:rPr>
                <w:b/>
                <w:bCs/>
              </w:rPr>
            </w:pPr>
            <w:proofErr w:type="spellStart"/>
            <w:r w:rsidRPr="00B07A88">
              <w:rPr>
                <w:b/>
                <w:bCs/>
              </w:rPr>
              <w:t>Temporels</w:t>
            </w:r>
            <w:proofErr w:type="spellEnd"/>
          </w:p>
        </w:tc>
        <w:tc>
          <w:tcPr>
            <w:tcW w:w="2502" w:type="dxa"/>
            <w:vAlign w:val="center"/>
          </w:tcPr>
          <w:p w14:paraId="6F0EA048" w14:textId="77777777" w:rsidR="00787099" w:rsidRDefault="00787099" w:rsidP="00364FD2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497" w:type="dxa"/>
          </w:tcPr>
          <w:p w14:paraId="1F27D24F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026" w:type="dxa"/>
          </w:tcPr>
          <w:p w14:paraId="55BBE6C2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918" w:type="dxa"/>
          </w:tcPr>
          <w:p w14:paraId="249073F3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5427" w:type="dxa"/>
          </w:tcPr>
          <w:p w14:paraId="54BCF217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</w:tr>
      <w:tr w:rsidR="00364FD2" w:rsidRPr="005C348E" w14:paraId="31241630" w14:textId="77777777" w:rsidTr="00364FD2">
        <w:trPr>
          <w:trHeight w:val="302"/>
        </w:trPr>
        <w:tc>
          <w:tcPr>
            <w:tcW w:w="2274" w:type="dxa"/>
          </w:tcPr>
          <w:p w14:paraId="70FB45F2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2502" w:type="dxa"/>
            <w:vAlign w:val="center"/>
          </w:tcPr>
          <w:p w14:paraId="72B73F89" w14:textId="3F79D608" w:rsidR="005C348E" w:rsidRDefault="005C348E" w:rsidP="00364FD2">
            <w:pPr>
              <w:pStyle w:val="Text-st"/>
              <w:framePr w:hSpace="0" w:wrap="auto" w:vAnchor="margin" w:hAnchor="text" w:yAlign="inline"/>
            </w:pPr>
            <w:proofErr w:type="spellStart"/>
            <w:r w:rsidRPr="00B07A88">
              <w:t>Mauvaise</w:t>
            </w:r>
            <w:proofErr w:type="spellEnd"/>
            <w:r w:rsidRPr="00B07A88">
              <w:t xml:space="preserve"> estimation des </w:t>
            </w:r>
            <w:proofErr w:type="spellStart"/>
            <w:r w:rsidRPr="00B07A88">
              <w:t>délais</w:t>
            </w:r>
            <w:proofErr w:type="spellEnd"/>
          </w:p>
        </w:tc>
        <w:tc>
          <w:tcPr>
            <w:tcW w:w="1497" w:type="dxa"/>
            <w:vAlign w:val="center"/>
          </w:tcPr>
          <w:p w14:paraId="7B0D56E3" w14:textId="7507D304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1026" w:type="dxa"/>
            <w:vAlign w:val="center"/>
          </w:tcPr>
          <w:p w14:paraId="49CB46DD" w14:textId="4B8639FA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18" w:type="dxa"/>
            <w:vAlign w:val="center"/>
          </w:tcPr>
          <w:p w14:paraId="166A64A1" w14:textId="75107CC3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5427" w:type="dxa"/>
          </w:tcPr>
          <w:p w14:paraId="0AA32DE3" w14:textId="35637EF2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>Utiliser les méthodes agiles ou Scrum</w:t>
            </w:r>
            <w:r w:rsidR="00D16C7D">
              <w:rPr>
                <w:lang w:val="fr-CH"/>
              </w:rPr>
              <w:t>.</w:t>
            </w:r>
          </w:p>
        </w:tc>
      </w:tr>
      <w:tr w:rsidR="00364FD2" w:rsidRPr="005C348E" w14:paraId="0B280DAE" w14:textId="77777777" w:rsidTr="00364FD2">
        <w:trPr>
          <w:trHeight w:val="302"/>
        </w:trPr>
        <w:tc>
          <w:tcPr>
            <w:tcW w:w="2274" w:type="dxa"/>
          </w:tcPr>
          <w:p w14:paraId="2722538B" w14:textId="7777777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6AEBCB98" w14:textId="75A4F63B" w:rsidR="005C348E" w:rsidRDefault="005C348E" w:rsidP="00364FD2">
            <w:pPr>
              <w:pStyle w:val="Text-st"/>
              <w:framePr w:hSpace="0" w:wrap="auto" w:vAnchor="margin" w:hAnchor="text" w:yAlign="inline"/>
            </w:pPr>
            <w:r w:rsidRPr="00B07A88">
              <w:t>Restriction sanitaire</w:t>
            </w:r>
          </w:p>
        </w:tc>
        <w:tc>
          <w:tcPr>
            <w:tcW w:w="1497" w:type="dxa"/>
            <w:vAlign w:val="center"/>
          </w:tcPr>
          <w:p w14:paraId="72EE66B9" w14:textId="48372B3A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1026" w:type="dxa"/>
            <w:vAlign w:val="center"/>
          </w:tcPr>
          <w:p w14:paraId="3EE7C59D" w14:textId="776B13E5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918" w:type="dxa"/>
            <w:vAlign w:val="center"/>
          </w:tcPr>
          <w:p w14:paraId="5C94DBFE" w14:textId="148F3FCD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</w:tcPr>
          <w:p w14:paraId="55C895CF" w14:textId="60E260F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 xml:space="preserve">Utiliser les outils de </w:t>
            </w:r>
            <w:r w:rsidR="00D16C7D" w:rsidRPr="005C348E">
              <w:rPr>
                <w:lang w:val="fr-CH"/>
              </w:rPr>
              <w:t>Visio</w:t>
            </w:r>
            <w:r w:rsidRPr="005C348E">
              <w:rPr>
                <w:lang w:val="fr-CH"/>
              </w:rPr>
              <w:t xml:space="preserve"> conférence</w:t>
            </w:r>
            <w:r w:rsidR="00D16C7D">
              <w:rPr>
                <w:lang w:val="fr-CH"/>
              </w:rPr>
              <w:t>.</w:t>
            </w:r>
            <w:r w:rsidRPr="005C348E">
              <w:rPr>
                <w:lang w:val="fr-CH"/>
              </w:rPr>
              <w:t xml:space="preserve"> </w:t>
            </w:r>
          </w:p>
        </w:tc>
      </w:tr>
      <w:tr w:rsidR="00364FD2" w14:paraId="4B7310A6" w14:textId="77777777" w:rsidTr="00364FD2">
        <w:trPr>
          <w:trHeight w:val="302"/>
        </w:trPr>
        <w:tc>
          <w:tcPr>
            <w:tcW w:w="2274" w:type="dxa"/>
          </w:tcPr>
          <w:p w14:paraId="64C92EA4" w14:textId="7777777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150F3268" w14:textId="635EB922" w:rsidR="005C348E" w:rsidRDefault="005C348E" w:rsidP="00364FD2">
            <w:pPr>
              <w:pStyle w:val="Text-st"/>
              <w:framePr w:hSpace="0" w:wrap="auto" w:vAnchor="margin" w:hAnchor="text" w:yAlign="inline"/>
            </w:pPr>
            <w:r w:rsidRPr="00B07A88">
              <w:t xml:space="preserve">Retard des parties </w:t>
            </w:r>
            <w:proofErr w:type="spellStart"/>
            <w:r w:rsidRPr="00B07A88">
              <w:t>prenantes</w:t>
            </w:r>
            <w:proofErr w:type="spellEnd"/>
          </w:p>
        </w:tc>
        <w:tc>
          <w:tcPr>
            <w:tcW w:w="1497" w:type="dxa"/>
            <w:vAlign w:val="center"/>
          </w:tcPr>
          <w:p w14:paraId="030D77AF" w14:textId="078223C5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1026" w:type="dxa"/>
            <w:vAlign w:val="center"/>
          </w:tcPr>
          <w:p w14:paraId="36B51505" w14:textId="61E71D7E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918" w:type="dxa"/>
            <w:vAlign w:val="center"/>
          </w:tcPr>
          <w:p w14:paraId="5BF42D3F" w14:textId="568F51CB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5427" w:type="dxa"/>
          </w:tcPr>
          <w:p w14:paraId="41789EDB" w14:textId="4509D73D" w:rsidR="005C348E" w:rsidRDefault="005C348E" w:rsidP="005C348E">
            <w:pPr>
              <w:pStyle w:val="Text-st"/>
              <w:framePr w:hSpace="0" w:wrap="auto" w:vAnchor="margin" w:hAnchor="text" w:yAlign="inline"/>
            </w:pPr>
            <w:r w:rsidRPr="000778E9">
              <w:t xml:space="preserve">Faire des rapports </w:t>
            </w:r>
            <w:proofErr w:type="spellStart"/>
            <w:r w:rsidRPr="000778E9">
              <w:t>hebdomadaire</w:t>
            </w:r>
            <w:proofErr w:type="spellEnd"/>
            <w:r w:rsidR="00D16C7D">
              <w:t>.</w:t>
            </w:r>
          </w:p>
        </w:tc>
      </w:tr>
      <w:tr w:rsidR="00364FD2" w14:paraId="1AE938CC" w14:textId="77777777" w:rsidTr="00364FD2">
        <w:trPr>
          <w:trHeight w:val="323"/>
        </w:trPr>
        <w:tc>
          <w:tcPr>
            <w:tcW w:w="2274" w:type="dxa"/>
          </w:tcPr>
          <w:p w14:paraId="5073F62B" w14:textId="77777777" w:rsidR="00787099" w:rsidRPr="00B07A88" w:rsidRDefault="00787099" w:rsidP="00787099">
            <w:pPr>
              <w:pStyle w:val="Text-st"/>
              <w:framePr w:hSpace="0" w:wrap="auto" w:vAnchor="margin" w:hAnchor="text" w:yAlign="inline"/>
              <w:rPr>
                <w:b/>
                <w:bCs/>
              </w:rPr>
            </w:pPr>
            <w:r w:rsidRPr="00B07A88">
              <w:rPr>
                <w:b/>
                <w:bCs/>
              </w:rPr>
              <w:t>Techniques</w:t>
            </w:r>
          </w:p>
        </w:tc>
        <w:tc>
          <w:tcPr>
            <w:tcW w:w="2502" w:type="dxa"/>
            <w:vAlign w:val="center"/>
          </w:tcPr>
          <w:p w14:paraId="0BB7BB72" w14:textId="77777777" w:rsidR="00787099" w:rsidRDefault="00787099" w:rsidP="00364FD2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497" w:type="dxa"/>
          </w:tcPr>
          <w:p w14:paraId="229EC681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026" w:type="dxa"/>
          </w:tcPr>
          <w:p w14:paraId="4031FE48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918" w:type="dxa"/>
          </w:tcPr>
          <w:p w14:paraId="58F4EB91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5427" w:type="dxa"/>
          </w:tcPr>
          <w:p w14:paraId="46FE0A98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</w:tr>
      <w:tr w:rsidR="00364FD2" w:rsidRPr="005C348E" w14:paraId="0CFC487C" w14:textId="77777777" w:rsidTr="00364FD2">
        <w:trPr>
          <w:trHeight w:val="323"/>
        </w:trPr>
        <w:tc>
          <w:tcPr>
            <w:tcW w:w="2274" w:type="dxa"/>
          </w:tcPr>
          <w:p w14:paraId="1AC93658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2502" w:type="dxa"/>
            <w:vAlign w:val="center"/>
          </w:tcPr>
          <w:p w14:paraId="34369A52" w14:textId="28A66200" w:rsidR="005C348E" w:rsidRDefault="005C348E" w:rsidP="00364FD2">
            <w:pPr>
              <w:pStyle w:val="Text-st"/>
              <w:framePr w:hSpace="0" w:wrap="auto" w:vAnchor="margin" w:hAnchor="text" w:yAlign="inline"/>
            </w:pPr>
            <w:proofErr w:type="spellStart"/>
            <w:r w:rsidRPr="00B07A88">
              <w:t>Logiciel</w:t>
            </w:r>
            <w:proofErr w:type="spellEnd"/>
            <w:r w:rsidRPr="00B07A88">
              <w:t xml:space="preserve"> </w:t>
            </w:r>
            <w:proofErr w:type="spellStart"/>
            <w:r w:rsidRPr="00B07A88">
              <w:t>inadapté</w:t>
            </w:r>
            <w:proofErr w:type="spellEnd"/>
          </w:p>
        </w:tc>
        <w:tc>
          <w:tcPr>
            <w:tcW w:w="1497" w:type="dxa"/>
            <w:vAlign w:val="center"/>
          </w:tcPr>
          <w:p w14:paraId="2DCB1927" w14:textId="38383AF5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6390AD14" w14:textId="68010004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918" w:type="dxa"/>
            <w:vAlign w:val="center"/>
          </w:tcPr>
          <w:p w14:paraId="404CD625" w14:textId="0095FB1D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5427" w:type="dxa"/>
            <w:vAlign w:val="center"/>
          </w:tcPr>
          <w:p w14:paraId="5EC02946" w14:textId="25932A62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>Trouver d'autres logiciels adaptés au projet en se renseignant auprès de spécialiste</w:t>
            </w:r>
            <w:r>
              <w:rPr>
                <w:lang w:val="fr-CH"/>
              </w:rPr>
              <w:t>.</w:t>
            </w:r>
            <w:r w:rsidR="00D16C7D">
              <w:rPr>
                <w:lang w:val="fr-CH"/>
              </w:rPr>
              <w:t xml:space="preserve"> </w:t>
            </w:r>
            <w:r>
              <w:rPr>
                <w:lang w:val="fr-CH"/>
              </w:rPr>
              <w:t>R</w:t>
            </w:r>
            <w:r w:rsidRPr="005C348E">
              <w:rPr>
                <w:lang w:val="fr-CH"/>
              </w:rPr>
              <w:t>echercher sur internet des logiciels adaptés</w:t>
            </w:r>
            <w:r w:rsidR="00D16C7D">
              <w:rPr>
                <w:lang w:val="fr-CH"/>
              </w:rPr>
              <w:t>.</w:t>
            </w:r>
          </w:p>
        </w:tc>
      </w:tr>
      <w:tr w:rsidR="00364FD2" w:rsidRPr="005C348E" w14:paraId="4C26779E" w14:textId="77777777" w:rsidTr="00364FD2">
        <w:trPr>
          <w:trHeight w:val="323"/>
        </w:trPr>
        <w:tc>
          <w:tcPr>
            <w:tcW w:w="2274" w:type="dxa"/>
          </w:tcPr>
          <w:p w14:paraId="009CDD9C" w14:textId="7777777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1CEE6AA3" w14:textId="0B7C542A" w:rsidR="005C348E" w:rsidRDefault="005C348E" w:rsidP="00364FD2">
            <w:pPr>
              <w:pStyle w:val="Text-st"/>
              <w:framePr w:hSpace="0" w:wrap="auto" w:vAnchor="margin" w:hAnchor="text" w:yAlign="inline"/>
            </w:pPr>
            <w:proofErr w:type="spellStart"/>
            <w:r w:rsidRPr="00B07A88">
              <w:t>Pannes</w:t>
            </w:r>
            <w:proofErr w:type="spellEnd"/>
          </w:p>
        </w:tc>
        <w:tc>
          <w:tcPr>
            <w:tcW w:w="1497" w:type="dxa"/>
            <w:vAlign w:val="center"/>
          </w:tcPr>
          <w:p w14:paraId="017DB534" w14:textId="603A985A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1026" w:type="dxa"/>
            <w:vAlign w:val="center"/>
          </w:tcPr>
          <w:p w14:paraId="4E9D3D88" w14:textId="096A97F0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18" w:type="dxa"/>
            <w:vAlign w:val="center"/>
          </w:tcPr>
          <w:p w14:paraId="014E5DFE" w14:textId="14CF4342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5427" w:type="dxa"/>
            <w:vAlign w:val="center"/>
          </w:tcPr>
          <w:p w14:paraId="36789CDC" w14:textId="031FDD60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>Sauvegarder l'avancée du projet sur plusieurs ordinateurs ou un disque externe ou le cloud</w:t>
            </w:r>
          </w:p>
        </w:tc>
      </w:tr>
      <w:tr w:rsidR="00364FD2" w:rsidRPr="00B07A88" w14:paraId="4A693B4E" w14:textId="77777777" w:rsidTr="00364FD2">
        <w:trPr>
          <w:trHeight w:val="302"/>
        </w:trPr>
        <w:tc>
          <w:tcPr>
            <w:tcW w:w="2274" w:type="dxa"/>
          </w:tcPr>
          <w:p w14:paraId="003499D8" w14:textId="7777777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7CFE9BA0" w14:textId="5BB1DF09" w:rsidR="005C348E" w:rsidRPr="00B07A88" w:rsidRDefault="005C348E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Pas d'accès aux technologies requises</w:t>
            </w:r>
          </w:p>
        </w:tc>
        <w:tc>
          <w:tcPr>
            <w:tcW w:w="1497" w:type="dxa"/>
            <w:vAlign w:val="center"/>
          </w:tcPr>
          <w:p w14:paraId="4EA5571D" w14:textId="42F39C3F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1026" w:type="dxa"/>
            <w:vAlign w:val="center"/>
          </w:tcPr>
          <w:p w14:paraId="380BE3DA" w14:textId="595376AD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18" w:type="dxa"/>
            <w:vAlign w:val="center"/>
          </w:tcPr>
          <w:p w14:paraId="3B3106C0" w14:textId="6E53E589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5427" w:type="dxa"/>
            <w:vAlign w:val="center"/>
          </w:tcPr>
          <w:p w14:paraId="62DCC472" w14:textId="19CDC8AC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 xml:space="preserve">Prendre contact avec l'entreprise </w:t>
            </w:r>
            <w:proofErr w:type="spellStart"/>
            <w:r w:rsidRPr="005C348E">
              <w:rPr>
                <w:lang w:val="fr-CH"/>
              </w:rPr>
              <w:t>Waview</w:t>
            </w:r>
            <w:proofErr w:type="spellEnd"/>
            <w:r w:rsidRPr="005C348E">
              <w:rPr>
                <w:lang w:val="fr-CH"/>
              </w:rPr>
              <w:t xml:space="preserve"> pour faciliter les accès aux différentes technologies imposés</w:t>
            </w:r>
            <w:r w:rsidR="00D16C7D">
              <w:rPr>
                <w:lang w:val="fr-CH"/>
              </w:rPr>
              <w:t>.</w:t>
            </w:r>
          </w:p>
        </w:tc>
      </w:tr>
      <w:tr w:rsidR="00364FD2" w:rsidRPr="00B07A88" w14:paraId="4348CD41" w14:textId="77777777" w:rsidTr="00364FD2">
        <w:trPr>
          <w:trHeight w:val="302"/>
        </w:trPr>
        <w:tc>
          <w:tcPr>
            <w:tcW w:w="2274" w:type="dxa"/>
          </w:tcPr>
          <w:p w14:paraId="44BC8C36" w14:textId="77777777" w:rsidR="005C348E" w:rsidRPr="00B07A88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105BD720" w14:textId="0C9E7EEE" w:rsidR="005C348E" w:rsidRPr="00B07A88" w:rsidRDefault="005C348E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Matériel obsolète</w:t>
            </w:r>
          </w:p>
        </w:tc>
        <w:tc>
          <w:tcPr>
            <w:tcW w:w="1497" w:type="dxa"/>
            <w:vAlign w:val="center"/>
          </w:tcPr>
          <w:p w14:paraId="2E58A27E" w14:textId="16BDF7C7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195E9AA3" w14:textId="71FCB64B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918" w:type="dxa"/>
            <w:vAlign w:val="center"/>
          </w:tcPr>
          <w:p w14:paraId="5D5F110A" w14:textId="2399A4B5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  <w:vAlign w:val="center"/>
          </w:tcPr>
          <w:p w14:paraId="231DA4D2" w14:textId="12B42C0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>Vérifier que le matériel utilisé ne va pas devenir obsolète pour la durée du projet</w:t>
            </w:r>
          </w:p>
        </w:tc>
      </w:tr>
      <w:tr w:rsidR="00364FD2" w14:paraId="0E98F50F" w14:textId="77777777" w:rsidTr="00364FD2">
        <w:trPr>
          <w:trHeight w:val="323"/>
        </w:trPr>
        <w:tc>
          <w:tcPr>
            <w:tcW w:w="2274" w:type="dxa"/>
          </w:tcPr>
          <w:p w14:paraId="4214FCC6" w14:textId="77777777" w:rsidR="00787099" w:rsidRPr="00B07A88" w:rsidRDefault="00787099" w:rsidP="00787099">
            <w:pPr>
              <w:pStyle w:val="Text-st"/>
              <w:framePr w:hSpace="0" w:wrap="auto" w:vAnchor="margin" w:hAnchor="text" w:yAlign="inline"/>
              <w:rPr>
                <w:b/>
                <w:bCs/>
              </w:rPr>
            </w:pPr>
            <w:proofErr w:type="spellStart"/>
            <w:r w:rsidRPr="00B07A88">
              <w:rPr>
                <w:b/>
                <w:bCs/>
              </w:rPr>
              <w:t>Juridiques</w:t>
            </w:r>
            <w:proofErr w:type="spellEnd"/>
            <w:r w:rsidRPr="00B07A88">
              <w:rPr>
                <w:b/>
                <w:bCs/>
              </w:rPr>
              <w:t xml:space="preserve"> </w:t>
            </w:r>
          </w:p>
        </w:tc>
        <w:tc>
          <w:tcPr>
            <w:tcW w:w="2502" w:type="dxa"/>
            <w:vAlign w:val="center"/>
          </w:tcPr>
          <w:p w14:paraId="3A31FED0" w14:textId="77777777" w:rsidR="00787099" w:rsidRDefault="00787099" w:rsidP="00364FD2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497" w:type="dxa"/>
          </w:tcPr>
          <w:p w14:paraId="2B0944F6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026" w:type="dxa"/>
          </w:tcPr>
          <w:p w14:paraId="1DA74B37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918" w:type="dxa"/>
          </w:tcPr>
          <w:p w14:paraId="35FD3926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5427" w:type="dxa"/>
          </w:tcPr>
          <w:p w14:paraId="4E863B2C" w14:textId="77777777" w:rsidR="00787099" w:rsidRDefault="00787099" w:rsidP="00787099">
            <w:pPr>
              <w:pStyle w:val="Text-st"/>
              <w:framePr w:hSpace="0" w:wrap="auto" w:vAnchor="margin" w:hAnchor="text" w:yAlign="inline"/>
            </w:pPr>
          </w:p>
        </w:tc>
      </w:tr>
      <w:tr w:rsidR="00364FD2" w:rsidRPr="005C348E" w14:paraId="18E41CF4" w14:textId="77777777" w:rsidTr="00364FD2">
        <w:trPr>
          <w:trHeight w:val="323"/>
        </w:trPr>
        <w:tc>
          <w:tcPr>
            <w:tcW w:w="2274" w:type="dxa"/>
          </w:tcPr>
          <w:p w14:paraId="1CFDED69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2502" w:type="dxa"/>
            <w:vAlign w:val="center"/>
          </w:tcPr>
          <w:p w14:paraId="54898805" w14:textId="3DC94AC5" w:rsidR="005C348E" w:rsidRDefault="005C348E" w:rsidP="00364FD2">
            <w:pPr>
              <w:pStyle w:val="Text-st"/>
              <w:framePr w:hSpace="0" w:wrap="auto" w:vAnchor="margin" w:hAnchor="text" w:yAlign="inline"/>
            </w:pPr>
            <w:r w:rsidRPr="00B07A88">
              <w:t>Lois à respecter</w:t>
            </w:r>
          </w:p>
        </w:tc>
        <w:tc>
          <w:tcPr>
            <w:tcW w:w="1497" w:type="dxa"/>
            <w:vAlign w:val="center"/>
          </w:tcPr>
          <w:p w14:paraId="3B340E78" w14:textId="41257BB2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571BE596" w14:textId="5436A1B6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18" w:type="dxa"/>
            <w:vAlign w:val="center"/>
          </w:tcPr>
          <w:p w14:paraId="64439D15" w14:textId="63E77454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C000"/>
              </w:rPr>
              <w:t>2</w:t>
            </w:r>
          </w:p>
        </w:tc>
        <w:tc>
          <w:tcPr>
            <w:tcW w:w="5427" w:type="dxa"/>
          </w:tcPr>
          <w:p w14:paraId="10EE168F" w14:textId="4458FE4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 xml:space="preserve"> S'assurer que le logiciel ne demande pas une </w:t>
            </w:r>
            <w:r>
              <w:rPr>
                <w:lang w:val="fr-CH"/>
              </w:rPr>
              <w:t>l</w:t>
            </w:r>
            <w:r w:rsidRPr="005C348E">
              <w:rPr>
                <w:lang w:val="fr-CH"/>
              </w:rPr>
              <w:t>icence payante</w:t>
            </w:r>
            <w:r w:rsidR="00364FD2">
              <w:rPr>
                <w:lang w:val="fr-CH"/>
              </w:rPr>
              <w:t xml:space="preserve">. </w:t>
            </w:r>
            <w:r w:rsidRPr="005C348E">
              <w:rPr>
                <w:lang w:val="fr-CH"/>
              </w:rPr>
              <w:t>Traitement des données personnel</w:t>
            </w:r>
            <w:r w:rsidR="00364FD2">
              <w:rPr>
                <w:lang w:val="fr-CH"/>
              </w:rPr>
              <w:t xml:space="preserve">. </w:t>
            </w:r>
            <w:r w:rsidRPr="005C348E">
              <w:rPr>
                <w:lang w:val="fr-CH"/>
              </w:rPr>
              <w:t xml:space="preserve">Emplacement des stockages de données (messagerie)  </w:t>
            </w:r>
          </w:p>
        </w:tc>
      </w:tr>
      <w:tr w:rsidR="00364FD2" w:rsidRPr="00364FD2" w14:paraId="422823C5" w14:textId="77777777" w:rsidTr="00364FD2">
        <w:trPr>
          <w:trHeight w:val="323"/>
        </w:trPr>
        <w:tc>
          <w:tcPr>
            <w:tcW w:w="2274" w:type="dxa"/>
          </w:tcPr>
          <w:p w14:paraId="0BFB9356" w14:textId="77777777" w:rsidR="005C348E" w:rsidRPr="005C348E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</w:p>
        </w:tc>
        <w:tc>
          <w:tcPr>
            <w:tcW w:w="2502" w:type="dxa"/>
            <w:vAlign w:val="center"/>
          </w:tcPr>
          <w:p w14:paraId="4D5003C9" w14:textId="380EA1CB" w:rsidR="005C348E" w:rsidRDefault="005C348E" w:rsidP="00364FD2">
            <w:pPr>
              <w:pStyle w:val="Text-st"/>
              <w:framePr w:hSpace="0" w:wrap="auto" w:vAnchor="margin" w:hAnchor="text" w:yAlign="inline"/>
            </w:pPr>
            <w:proofErr w:type="spellStart"/>
            <w:r w:rsidRPr="00B07A88">
              <w:t>Faillite</w:t>
            </w:r>
            <w:proofErr w:type="spellEnd"/>
            <w:r w:rsidRPr="00B07A88">
              <w:t xml:space="preserve"> </w:t>
            </w:r>
            <w:proofErr w:type="spellStart"/>
            <w:r w:rsidRPr="00B07A88">
              <w:t>d'une</w:t>
            </w:r>
            <w:proofErr w:type="spellEnd"/>
            <w:r w:rsidRPr="00B07A88">
              <w:t xml:space="preserve"> </w:t>
            </w:r>
            <w:proofErr w:type="spellStart"/>
            <w:r w:rsidRPr="00B07A88">
              <w:t>partie</w:t>
            </w:r>
            <w:proofErr w:type="spellEnd"/>
            <w:r w:rsidRPr="00B07A88">
              <w:t xml:space="preserve"> </w:t>
            </w:r>
            <w:proofErr w:type="spellStart"/>
            <w:r w:rsidRPr="00B07A88">
              <w:t>prenante</w:t>
            </w:r>
            <w:proofErr w:type="spellEnd"/>
          </w:p>
        </w:tc>
        <w:tc>
          <w:tcPr>
            <w:tcW w:w="1497" w:type="dxa"/>
            <w:vAlign w:val="center"/>
          </w:tcPr>
          <w:p w14:paraId="11AE230B" w14:textId="5607332E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60831B7C" w14:textId="4EE6B3A9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918" w:type="dxa"/>
            <w:vAlign w:val="center"/>
          </w:tcPr>
          <w:p w14:paraId="20C2509F" w14:textId="41669C4C" w:rsidR="005C348E" w:rsidRDefault="005C348E" w:rsidP="005C348E">
            <w:pPr>
              <w:pStyle w:val="Text-st"/>
              <w:framePr w:hSpace="0" w:wrap="auto" w:vAnchor="margin" w:hAnchor="text" w:yAlign="inline"/>
              <w:jc w:val="center"/>
            </w:pPr>
            <w:r>
              <w:rPr>
                <w:rFonts w:ascii="Calibri" w:hAnsi="Calibri" w:cs="Calibri"/>
                <w:b/>
                <w:bCs/>
                <w:color w:val="FF0000"/>
              </w:rPr>
              <w:t>3</w:t>
            </w:r>
          </w:p>
        </w:tc>
        <w:tc>
          <w:tcPr>
            <w:tcW w:w="5427" w:type="dxa"/>
          </w:tcPr>
          <w:p w14:paraId="599B9ECE" w14:textId="497CD77F" w:rsidR="005C348E" w:rsidRPr="00364FD2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 xml:space="preserve">Garder le projet et le présenter à </w:t>
            </w:r>
            <w:r w:rsidRPr="00364FD2">
              <w:rPr>
                <w:lang w:val="fr-CH"/>
              </w:rPr>
              <w:t xml:space="preserve">une autre </w:t>
            </w:r>
            <w:r w:rsidR="00364FD2" w:rsidRPr="00364FD2">
              <w:rPr>
                <w:lang w:val="fr-CH"/>
              </w:rPr>
              <w:t>entreprise</w:t>
            </w:r>
          </w:p>
        </w:tc>
      </w:tr>
      <w:tr w:rsidR="00364FD2" w14:paraId="3D584822" w14:textId="77777777" w:rsidTr="00364FD2">
        <w:trPr>
          <w:trHeight w:val="302"/>
        </w:trPr>
        <w:tc>
          <w:tcPr>
            <w:tcW w:w="2274" w:type="dxa"/>
          </w:tcPr>
          <w:p w14:paraId="02378E8B" w14:textId="77777777" w:rsidR="005C348E" w:rsidRPr="00B07A88" w:rsidRDefault="005C348E" w:rsidP="005C348E">
            <w:pPr>
              <w:pStyle w:val="Text-st"/>
              <w:framePr w:hSpace="0" w:wrap="auto" w:vAnchor="margin" w:hAnchor="text" w:yAlign="inline"/>
              <w:rPr>
                <w:b/>
                <w:bCs/>
              </w:rPr>
            </w:pPr>
            <w:proofErr w:type="spellStart"/>
            <w:r w:rsidRPr="00B07A88">
              <w:rPr>
                <w:b/>
                <w:bCs/>
              </w:rPr>
              <w:t>Environnementaux</w:t>
            </w:r>
            <w:proofErr w:type="spellEnd"/>
          </w:p>
        </w:tc>
        <w:tc>
          <w:tcPr>
            <w:tcW w:w="2502" w:type="dxa"/>
            <w:vAlign w:val="center"/>
          </w:tcPr>
          <w:p w14:paraId="28640C11" w14:textId="77777777" w:rsidR="005C348E" w:rsidRDefault="005C348E" w:rsidP="00364FD2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497" w:type="dxa"/>
          </w:tcPr>
          <w:p w14:paraId="212FAA0B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1026" w:type="dxa"/>
            <w:vAlign w:val="center"/>
          </w:tcPr>
          <w:p w14:paraId="3C9B2583" w14:textId="73E8FF1B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918" w:type="dxa"/>
          </w:tcPr>
          <w:p w14:paraId="26FAF14D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5427" w:type="dxa"/>
          </w:tcPr>
          <w:p w14:paraId="0407E13B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</w:tr>
      <w:tr w:rsidR="00364FD2" w:rsidRPr="00B07A88" w14:paraId="470E014A" w14:textId="77777777" w:rsidTr="00364FD2">
        <w:trPr>
          <w:trHeight w:val="323"/>
        </w:trPr>
        <w:tc>
          <w:tcPr>
            <w:tcW w:w="2274" w:type="dxa"/>
          </w:tcPr>
          <w:p w14:paraId="7ED426ED" w14:textId="77777777" w:rsidR="005C348E" w:rsidRDefault="005C348E" w:rsidP="005C348E">
            <w:pPr>
              <w:pStyle w:val="Text-st"/>
              <w:framePr w:hSpace="0" w:wrap="auto" w:vAnchor="margin" w:hAnchor="text" w:yAlign="inline"/>
            </w:pPr>
          </w:p>
        </w:tc>
        <w:tc>
          <w:tcPr>
            <w:tcW w:w="2502" w:type="dxa"/>
            <w:vAlign w:val="center"/>
          </w:tcPr>
          <w:p w14:paraId="2BE6457D" w14:textId="77372DF3" w:rsidR="005C348E" w:rsidRPr="00B07A88" w:rsidRDefault="005C348E" w:rsidP="00364FD2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B07A88">
              <w:rPr>
                <w:lang w:val="fr-CH"/>
              </w:rPr>
              <w:t>Impact négatif du projet sur l'environnement</w:t>
            </w:r>
          </w:p>
        </w:tc>
        <w:tc>
          <w:tcPr>
            <w:tcW w:w="1497" w:type="dxa"/>
            <w:vAlign w:val="center"/>
          </w:tcPr>
          <w:p w14:paraId="3C049BC3" w14:textId="50F42F92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1026" w:type="dxa"/>
            <w:vAlign w:val="center"/>
          </w:tcPr>
          <w:p w14:paraId="17D84908" w14:textId="42D1E149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918" w:type="dxa"/>
            <w:vAlign w:val="center"/>
          </w:tcPr>
          <w:p w14:paraId="5F766C6E" w14:textId="08BC80EB" w:rsidR="005C348E" w:rsidRPr="00B07A88" w:rsidRDefault="005C348E" w:rsidP="005C348E">
            <w:pPr>
              <w:pStyle w:val="Text-st"/>
              <w:framePr w:hSpace="0" w:wrap="auto" w:vAnchor="margin" w:hAnchor="text" w:yAlign="inline"/>
              <w:jc w:val="center"/>
              <w:rPr>
                <w:lang w:val="fr-CH"/>
              </w:rPr>
            </w:pPr>
            <w:r>
              <w:rPr>
                <w:rFonts w:ascii="Calibri" w:hAnsi="Calibri" w:cs="Calibri"/>
                <w:b/>
                <w:bCs/>
                <w:color w:val="548235"/>
              </w:rPr>
              <w:t>1</w:t>
            </w:r>
          </w:p>
        </w:tc>
        <w:tc>
          <w:tcPr>
            <w:tcW w:w="5427" w:type="dxa"/>
          </w:tcPr>
          <w:p w14:paraId="5D2A9E76" w14:textId="70CF6316" w:rsidR="005C348E" w:rsidRPr="00B07A88" w:rsidRDefault="005C348E" w:rsidP="005C348E">
            <w:pPr>
              <w:pStyle w:val="Text-st"/>
              <w:framePr w:hSpace="0" w:wrap="auto" w:vAnchor="margin" w:hAnchor="text" w:yAlign="inline"/>
              <w:rPr>
                <w:lang w:val="fr-CH"/>
              </w:rPr>
            </w:pPr>
            <w:r w:rsidRPr="005C348E">
              <w:rPr>
                <w:lang w:val="fr-CH"/>
              </w:rPr>
              <w:t>Prise des notes concernant le projet ne pas les</w:t>
            </w:r>
            <w:r>
              <w:rPr>
                <w:lang w:val="fr-CH"/>
              </w:rPr>
              <w:t xml:space="preserve"> </w:t>
            </w:r>
            <w:r w:rsidRPr="005C348E">
              <w:rPr>
                <w:lang w:val="fr-CH"/>
              </w:rPr>
              <w:t>prendre sur papier mais directement sur ordinateurs</w:t>
            </w:r>
            <w:r w:rsidR="00364FD2">
              <w:rPr>
                <w:lang w:val="fr-CH"/>
              </w:rPr>
              <w:t xml:space="preserve">. </w:t>
            </w:r>
            <w:r w:rsidRPr="005C348E">
              <w:rPr>
                <w:lang w:val="fr-CH"/>
              </w:rPr>
              <w:t>Privilégié les transports communs lors de nos séances de groupes</w:t>
            </w:r>
          </w:p>
        </w:tc>
      </w:tr>
    </w:tbl>
    <w:p w14:paraId="49CEAA61" w14:textId="03474345" w:rsidR="00B07A88" w:rsidRPr="00B07A88" w:rsidRDefault="00B07A88">
      <w:pPr>
        <w:rPr>
          <w:lang w:val="fr-CH"/>
        </w:rPr>
      </w:pPr>
    </w:p>
    <w:tbl>
      <w:tblPr>
        <w:tblpPr w:leftFromText="180" w:rightFromText="180" w:vertAnchor="text" w:horzAnchor="page" w:tblpX="6163" w:tblpY="-66"/>
        <w:tblW w:w="4534" w:type="dxa"/>
        <w:tblLook w:val="04A0" w:firstRow="1" w:lastRow="0" w:firstColumn="1" w:lastColumn="0" w:noHBand="0" w:noVBand="1"/>
      </w:tblPr>
      <w:tblGrid>
        <w:gridCol w:w="1710"/>
        <w:gridCol w:w="1457"/>
        <w:gridCol w:w="1367"/>
      </w:tblGrid>
      <w:tr w:rsidR="009F220E" w:rsidRPr="00B07A88" w14:paraId="717D6E16" w14:textId="77777777" w:rsidTr="00364FD2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F9E22A7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48235"/>
              </w:rPr>
            </w:pPr>
            <w:proofErr w:type="spellStart"/>
            <w:r w:rsidRPr="00B07A88">
              <w:rPr>
                <w:rFonts w:ascii="Century Gothic" w:eastAsia="Times New Roman" w:hAnsi="Century Gothic" w:cs="Calibri"/>
                <w:b/>
                <w:bCs/>
                <w:color w:val="548235"/>
              </w:rPr>
              <w:t>Peu</w:t>
            </w:r>
            <w:proofErr w:type="spellEnd"/>
            <w:r w:rsidRPr="00B07A88">
              <w:rPr>
                <w:rFonts w:ascii="Century Gothic" w:eastAsia="Times New Roman" w:hAnsi="Century Gothic" w:cs="Calibri"/>
                <w:b/>
                <w:bCs/>
                <w:color w:val="548235"/>
              </w:rPr>
              <w:t xml:space="preserve"> probable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0A450FC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48235"/>
              </w:rPr>
            </w:pPr>
            <w:proofErr w:type="spellStart"/>
            <w:r w:rsidRPr="00B07A88">
              <w:rPr>
                <w:rFonts w:ascii="Century Gothic" w:eastAsia="Times New Roman" w:hAnsi="Century Gothic" w:cs="Calibri"/>
                <w:b/>
                <w:bCs/>
                <w:color w:val="548235"/>
              </w:rPr>
              <w:t>Mineur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AC3B82C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548235"/>
              </w:rPr>
            </w:pPr>
            <w:proofErr w:type="spellStart"/>
            <w:r w:rsidRPr="00B07A88">
              <w:rPr>
                <w:rFonts w:ascii="Century Gothic" w:eastAsia="Times New Roman" w:hAnsi="Century Gothic" w:cs="Calibri"/>
                <w:b/>
                <w:bCs/>
                <w:color w:val="548235"/>
              </w:rPr>
              <w:t>Moderé</w:t>
            </w:r>
            <w:proofErr w:type="spellEnd"/>
          </w:p>
        </w:tc>
      </w:tr>
      <w:tr w:rsidR="009F220E" w:rsidRPr="00B07A88" w14:paraId="00D85B36" w14:textId="77777777" w:rsidTr="00364FD2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73F536BA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C000"/>
              </w:rPr>
            </w:pPr>
            <w:proofErr w:type="spellStart"/>
            <w:r w:rsidRPr="00B07A88">
              <w:rPr>
                <w:rFonts w:ascii="Century Gothic" w:eastAsia="Times New Roman" w:hAnsi="Century Gothic" w:cs="Calibri"/>
                <w:b/>
                <w:bCs/>
                <w:color w:val="FFC000"/>
              </w:rPr>
              <w:t>Occasionnel</w:t>
            </w:r>
            <w:proofErr w:type="spellEnd"/>
            <w:r w:rsidRPr="00B07A88">
              <w:rPr>
                <w:rFonts w:ascii="Century Gothic" w:eastAsia="Times New Roman" w:hAnsi="Century Gothic" w:cs="Calibri"/>
                <w:b/>
                <w:bCs/>
                <w:color w:val="FFC000"/>
              </w:rPr>
              <w:t xml:space="preserve">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21417DC6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C000"/>
              </w:rPr>
            </w:pPr>
            <w:proofErr w:type="spellStart"/>
            <w:r w:rsidRPr="00B07A88">
              <w:rPr>
                <w:rFonts w:ascii="Century Gothic" w:eastAsia="Times New Roman" w:hAnsi="Century Gothic" w:cs="Calibri"/>
                <w:b/>
                <w:bCs/>
                <w:color w:val="FFC000"/>
              </w:rPr>
              <w:t>Significatif</w:t>
            </w:r>
            <w:proofErr w:type="spellEnd"/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6882E6AD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C000"/>
              </w:rPr>
            </w:pPr>
            <w:r w:rsidRPr="00B07A88">
              <w:rPr>
                <w:rFonts w:ascii="Century Gothic" w:eastAsia="Times New Roman" w:hAnsi="Century Gothic" w:cs="Calibri"/>
                <w:b/>
                <w:bCs/>
                <w:color w:val="FFC000"/>
              </w:rPr>
              <w:t xml:space="preserve">Important </w:t>
            </w:r>
          </w:p>
        </w:tc>
      </w:tr>
      <w:tr w:rsidR="009F220E" w:rsidRPr="00B07A88" w14:paraId="0B66AFAD" w14:textId="77777777" w:rsidTr="00364FD2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72FCA5D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0000"/>
              </w:rPr>
            </w:pPr>
            <w:r w:rsidRPr="00B07A88">
              <w:rPr>
                <w:rFonts w:ascii="Century Gothic" w:eastAsia="Times New Roman" w:hAnsi="Century Gothic" w:cs="Calibri"/>
                <w:b/>
                <w:bCs/>
                <w:color w:val="FF0000"/>
              </w:rPr>
              <w:t xml:space="preserve">Probable 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4F72F78D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0000"/>
              </w:rPr>
            </w:pPr>
            <w:r w:rsidRPr="00B07A88">
              <w:rPr>
                <w:rFonts w:ascii="Century Gothic" w:eastAsia="Times New Roman" w:hAnsi="Century Gothic" w:cs="Calibri"/>
                <w:b/>
                <w:bCs/>
                <w:color w:val="FF0000"/>
              </w:rPr>
              <w:t xml:space="preserve">Très grave 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F2F2F2" w:fill="F2F2F2"/>
            <w:noWrap/>
            <w:vAlign w:val="bottom"/>
            <w:hideMark/>
          </w:tcPr>
          <w:p w14:paraId="088FB02F" w14:textId="77777777" w:rsidR="00364FD2" w:rsidRPr="00B07A88" w:rsidRDefault="00364FD2" w:rsidP="00364FD2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FF0000"/>
              </w:rPr>
            </w:pPr>
            <w:r w:rsidRPr="00B07A88">
              <w:rPr>
                <w:rFonts w:ascii="Century Gothic" w:eastAsia="Times New Roman" w:hAnsi="Century Gothic" w:cs="Calibri"/>
                <w:b/>
                <w:bCs/>
                <w:color w:val="FF0000"/>
              </w:rPr>
              <w:t xml:space="preserve">Critique </w:t>
            </w:r>
          </w:p>
        </w:tc>
      </w:tr>
    </w:tbl>
    <w:p w14:paraId="032FBC20" w14:textId="77777777" w:rsidR="00787099" w:rsidRDefault="00787099"/>
    <w:p w14:paraId="0A75A2AB" w14:textId="77777777" w:rsidR="009F220E" w:rsidRDefault="009F220E"/>
    <w:p w14:paraId="5A0FAFA0" w14:textId="4B9B7590" w:rsidR="009F220E" w:rsidRPr="009F220E" w:rsidRDefault="009F220E" w:rsidP="009F220E">
      <w:pPr>
        <w:tabs>
          <w:tab w:val="left" w:pos="1440"/>
        </w:tabs>
      </w:pPr>
    </w:p>
    <w:sectPr w:rsidR="009F220E" w:rsidRPr="009F220E" w:rsidSect="009F220E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9DF23" w14:textId="77777777" w:rsidR="008856F3" w:rsidRDefault="008856F3" w:rsidP="00787099">
      <w:pPr>
        <w:spacing w:after="0" w:line="240" w:lineRule="auto"/>
      </w:pPr>
      <w:r>
        <w:separator/>
      </w:r>
    </w:p>
  </w:endnote>
  <w:endnote w:type="continuationSeparator" w:id="0">
    <w:p w14:paraId="6DE6A908" w14:textId="77777777" w:rsidR="008856F3" w:rsidRDefault="008856F3" w:rsidP="00787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79711" w14:textId="77777777" w:rsidR="000639DC" w:rsidRPr="00EE762E" w:rsidRDefault="000639DC" w:rsidP="000639DC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>
      <w:rPr>
        <w:rFonts w:ascii="Century Gothic" w:hAnsi="Century Gothic"/>
        <w:i/>
        <w:iCs/>
        <w:sz w:val="20"/>
        <w:szCs w:val="18"/>
      </w:rPr>
      <w:t>3</w:t>
    </w:r>
    <w:r w:rsidRPr="00EE762E">
      <w:rPr>
        <w:rFonts w:ascii="Century Gothic" w:hAnsi="Century Gothic"/>
        <w:i/>
        <w:iCs/>
        <w:sz w:val="20"/>
        <w:szCs w:val="18"/>
      </w:rPr>
      <w:t>.</w:t>
    </w:r>
    <w:r>
      <w:rPr>
        <w:rFonts w:ascii="Century Gothic" w:hAnsi="Century Gothic"/>
        <w:i/>
        <w:iCs/>
        <w:sz w:val="20"/>
        <w:szCs w:val="18"/>
      </w:rPr>
      <w:t>0</w:t>
    </w:r>
    <w:r w:rsidRPr="00EE762E">
      <w:rPr>
        <w:rFonts w:ascii="Century Gothic" w:hAnsi="Century Gothic"/>
        <w:i/>
        <w:iCs/>
        <w:sz w:val="20"/>
        <w:szCs w:val="18"/>
      </w:rPr>
      <w:tab/>
    </w:r>
    <w:r w:rsidRPr="00EE762E">
      <w:rPr>
        <w:rFonts w:ascii="Century Gothic" w:hAnsi="Century Gothic"/>
        <w:i/>
        <w:iCs/>
        <w:color w:val="7F7F7F" w:themeColor="background1" w:themeShade="7F"/>
        <w:spacing w:val="60"/>
        <w:sz w:val="20"/>
        <w:szCs w:val="18"/>
        <w:lang w:val="fr-FR"/>
      </w:rPr>
      <w:t>Page</w:t>
    </w:r>
    <w:r w:rsidRPr="00EE762E">
      <w:rPr>
        <w:rFonts w:ascii="Century Gothic" w:hAnsi="Century Gothic"/>
        <w:i/>
        <w:iCs/>
        <w:sz w:val="20"/>
        <w:szCs w:val="18"/>
        <w:lang w:val="fr-FR"/>
      </w:rPr>
      <w:t xml:space="preserve"> | </w:t>
    </w:r>
    <w:r w:rsidRPr="00EE762E">
      <w:rPr>
        <w:rFonts w:ascii="Century Gothic" w:hAnsi="Century Gothic"/>
        <w:i/>
        <w:iCs/>
        <w:sz w:val="20"/>
        <w:szCs w:val="18"/>
      </w:rPr>
      <w:fldChar w:fldCharType="begin"/>
    </w:r>
    <w:r w:rsidRPr="00EE762E">
      <w:rPr>
        <w:rFonts w:ascii="Century Gothic" w:hAnsi="Century Gothic"/>
        <w:i/>
        <w:iCs/>
        <w:sz w:val="20"/>
        <w:szCs w:val="18"/>
      </w:rPr>
      <w:instrText>PAGE   \* MERGEFORMAT</w:instrText>
    </w:r>
    <w:r w:rsidRPr="00EE762E">
      <w:rPr>
        <w:rFonts w:ascii="Century Gothic" w:hAnsi="Century Gothic"/>
        <w:i/>
        <w:iCs/>
        <w:sz w:val="20"/>
        <w:szCs w:val="18"/>
      </w:rPr>
      <w:fldChar w:fldCharType="separate"/>
    </w:r>
    <w:r>
      <w:rPr>
        <w:rFonts w:ascii="Century Gothic" w:hAnsi="Century Gothic"/>
        <w:i/>
        <w:iCs/>
        <w:sz w:val="20"/>
        <w:szCs w:val="18"/>
      </w:rPr>
      <w:t>2</w:t>
    </w:r>
    <w:r w:rsidRPr="00EE762E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  <w:p w14:paraId="3FE8AC2D" w14:textId="77777777" w:rsidR="000639DC" w:rsidRDefault="000639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EBE52" w14:textId="77777777" w:rsidR="008856F3" w:rsidRDefault="008856F3" w:rsidP="00787099">
      <w:pPr>
        <w:spacing w:after="0" w:line="240" w:lineRule="auto"/>
      </w:pPr>
      <w:r>
        <w:separator/>
      </w:r>
    </w:p>
  </w:footnote>
  <w:footnote w:type="continuationSeparator" w:id="0">
    <w:p w14:paraId="4718FB7C" w14:textId="77777777" w:rsidR="008856F3" w:rsidRDefault="008856F3" w:rsidP="00787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2958" w14:textId="67C5F5DF" w:rsidR="000639DC" w:rsidRPr="00EE762E" w:rsidRDefault="000639DC" w:rsidP="000639DC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59264" behindDoc="0" locked="0" layoutInCell="1" allowOverlap="1" wp14:anchorId="7A1E61BB" wp14:editId="7A9832F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entury Gothic" w:hAnsi="Century Gothic"/>
        <w:i/>
        <w:iCs/>
        <w:sz w:val="20"/>
        <w:szCs w:val="18"/>
      </w:rPr>
      <w:tab/>
    </w:r>
    <w:proofErr w:type="spellStart"/>
    <w:r>
      <w:rPr>
        <w:rFonts w:ascii="Century Gothic" w:hAnsi="Century Gothic"/>
        <w:i/>
        <w:iCs/>
        <w:sz w:val="20"/>
        <w:szCs w:val="18"/>
      </w:rPr>
      <w:t>Liste</w:t>
    </w:r>
    <w:proofErr w:type="spellEnd"/>
    <w:r>
      <w:rPr>
        <w:rFonts w:ascii="Century Gothic" w:hAnsi="Century Gothic"/>
        <w:i/>
        <w:iCs/>
        <w:sz w:val="20"/>
        <w:szCs w:val="18"/>
      </w:rPr>
      <w:t xml:space="preserve"> des </w:t>
    </w:r>
    <w:proofErr w:type="spellStart"/>
    <w:r>
      <w:rPr>
        <w:rFonts w:ascii="Century Gothic" w:hAnsi="Century Gothic"/>
        <w:i/>
        <w:iCs/>
        <w:sz w:val="20"/>
        <w:szCs w:val="18"/>
      </w:rPr>
      <w:t>risques</w:t>
    </w:r>
    <w:proofErr w:type="spellEnd"/>
  </w:p>
  <w:p w14:paraId="77AB1A57" w14:textId="77777777" w:rsidR="000639DC" w:rsidRDefault="000639DC" w:rsidP="000639DC">
    <w:pPr>
      <w:pStyle w:val="En-tte"/>
      <w:pBdr>
        <w:bottom w:val="single" w:sz="4" w:space="1" w:color="auto"/>
      </w:pBdr>
    </w:pPr>
  </w:p>
  <w:p w14:paraId="2A17C73C" w14:textId="77777777" w:rsidR="000639DC" w:rsidRDefault="000639D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99"/>
    <w:rsid w:val="000639DC"/>
    <w:rsid w:val="00275245"/>
    <w:rsid w:val="00364FD2"/>
    <w:rsid w:val="005C348E"/>
    <w:rsid w:val="00787099"/>
    <w:rsid w:val="008856F3"/>
    <w:rsid w:val="009F220E"/>
    <w:rsid w:val="00A029AA"/>
    <w:rsid w:val="00B07A88"/>
    <w:rsid w:val="00D16C7D"/>
    <w:rsid w:val="00D3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81CCE"/>
  <w15:chartTrackingRefBased/>
  <w15:docId w15:val="{EBFFE40C-0087-47FE-BA84-88350DA9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639DC"/>
    <w:pPr>
      <w:keepNext/>
      <w:keepLines/>
      <w:pageBreakBefore/>
      <w:spacing w:before="600" w:after="120" w:line="240" w:lineRule="auto"/>
      <w:jc w:val="both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8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870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099"/>
  </w:style>
  <w:style w:type="paragraph" w:styleId="Pieddepage">
    <w:name w:val="footer"/>
    <w:basedOn w:val="Normal"/>
    <w:link w:val="PieddepageCar"/>
    <w:uiPriority w:val="99"/>
    <w:unhideWhenUsed/>
    <w:rsid w:val="0078709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099"/>
  </w:style>
  <w:style w:type="paragraph" w:customStyle="1" w:styleId="Text-st">
    <w:name w:val="Text-st"/>
    <w:basedOn w:val="Normal"/>
    <w:qFormat/>
    <w:rsid w:val="009F220E"/>
    <w:pPr>
      <w:framePr w:hSpace="180" w:wrap="around" w:vAnchor="page" w:hAnchor="margin" w:y="1458"/>
      <w:spacing w:after="0" w:line="360" w:lineRule="auto"/>
    </w:pPr>
    <w:rPr>
      <w:rFonts w:ascii="Century Gothic" w:hAnsi="Century Gothic"/>
      <w:color w:val="161616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0639D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0639DC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rsid w:val="000639DC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0639DC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0639DC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639DC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0639DC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itrePage">
    <w:name w:val="TitrePage"/>
    <w:basedOn w:val="Titre2"/>
    <w:link w:val="TitrePageCar"/>
    <w:qFormat/>
    <w:rsid w:val="000639DC"/>
    <w:pPr>
      <w:spacing w:before="480" w:after="80" w:line="240" w:lineRule="auto"/>
      <w:jc w:val="both"/>
    </w:pPr>
    <w:rPr>
      <w:rFonts w:ascii="Century Gothic" w:hAnsi="Century Gothic"/>
      <w:b/>
      <w:smallCaps/>
      <w:sz w:val="30"/>
      <w:lang w:val="fr-CH"/>
    </w:rPr>
  </w:style>
  <w:style w:type="character" w:customStyle="1" w:styleId="TitrePageCar">
    <w:name w:val="TitrePage Car"/>
    <w:basedOn w:val="Titre2Car"/>
    <w:link w:val="TitrePage"/>
    <w:rsid w:val="000639DC"/>
    <w:rPr>
      <w:rFonts w:ascii="Century Gothic" w:eastAsiaTheme="majorEastAsia" w:hAnsi="Century Gothic" w:cstheme="majorBidi"/>
      <w:b/>
      <w:smallCaps/>
      <w:color w:val="2F5496" w:themeColor="accent1" w:themeShade="BF"/>
      <w:sz w:val="30"/>
      <w:szCs w:val="26"/>
      <w:lang w:val="fr-CH"/>
    </w:rPr>
  </w:style>
  <w:style w:type="table" w:styleId="TableauGrille4-Accentuation1">
    <w:name w:val="Grid Table 4 Accent 1"/>
    <w:basedOn w:val="TableauNormal"/>
    <w:uiPriority w:val="49"/>
    <w:rsid w:val="000639D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063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des risques</dc:title>
  <dc:subject/>
  <dc:creator>Mourin Angela</dc:creator>
  <cp:keywords/>
  <dc:description/>
  <cp:lastModifiedBy>Mourin Angela</cp:lastModifiedBy>
  <cp:revision>5</cp:revision>
  <dcterms:created xsi:type="dcterms:W3CDTF">2022-02-22T20:25:00Z</dcterms:created>
  <dcterms:modified xsi:type="dcterms:W3CDTF">2022-02-22T22:32:00Z</dcterms:modified>
</cp:coreProperties>
</file>