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5F2A" w14:textId="3E4EE50D" w:rsidR="001F54F6" w:rsidRDefault="00293F69" w:rsidP="00293F69">
      <w:pPr>
        <w:pStyle w:val="Titre"/>
        <w:rPr>
          <w:lang w:val="fr-CH"/>
        </w:rPr>
      </w:pPr>
      <w:r>
        <w:rPr>
          <w:lang w:val="fr-CH"/>
        </w:rPr>
        <w:t>Plan assurance qualité</w:t>
      </w:r>
    </w:p>
    <w:p w14:paraId="479434F0" w14:textId="00092ECC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>Définir comment on travail (qui, quoi, comment) dans le PLAN</w:t>
      </w:r>
    </w:p>
    <w:p w14:paraId="7B5505FF" w14:textId="7D9C7864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>Ecrire ce que l’on va faire</w:t>
      </w:r>
    </w:p>
    <w:p w14:paraId="76C381B8" w14:textId="52964A97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>Qui s’assure de la communication entre groupe encadrement et mandant</w:t>
      </w:r>
    </w:p>
    <w:p w14:paraId="6AB870FF" w14:textId="5194FD1A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>Quoi faire</w:t>
      </w:r>
    </w:p>
    <w:p w14:paraId="5BBEA343" w14:textId="12AF9573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>Comment le faire</w:t>
      </w:r>
    </w:p>
    <w:p w14:paraId="7505139F" w14:textId="5ECEB977" w:rsidR="00293F69" w:rsidRDefault="00293F69" w:rsidP="00293F69">
      <w:pPr>
        <w:rPr>
          <w:lang w:val="fr-CH" w:eastAsia="ja-JP"/>
        </w:rPr>
      </w:pPr>
    </w:p>
    <w:p w14:paraId="3BADEA10" w14:textId="58D03038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>Voir iso 9000 :2015, iso 100005 :2018 pour savoir exactement le plan qualité</w:t>
      </w:r>
    </w:p>
    <w:p w14:paraId="45D6A830" w14:textId="362FB76E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>Pour un enrichissement progressif</w:t>
      </w:r>
    </w:p>
    <w:p w14:paraId="5F9CC7CF" w14:textId="3AFC6330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>Être exigible contractuellement par le mandant</w:t>
      </w:r>
    </w:p>
    <w:p w14:paraId="5C587EF3" w14:textId="40F0261D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>Donne cadre rassurant pour le mandant, car c’est détaillé</w:t>
      </w:r>
    </w:p>
    <w:p w14:paraId="57F2F6C8" w14:textId="4DE01EE3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>Le PAQ enrichie le manuel qualité</w:t>
      </w:r>
    </w:p>
    <w:p w14:paraId="2A0DBFF6" w14:textId="6C89FD82" w:rsidR="00293F69" w:rsidRDefault="00293F69" w:rsidP="00293F69">
      <w:pPr>
        <w:rPr>
          <w:lang w:val="fr-CH" w:eastAsia="ja-JP"/>
        </w:rPr>
      </w:pPr>
    </w:p>
    <w:p w14:paraId="04CF4676" w14:textId="3B473FFD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 xml:space="preserve">PAQ206 </w:t>
      </w:r>
      <w:r w:rsidRPr="00293F69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est un modèle de PAQ </w:t>
      </w:r>
      <w:r w:rsidRPr="00293F69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attention ne pas mettre de phrase texto</w:t>
      </w:r>
    </w:p>
    <w:p w14:paraId="376EACF8" w14:textId="55B01882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>Utile de s’inspirer pour le document</w:t>
      </w:r>
    </w:p>
    <w:p w14:paraId="5FA91CCD" w14:textId="75C2BBB0" w:rsidR="00293F69" w:rsidRDefault="00293F69" w:rsidP="00293F69">
      <w:pPr>
        <w:rPr>
          <w:lang w:val="fr-CH" w:eastAsia="ja-JP"/>
        </w:rPr>
      </w:pPr>
    </w:p>
    <w:p w14:paraId="4AA73943" w14:textId="2FFBE3FD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>1.4 si modification comment on va faire qui le fera etc.</w:t>
      </w:r>
    </w:p>
    <w:p w14:paraId="6D662072" w14:textId="47D0C0EB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>Distinction entre document applicable et document de référence :</w:t>
      </w:r>
    </w:p>
    <w:p w14:paraId="2E85E1FF" w14:textId="0CD23D18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 xml:space="preserve">Référence est un document fixe et on peut se fier à ça </w:t>
      </w:r>
      <w:r w:rsidRPr="00293F69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exemple le PV</w:t>
      </w:r>
    </w:p>
    <w:p w14:paraId="2A6B0161" w14:textId="6E4FDF43" w:rsidR="00293F69" w:rsidRDefault="00293F69" w:rsidP="00293F69">
      <w:pPr>
        <w:rPr>
          <w:lang w:val="fr-CH" w:eastAsia="ja-JP"/>
        </w:rPr>
      </w:pPr>
      <w:r>
        <w:rPr>
          <w:lang w:val="fr-CH" w:eastAsia="ja-JP"/>
        </w:rPr>
        <w:t xml:space="preserve">Applicable va se modifier au fur et à mesure du projet </w:t>
      </w:r>
      <w:r w:rsidRPr="00293F69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exemple planification, modélisation, document de vision</w:t>
      </w:r>
    </w:p>
    <w:p w14:paraId="0934FCFD" w14:textId="4995AFE6" w:rsidR="00293F69" w:rsidRDefault="000871EC" w:rsidP="00293F69">
      <w:pPr>
        <w:rPr>
          <w:lang w:val="fr-CH" w:eastAsia="ja-JP"/>
        </w:rPr>
      </w:pPr>
      <w:r>
        <w:rPr>
          <w:lang w:val="fr-CH" w:eastAsia="ja-JP"/>
        </w:rPr>
        <w:t xml:space="preserve">4 </w:t>
      </w:r>
      <w:r w:rsidRPr="000871EC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organisation comment on structure le projet </w:t>
      </w:r>
    </w:p>
    <w:p w14:paraId="0E89E333" w14:textId="2D058A80" w:rsidR="000871EC" w:rsidRDefault="000871EC" w:rsidP="00293F69">
      <w:pPr>
        <w:rPr>
          <w:lang w:val="fr-CH" w:eastAsia="ja-JP"/>
        </w:rPr>
      </w:pPr>
      <w:r>
        <w:rPr>
          <w:lang w:val="fr-CH" w:eastAsia="ja-JP"/>
        </w:rPr>
        <w:t>Comité de pilotage est le groupe encadrement</w:t>
      </w:r>
    </w:p>
    <w:p w14:paraId="24B97692" w14:textId="333026B0" w:rsidR="000871EC" w:rsidRDefault="000871EC" w:rsidP="00293F69">
      <w:pPr>
        <w:rPr>
          <w:lang w:val="fr-CH" w:eastAsia="ja-JP"/>
        </w:rPr>
      </w:pPr>
      <w:r>
        <w:rPr>
          <w:lang w:val="fr-CH" w:eastAsia="ja-JP"/>
        </w:rPr>
        <w:t xml:space="preserve">5. </w:t>
      </w:r>
      <w:r w:rsidRPr="000871EC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méthodologie de projet comme le scrum</w:t>
      </w:r>
    </w:p>
    <w:p w14:paraId="5948EDED" w14:textId="3685193A" w:rsidR="000871EC" w:rsidRDefault="000871EC" w:rsidP="00293F69">
      <w:pPr>
        <w:rPr>
          <w:lang w:val="fr-CH" w:eastAsia="ja-JP"/>
        </w:rPr>
      </w:pPr>
      <w:r>
        <w:rPr>
          <w:lang w:val="fr-CH" w:eastAsia="ja-JP"/>
        </w:rPr>
        <w:t xml:space="preserve">7 </w:t>
      </w:r>
      <w:r w:rsidRPr="000871EC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gestion de configuration </w:t>
      </w:r>
      <w:r w:rsidRPr="000871EC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gestion de version, comment on s’organise pour travailler </w:t>
      </w:r>
      <w:r w:rsidRPr="000871EC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avec quel support </w:t>
      </w:r>
      <w:r w:rsidRPr="000871EC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GitHub, Trello, etc., convention de nommage</w:t>
      </w:r>
    </w:p>
    <w:p w14:paraId="23084163" w14:textId="2BBEC945" w:rsidR="000871EC" w:rsidRDefault="000871EC" w:rsidP="00293F69">
      <w:pPr>
        <w:rPr>
          <w:lang w:val="fr-CH" w:eastAsia="ja-JP"/>
        </w:rPr>
      </w:pPr>
      <w:r>
        <w:rPr>
          <w:lang w:val="fr-CH" w:eastAsia="ja-JP"/>
        </w:rPr>
        <w:lastRenderedPageBreak/>
        <w:t xml:space="preserve">7.3.2 </w:t>
      </w:r>
      <w:r w:rsidRPr="000871EC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responsabilité qui s’occupe de quoi</w:t>
      </w:r>
    </w:p>
    <w:p w14:paraId="513C21F9" w14:textId="27266C7E" w:rsidR="000871EC" w:rsidRDefault="000871EC" w:rsidP="00293F69">
      <w:pPr>
        <w:rPr>
          <w:lang w:val="fr-CH" w:eastAsia="ja-JP"/>
        </w:rPr>
      </w:pPr>
      <w:r>
        <w:rPr>
          <w:lang w:val="fr-CH" w:eastAsia="ja-JP"/>
        </w:rPr>
        <w:t xml:space="preserve">8. Gestion des modifications </w:t>
      </w:r>
      <w:r w:rsidRPr="000871EC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constat anomalie comment on va le gérer</w:t>
      </w:r>
    </w:p>
    <w:p w14:paraId="081CEF60" w14:textId="4DE3A3B4" w:rsidR="000871EC" w:rsidRDefault="000871EC" w:rsidP="00293F69">
      <w:pPr>
        <w:rPr>
          <w:lang w:val="fr-CH" w:eastAsia="ja-JP"/>
        </w:rPr>
      </w:pPr>
      <w:r>
        <w:rPr>
          <w:lang w:val="fr-CH" w:eastAsia="ja-JP"/>
        </w:rPr>
        <w:t xml:space="preserve">8.2 </w:t>
      </w:r>
      <w:r w:rsidRPr="000871EC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demande évolution par le mandant </w:t>
      </w:r>
      <w:r w:rsidRPr="000871EC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qu’est-ce qu’on va faire et comment on va le mettre en place pour l’application </w:t>
      </w:r>
    </w:p>
    <w:p w14:paraId="256AC80D" w14:textId="4FB0A7BE" w:rsidR="000871EC" w:rsidRDefault="000871EC" w:rsidP="00293F69">
      <w:pPr>
        <w:rPr>
          <w:lang w:val="fr-CH" w:eastAsia="ja-JP"/>
        </w:rPr>
      </w:pPr>
      <w:r>
        <w:rPr>
          <w:lang w:val="fr-CH" w:eastAsia="ja-JP"/>
        </w:rPr>
        <w:t xml:space="preserve">Méthodologie </w:t>
      </w:r>
      <w:r w:rsidRPr="000871EC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les normes de nommage des fichiers, les logiciels utilisés pour telle et telle chose</w:t>
      </w:r>
    </w:p>
    <w:p w14:paraId="471FF399" w14:textId="2FD10AAD" w:rsidR="000871EC" w:rsidRDefault="000871EC" w:rsidP="00293F69">
      <w:pPr>
        <w:rPr>
          <w:lang w:val="fr-CH" w:eastAsia="ja-JP"/>
        </w:rPr>
      </w:pPr>
    </w:p>
    <w:p w14:paraId="01935D60" w14:textId="0D71ED24" w:rsidR="000871EC" w:rsidRDefault="000871EC" w:rsidP="00293F69">
      <w:pPr>
        <w:rPr>
          <w:lang w:val="fr-CH" w:eastAsia="ja-JP"/>
        </w:rPr>
      </w:pPr>
    </w:p>
    <w:p w14:paraId="66A33992" w14:textId="752D2460" w:rsidR="000871EC" w:rsidRDefault="000871EC" w:rsidP="00293F69">
      <w:pPr>
        <w:rPr>
          <w:lang w:val="fr-CH" w:eastAsia="ja-JP"/>
        </w:rPr>
      </w:pPr>
      <w:r>
        <w:rPr>
          <w:lang w:val="fr-CH" w:eastAsia="ja-JP"/>
        </w:rPr>
        <w:t>Revues de documentation -&gt; voir si toujours la même forme (police, orthographe, style) et qui doit le faire et comment</w:t>
      </w:r>
    </w:p>
    <w:p w14:paraId="5FD960D2" w14:textId="04339F4B" w:rsidR="000871EC" w:rsidRDefault="000871EC" w:rsidP="00293F69">
      <w:pPr>
        <w:rPr>
          <w:lang w:val="fr-CH" w:eastAsia="ja-JP"/>
        </w:rPr>
      </w:pPr>
      <w:r>
        <w:rPr>
          <w:lang w:val="fr-CH" w:eastAsia="ja-JP"/>
        </w:rPr>
        <w:t xml:space="preserve">Revues de début de phase </w:t>
      </w:r>
      <w:r w:rsidRPr="000871EC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c’est les sprints</w:t>
      </w:r>
    </w:p>
    <w:p w14:paraId="4B72AA82" w14:textId="26098D3E" w:rsidR="000871EC" w:rsidRDefault="000871EC" w:rsidP="00293F69">
      <w:pPr>
        <w:rPr>
          <w:lang w:val="fr-CH" w:eastAsia="ja-JP"/>
        </w:rPr>
      </w:pPr>
      <w:r>
        <w:rPr>
          <w:lang w:val="fr-CH" w:eastAsia="ja-JP"/>
        </w:rPr>
        <w:t xml:space="preserve">Acceptations </w:t>
      </w:r>
      <w:r w:rsidRPr="000871EC">
        <w:rPr>
          <w:lang w:val="fr-CH" w:eastAsia="ja-JP"/>
        </w:rPr>
        <w:sym w:font="Wingdings" w:char="F0E0"/>
      </w:r>
      <w:r>
        <w:rPr>
          <w:lang w:val="fr-CH" w:eastAsia="ja-JP"/>
        </w:rPr>
        <w:t xml:space="preserve"> simple, refus ou modification et explication</w:t>
      </w:r>
    </w:p>
    <w:p w14:paraId="611F1AE1" w14:textId="77777777" w:rsidR="000871EC" w:rsidRDefault="000871EC" w:rsidP="00293F69">
      <w:pPr>
        <w:rPr>
          <w:lang w:val="fr-CH" w:eastAsia="ja-JP"/>
        </w:rPr>
      </w:pPr>
    </w:p>
    <w:p w14:paraId="52D1B23A" w14:textId="77777777" w:rsidR="00293F69" w:rsidRDefault="00293F69" w:rsidP="00293F69">
      <w:pPr>
        <w:rPr>
          <w:lang w:val="fr-CH" w:eastAsia="ja-JP"/>
        </w:rPr>
      </w:pPr>
    </w:p>
    <w:p w14:paraId="3E4C6D50" w14:textId="77777777" w:rsidR="00293F69" w:rsidRPr="00293F69" w:rsidRDefault="00293F69" w:rsidP="00293F69">
      <w:pPr>
        <w:rPr>
          <w:lang w:val="fr-CH" w:eastAsia="ja-JP"/>
        </w:rPr>
      </w:pPr>
    </w:p>
    <w:sectPr w:rsidR="00293F69" w:rsidRPr="00293F69" w:rsidSect="00EE762E">
      <w:headerReference w:type="default" r:id="rId8"/>
      <w:footerReference w:type="default" r:id="rId9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2FF3" w14:textId="77777777" w:rsidR="005B03E0" w:rsidRDefault="005B03E0" w:rsidP="006F3BAA">
      <w:pPr>
        <w:spacing w:after="0" w:line="240" w:lineRule="auto"/>
      </w:pPr>
      <w:r>
        <w:separator/>
      </w:r>
    </w:p>
  </w:endnote>
  <w:endnote w:type="continuationSeparator" w:id="0">
    <w:p w14:paraId="13D0C520" w14:textId="77777777" w:rsidR="005B03E0" w:rsidRDefault="005B03E0" w:rsidP="006F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2DB59DDD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263496" w:rsidRPr="00EE762E">
      <w:rPr>
        <w:rFonts w:ascii="Century Gothic" w:hAnsi="Century Gothic"/>
        <w:i/>
        <w:iCs/>
        <w:sz w:val="20"/>
        <w:szCs w:val="18"/>
      </w:rPr>
      <w:t>X.X</w:t>
    </w:r>
    <w:r w:rsidRPr="00EE762E">
      <w:rPr>
        <w:rFonts w:ascii="Century Gothic" w:hAnsi="Century Gothic"/>
        <w:i/>
        <w:iCs/>
        <w:sz w:val="20"/>
        <w:szCs w:val="18"/>
      </w:rPr>
      <w:tab/>
    </w:r>
    <w:r w:rsidRPr="00EE762E">
      <w:rPr>
        <w:rFonts w:ascii="Century Gothic" w:hAnsi="Century Gothic"/>
        <w:i/>
        <w:iCs/>
        <w:color w:val="7F7F7F" w:themeColor="background1" w:themeShade="7F"/>
        <w:spacing w:val="60"/>
        <w:sz w:val="20"/>
        <w:szCs w:val="18"/>
        <w:lang w:val="fr-FR"/>
      </w:rPr>
      <w:t>Page</w:t>
    </w:r>
    <w:r w:rsidRPr="00EE762E">
      <w:rPr>
        <w:rFonts w:ascii="Century Gothic" w:hAnsi="Century Gothic"/>
        <w:i/>
        <w:iCs/>
        <w:sz w:val="20"/>
        <w:szCs w:val="18"/>
        <w:lang w:val="fr-FR"/>
      </w:rPr>
      <w:t xml:space="preserve"> | </w:t>
    </w:r>
    <w:r w:rsidRPr="00EE762E">
      <w:rPr>
        <w:rFonts w:ascii="Century Gothic" w:hAnsi="Century Gothic"/>
        <w:i/>
        <w:iCs/>
        <w:sz w:val="20"/>
        <w:szCs w:val="18"/>
      </w:rPr>
      <w:fldChar w:fldCharType="begin"/>
    </w:r>
    <w:r w:rsidRPr="00EE762E">
      <w:rPr>
        <w:rFonts w:ascii="Century Gothic" w:hAnsi="Century Gothic"/>
        <w:i/>
        <w:iCs/>
        <w:sz w:val="20"/>
        <w:szCs w:val="18"/>
      </w:rPr>
      <w:instrText>PAGE   \* MERGEFORMAT</w:instrText>
    </w:r>
    <w:r w:rsidRPr="00EE762E">
      <w:rPr>
        <w:rFonts w:ascii="Century Gothic" w:hAnsi="Century Gothic"/>
        <w:i/>
        <w:iCs/>
        <w:sz w:val="20"/>
        <w:szCs w:val="18"/>
      </w:rPr>
      <w:fldChar w:fldCharType="separate"/>
    </w:r>
    <w:r w:rsidRPr="00EE762E">
      <w:rPr>
        <w:rFonts w:ascii="Century Gothic" w:hAnsi="Century Gothic"/>
        <w:i/>
        <w:iCs/>
        <w:sz w:val="20"/>
        <w:szCs w:val="18"/>
      </w:rPr>
      <w:t>2</w:t>
    </w:r>
    <w:r w:rsidRPr="00EE762E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8AE05" w14:textId="77777777" w:rsidR="005B03E0" w:rsidRDefault="005B03E0" w:rsidP="006F3BAA">
      <w:pPr>
        <w:spacing w:after="0" w:line="240" w:lineRule="auto"/>
      </w:pPr>
      <w:r>
        <w:separator/>
      </w:r>
    </w:p>
  </w:footnote>
  <w:footnote w:type="continuationSeparator" w:id="0">
    <w:p w14:paraId="5AB6580A" w14:textId="77777777" w:rsidR="005B03E0" w:rsidRDefault="005B03E0" w:rsidP="006F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4E2EAF6F" w:rsidR="00EE762E" w:rsidRPr="00EE762E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59264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r w:rsidR="00263496" w:rsidRPr="00EE762E">
      <w:rPr>
        <w:rFonts w:ascii="Century Gothic" w:hAnsi="Century Gothic"/>
        <w:i/>
        <w:iCs/>
        <w:sz w:val="20"/>
        <w:szCs w:val="18"/>
      </w:rPr>
      <w:t>Nom du document</w:t>
    </w:r>
  </w:p>
  <w:p w14:paraId="75053852" w14:textId="644E9301" w:rsidR="00EE762E" w:rsidRDefault="00EE762E" w:rsidP="00EE762E">
    <w:pPr>
      <w:pStyle w:val="En-tte"/>
      <w:pBdr>
        <w:bottom w:val="single" w:sz="4" w:space="1" w:color="auto"/>
      </w:pBd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57DE"/>
    <w:multiLevelType w:val="hybridMultilevel"/>
    <w:tmpl w:val="48B816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3B95"/>
    <w:multiLevelType w:val="multilevel"/>
    <w:tmpl w:val="E094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F16A4"/>
    <w:multiLevelType w:val="hybridMultilevel"/>
    <w:tmpl w:val="3BA8075A"/>
    <w:lvl w:ilvl="0" w:tplc="66986886">
      <w:start w:val="1"/>
      <w:numFmt w:val="decimal"/>
      <w:pStyle w:val="Enum-Titre3"/>
      <w:lvlText w:val="%1."/>
      <w:lvlJc w:val="left"/>
      <w:pPr>
        <w:ind w:left="75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6EE42D8"/>
    <w:multiLevelType w:val="multilevel"/>
    <w:tmpl w:val="1822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C5622"/>
    <w:multiLevelType w:val="hybridMultilevel"/>
    <w:tmpl w:val="5F98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D7600"/>
    <w:multiLevelType w:val="hybridMultilevel"/>
    <w:tmpl w:val="43DCB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82BD8"/>
    <w:multiLevelType w:val="hybridMultilevel"/>
    <w:tmpl w:val="538456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B5172"/>
    <w:multiLevelType w:val="multilevel"/>
    <w:tmpl w:val="911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F70AE"/>
    <w:multiLevelType w:val="hybridMultilevel"/>
    <w:tmpl w:val="2F040B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763AA"/>
    <w:multiLevelType w:val="multilevel"/>
    <w:tmpl w:val="8DBC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625E7"/>
    <w:multiLevelType w:val="multilevel"/>
    <w:tmpl w:val="788E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F0156"/>
    <w:multiLevelType w:val="hybridMultilevel"/>
    <w:tmpl w:val="D51056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7610D"/>
    <w:multiLevelType w:val="hybridMultilevel"/>
    <w:tmpl w:val="9830F0E4"/>
    <w:lvl w:ilvl="0" w:tplc="ED3466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52258"/>
    <w:multiLevelType w:val="hybridMultilevel"/>
    <w:tmpl w:val="7E1EC5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12"/>
  </w:num>
  <w:num w:numId="8">
    <w:abstractNumId w:val="5"/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8"/>
  </w:num>
  <w:num w:numId="15">
    <w:abstractNumId w:val="6"/>
  </w:num>
  <w:num w:numId="16">
    <w:abstractNumId w:val="1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871EC"/>
    <w:rsid w:val="000E07D3"/>
    <w:rsid w:val="00116B6B"/>
    <w:rsid w:val="0016708B"/>
    <w:rsid w:val="001F2619"/>
    <w:rsid w:val="001F54F6"/>
    <w:rsid w:val="00212775"/>
    <w:rsid w:val="00235E71"/>
    <w:rsid w:val="00240FE7"/>
    <w:rsid w:val="00263496"/>
    <w:rsid w:val="00293F69"/>
    <w:rsid w:val="002D263A"/>
    <w:rsid w:val="003354F8"/>
    <w:rsid w:val="00372B26"/>
    <w:rsid w:val="004106B3"/>
    <w:rsid w:val="004339A5"/>
    <w:rsid w:val="00463154"/>
    <w:rsid w:val="00504C6B"/>
    <w:rsid w:val="005274F6"/>
    <w:rsid w:val="00564B20"/>
    <w:rsid w:val="005B03E0"/>
    <w:rsid w:val="005B03FE"/>
    <w:rsid w:val="005B72BF"/>
    <w:rsid w:val="005D22E1"/>
    <w:rsid w:val="0063711B"/>
    <w:rsid w:val="006A5B1F"/>
    <w:rsid w:val="006F3BAA"/>
    <w:rsid w:val="006F6120"/>
    <w:rsid w:val="00711DE9"/>
    <w:rsid w:val="00721759"/>
    <w:rsid w:val="00772C3C"/>
    <w:rsid w:val="0079737B"/>
    <w:rsid w:val="008610C4"/>
    <w:rsid w:val="009C26E8"/>
    <w:rsid w:val="00A72842"/>
    <w:rsid w:val="00AA6CB5"/>
    <w:rsid w:val="00B06A5A"/>
    <w:rsid w:val="00B507F5"/>
    <w:rsid w:val="00B5390F"/>
    <w:rsid w:val="00B605C8"/>
    <w:rsid w:val="00B70466"/>
    <w:rsid w:val="00B829D0"/>
    <w:rsid w:val="00BE67A2"/>
    <w:rsid w:val="00CB0658"/>
    <w:rsid w:val="00D14C42"/>
    <w:rsid w:val="00E05C94"/>
    <w:rsid w:val="00E71035"/>
    <w:rsid w:val="00E77484"/>
    <w:rsid w:val="00E822DC"/>
    <w:rsid w:val="00EE762E"/>
    <w:rsid w:val="00F750ED"/>
    <w:rsid w:val="00F84A2C"/>
    <w:rsid w:val="00F938A2"/>
    <w:rsid w:val="00F96FB0"/>
    <w:rsid w:val="00FC619F"/>
    <w:rsid w:val="00FF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6A8A8BD5-FCBF-42F8-99D2-7580FE2D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E762E"/>
    <w:pPr>
      <w:keepNext/>
      <w:keepLines/>
      <w:spacing w:before="600" w:after="120" w:line="240" w:lineRule="auto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E762E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72B26"/>
    <w:pPr>
      <w:keepNext/>
      <w:keepLines/>
      <w:spacing w:before="120" w:after="240" w:line="240" w:lineRule="auto"/>
      <w:outlineLvl w:val="2"/>
    </w:pPr>
    <w:rPr>
      <w:rFonts w:ascii="Century Gothic" w:eastAsiaTheme="majorEastAsia" w:hAnsi="Century Gothic" w:cstheme="majorBidi"/>
      <w:color w:val="1F3763" w:themeColor="accent1" w:themeShade="7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  <w:lang w:val="fr-CH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EE762E"/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2B26"/>
    <w:rPr>
      <w:rFonts w:ascii="Century Gothic" w:eastAsiaTheme="majorEastAsia" w:hAnsi="Century Gothic" w:cstheme="majorBidi"/>
      <w:color w:val="1F3763" w:themeColor="accent1" w:themeShade="7F"/>
      <w:sz w:val="28"/>
      <w:szCs w:val="28"/>
    </w:rPr>
  </w:style>
  <w:style w:type="paragraph" w:customStyle="1" w:styleId="Enum-Titre3">
    <w:name w:val="Enum-Titre3"/>
    <w:basedOn w:val="Normal"/>
    <w:autoRedefine/>
    <w:qFormat/>
    <w:rsid w:val="00B5390F"/>
    <w:pPr>
      <w:numPr>
        <w:numId w:val="9"/>
      </w:numPr>
      <w:spacing w:after="120" w:line="240" w:lineRule="auto"/>
    </w:pPr>
    <w:rPr>
      <w:rFonts w:ascii="Century Gothic" w:hAnsi="Century Gothic" w:cs="Aharoni"/>
      <w:lang w:val="fr-CH"/>
    </w:r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EE762E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372B26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subject>réunion XXX</dc:subject>
  <dc:creator>Mourin Angela</dc:creator>
  <cp:keywords/>
  <dc:description/>
  <cp:lastModifiedBy>Chevalley Coralie</cp:lastModifiedBy>
  <cp:revision>19</cp:revision>
  <dcterms:created xsi:type="dcterms:W3CDTF">2021-10-09T09:12:00Z</dcterms:created>
  <dcterms:modified xsi:type="dcterms:W3CDTF">2021-11-12T10:00:00Z</dcterms:modified>
</cp:coreProperties>
</file>