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6835D75B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FC3B73">
        <w:rPr>
          <w:rFonts w:ascii="Arial" w:eastAsia="Arial" w:hAnsi="Arial" w:cs="Arial"/>
          <w:sz w:val="24"/>
          <w:szCs w:val="24"/>
        </w:rPr>
        <w:t xml:space="preserve">08 </w:t>
      </w:r>
      <w:proofErr w:type="gramStart"/>
      <w:r w:rsidR="00FC3B73">
        <w:rPr>
          <w:rFonts w:ascii="Arial" w:eastAsia="Arial" w:hAnsi="Arial" w:cs="Arial"/>
          <w:sz w:val="24"/>
          <w:szCs w:val="24"/>
        </w:rPr>
        <w:t>Novembre</w:t>
      </w:r>
      <w:proofErr w:type="gramEnd"/>
      <w:r w:rsidR="00FC3B73">
        <w:rPr>
          <w:rFonts w:ascii="Arial" w:eastAsia="Arial" w:hAnsi="Arial" w:cs="Arial"/>
          <w:sz w:val="24"/>
          <w:szCs w:val="24"/>
        </w:rPr>
        <w:t xml:space="preserve"> 2021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402C5B41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FC3B73">
        <w:rPr>
          <w:rFonts w:ascii="Arial" w:eastAsia="Arial" w:hAnsi="Arial" w:cs="Arial"/>
          <w:b/>
          <w:sz w:val="24"/>
          <w:szCs w:val="24"/>
        </w:rPr>
        <w:t xml:space="preserve"> 08 </w:t>
      </w:r>
      <w:proofErr w:type="gramStart"/>
      <w:r w:rsidR="00FC3B73">
        <w:rPr>
          <w:rFonts w:ascii="Arial" w:eastAsia="Arial" w:hAnsi="Arial" w:cs="Arial"/>
          <w:b/>
          <w:sz w:val="24"/>
          <w:szCs w:val="24"/>
        </w:rPr>
        <w:t>Novembre</w:t>
      </w:r>
      <w:proofErr w:type="gramEnd"/>
      <w:r w:rsidR="00FC3B73">
        <w:rPr>
          <w:rFonts w:ascii="Arial" w:eastAsia="Arial" w:hAnsi="Arial" w:cs="Arial"/>
          <w:b/>
          <w:sz w:val="24"/>
          <w:szCs w:val="24"/>
        </w:rPr>
        <w:t xml:space="preserve"> 2021</w:t>
      </w:r>
    </w:p>
    <w:p w14:paraId="5D1C54A2" w14:textId="443AAD73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FC3B73">
        <w:rPr>
          <w:rFonts w:ascii="Arial" w:eastAsia="Arial" w:hAnsi="Arial" w:cs="Arial"/>
          <w:sz w:val="24"/>
          <w:szCs w:val="24"/>
        </w:rPr>
        <w:t xml:space="preserve"> 1h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24ED3E11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</w:t>
      </w:r>
      <w:r w:rsidR="00FC3B7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FC3B73">
        <w:rPr>
          <w:rFonts w:ascii="Arial" w:eastAsia="Arial" w:hAnsi="Arial" w:cs="Arial"/>
          <w:sz w:val="24"/>
          <w:szCs w:val="24"/>
        </w:rPr>
        <w:t>Waview</w:t>
      </w:r>
      <w:proofErr w:type="spellEnd"/>
      <w:r w:rsidR="00FC3B73">
        <w:rPr>
          <w:rFonts w:ascii="Arial" w:eastAsia="Arial" w:hAnsi="Arial" w:cs="Arial"/>
          <w:sz w:val="24"/>
          <w:szCs w:val="24"/>
        </w:rPr>
        <w:t xml:space="preserve"> SNC – Chemin de l’</w:t>
      </w:r>
      <w:proofErr w:type="spellStart"/>
      <w:r w:rsidR="00FC3B73">
        <w:rPr>
          <w:rFonts w:ascii="Arial" w:eastAsia="Arial" w:hAnsi="Arial" w:cs="Arial"/>
          <w:sz w:val="24"/>
          <w:szCs w:val="24"/>
        </w:rPr>
        <w:t>Emeraude</w:t>
      </w:r>
      <w:proofErr w:type="spellEnd"/>
      <w:r w:rsidR="00FC3B73">
        <w:rPr>
          <w:rFonts w:ascii="Arial" w:eastAsia="Arial" w:hAnsi="Arial" w:cs="Arial"/>
          <w:sz w:val="24"/>
          <w:szCs w:val="24"/>
        </w:rPr>
        <w:t xml:space="preserve"> 8, 1214 Vernier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17317E0" w14:textId="0E92109F" w:rsidR="002314BB" w:rsidRPr="00C27145" w:rsidRDefault="0070364F" w:rsidP="002314BB">
      <w:pPr>
        <w:tabs>
          <w:tab w:val="left" w:pos="1134"/>
          <w:tab w:val="left" w:pos="5954"/>
        </w:tabs>
        <w:spacing w:before="120" w:after="0"/>
        <w:rPr>
          <w:rFonts w:ascii="Arial" w:eastAsia="Arial" w:hAnsi="Arial" w:cs="Arial"/>
          <w:sz w:val="24"/>
          <w:szCs w:val="24"/>
        </w:rPr>
      </w:pPr>
      <w:r w:rsidRPr="00C27145">
        <w:rPr>
          <w:rFonts w:ascii="Arial" w:eastAsia="Arial" w:hAnsi="Arial" w:cs="Arial"/>
          <w:sz w:val="24"/>
          <w:szCs w:val="24"/>
        </w:rPr>
        <w:t xml:space="preserve">Mandant : </w:t>
      </w:r>
      <w:r w:rsidR="00877145" w:rsidRPr="00C27145">
        <w:rPr>
          <w:rFonts w:ascii="Arial" w:eastAsia="Arial" w:hAnsi="Arial" w:cs="Arial"/>
          <w:sz w:val="24"/>
          <w:szCs w:val="24"/>
        </w:rPr>
        <w:t>Flavio BATTAGLINI</w:t>
      </w:r>
      <w:r w:rsidRPr="00C27145">
        <w:rPr>
          <w:rFonts w:ascii="Arial" w:eastAsia="Arial" w:hAnsi="Arial" w:cs="Arial"/>
          <w:sz w:val="24"/>
          <w:szCs w:val="24"/>
        </w:rPr>
        <w:t xml:space="preserve"> (</w:t>
      </w:r>
      <w:r w:rsidRPr="00C27145">
        <w:rPr>
          <w:rFonts w:ascii="Arial" w:eastAsia="Arial" w:hAnsi="Arial" w:cs="Arial"/>
          <w:b/>
          <w:bCs/>
          <w:sz w:val="24"/>
          <w:szCs w:val="24"/>
        </w:rPr>
        <w:t>FB</w:t>
      </w:r>
      <w:r w:rsidRPr="00C27145">
        <w:rPr>
          <w:rFonts w:ascii="Arial" w:eastAsia="Arial" w:hAnsi="Arial" w:cs="Arial"/>
          <w:sz w:val="24"/>
          <w:szCs w:val="24"/>
        </w:rPr>
        <w:t>)</w:t>
      </w:r>
      <w:r w:rsidR="00FC3B73" w:rsidRPr="00C27145">
        <w:rPr>
          <w:rFonts w:ascii="Arial" w:eastAsia="Arial" w:hAnsi="Arial" w:cs="Arial"/>
          <w:sz w:val="24"/>
          <w:szCs w:val="24"/>
        </w:rPr>
        <w:t>, Loic Viatte (</w:t>
      </w:r>
      <w:r w:rsidR="00FC3B73" w:rsidRPr="00C27145">
        <w:rPr>
          <w:rFonts w:ascii="Arial" w:eastAsia="Arial" w:hAnsi="Arial" w:cs="Arial"/>
          <w:b/>
          <w:bCs/>
          <w:sz w:val="24"/>
          <w:szCs w:val="24"/>
        </w:rPr>
        <w:t>LV</w:t>
      </w:r>
      <w:r w:rsidR="00FC3B73" w:rsidRPr="00C27145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4FB48D05" w:rsidR="002314BB" w:rsidRDefault="00FC3B73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du projet </w:t>
      </w:r>
    </w:p>
    <w:p w14:paraId="3348ADA8" w14:textId="1ABD7989" w:rsidR="00FC3B73" w:rsidRPr="00433AE7" w:rsidRDefault="00FC3B73" w:rsidP="00FC3B7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Demandes du mandant</w:t>
      </w:r>
    </w:p>
    <w:p w14:paraId="085524C1" w14:textId="2D7B90EF" w:rsidR="00FC3B73" w:rsidRDefault="00FC3B73" w:rsidP="00FC3B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Contenu :</w:t>
      </w:r>
    </w:p>
    <w:p w14:paraId="4A945643" w14:textId="39099644" w:rsidR="00FC3B73" w:rsidRDefault="00FC3B73" w:rsidP="00A22DF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694" w:hanging="2269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errmann</w:t>
      </w:r>
      <w:proofErr w:type="spellEnd"/>
      <w:r w:rsidRPr="00FC3B73">
        <w:rPr>
          <w:rFonts w:ascii="Arial" w:eastAsia="Arial" w:hAnsi="Arial" w:cs="Arial"/>
          <w:color w:val="000000"/>
          <w:sz w:val="24"/>
          <w:szCs w:val="24"/>
        </w:rPr>
        <w:t> 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: </w:t>
      </w:r>
      <w:r w:rsidR="001F6A40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Présentation du projet général avec l’avancement actuel.</w:t>
      </w:r>
      <w:r w:rsidR="00943DFC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Présentation des maquettes V2.</w:t>
      </w:r>
    </w:p>
    <w:p w14:paraId="43696CC7" w14:textId="5FBD64AB" w:rsidR="00433AE7" w:rsidRPr="00430064" w:rsidRDefault="00FC3B73" w:rsidP="00A22DF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985"/>
        </w:tabs>
        <w:spacing w:after="240"/>
        <w:ind w:left="2694" w:hanging="1134"/>
        <w:rPr>
          <w:rFonts w:ascii="Arial" w:eastAsia="Arial" w:hAnsi="Arial" w:cs="Arial"/>
          <w:color w:val="000000"/>
          <w:sz w:val="24"/>
          <w:szCs w:val="24"/>
        </w:rPr>
      </w:pPr>
      <w:r w:rsidRPr="00430064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 w:rsidRPr="00430064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1F6A40">
        <w:rPr>
          <w:rFonts w:ascii="Arial" w:eastAsia="Arial" w:hAnsi="Arial" w:cs="Arial"/>
          <w:color w:val="000000"/>
          <w:sz w:val="24"/>
          <w:szCs w:val="24"/>
        </w:rPr>
        <w:tab/>
      </w:r>
      <w:r w:rsidRPr="00430064">
        <w:rPr>
          <w:rFonts w:ascii="Arial" w:eastAsia="Arial" w:hAnsi="Arial" w:cs="Arial"/>
          <w:color w:val="000000"/>
          <w:sz w:val="24"/>
          <w:szCs w:val="24"/>
        </w:rPr>
        <w:t>Les maquettes sont bien. Continuer dans cette direction et nous ferons un retour une fois que nous aurons la V1 de l’interface navigable.</w:t>
      </w:r>
    </w:p>
    <w:p w14:paraId="3E161552" w14:textId="77777777" w:rsidR="002009FE" w:rsidRPr="002009FE" w:rsidRDefault="002009FE" w:rsidP="002009F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rPr>
          <w:rFonts w:ascii="Arial" w:eastAsia="Arial" w:hAnsi="Arial" w:cs="Arial"/>
          <w:color w:val="000000"/>
          <w:sz w:val="24"/>
          <w:szCs w:val="24"/>
        </w:rPr>
      </w:pPr>
    </w:p>
    <w:p w14:paraId="7E2B09A8" w14:textId="2FBAC873" w:rsidR="00433AE7" w:rsidRDefault="00FC3B73" w:rsidP="001F6A40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127" w:hanging="1702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V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iatte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1F6A40">
        <w:rPr>
          <w:rFonts w:ascii="Arial" w:eastAsia="Arial" w:hAnsi="Arial" w:cs="Arial"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Est-il possible d’ajouter une fonctionnalité de gestion du stock matériel. Le but est de créer 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une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liste d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matériel afin de 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connaître le stock pour chaque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différents projets</w:t>
      </w:r>
      <w:proofErr w:type="gramEnd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. De cette manière, nous pourrons facilement savoir le matériel nécessaire pour un tournage.</w:t>
      </w:r>
    </w:p>
    <w:p w14:paraId="3AD90DD4" w14:textId="62992C9D" w:rsidR="00433AE7" w:rsidRDefault="00433AE7" w:rsidP="00943D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418"/>
        </w:tabs>
        <w:spacing w:after="240"/>
        <w:ind w:left="2127" w:hanging="1134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Bien-sûr, on vous proposera un plan pour ajouter cette fonctionnalité.</w:t>
      </w:r>
    </w:p>
    <w:p w14:paraId="2D691FD0" w14:textId="77777777" w:rsidR="002009FE" w:rsidRPr="002009FE" w:rsidRDefault="002009FE" w:rsidP="002009F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rPr>
          <w:rFonts w:ascii="Arial" w:eastAsia="Arial" w:hAnsi="Arial" w:cs="Arial"/>
          <w:color w:val="000000"/>
          <w:sz w:val="24"/>
          <w:szCs w:val="24"/>
        </w:rPr>
      </w:pPr>
    </w:p>
    <w:p w14:paraId="5EEE1156" w14:textId="29516677" w:rsidR="00FC3B73" w:rsidRDefault="00FC3B73" w:rsidP="00943DFC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552" w:hanging="2127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errmann</w:t>
      </w:r>
      <w:proofErr w:type="spellEnd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Au niveau de la signature électronique, quel est votre point de vue ? Soit </w:t>
      </w:r>
      <w:proofErr w:type="spellStart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Waview</w:t>
      </w:r>
      <w:proofErr w:type="spellEnd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doit authentifier chaque personne manuellement, soit nous mettons en place une authentification à travers le scan de la carte d’identité.</w:t>
      </w:r>
    </w:p>
    <w:p w14:paraId="3AFE3CF3" w14:textId="0A668CAB" w:rsidR="00FC3B73" w:rsidRDefault="00FC3B73" w:rsidP="00943D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240"/>
        <w:ind w:left="2552" w:hanging="992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Au total il n’y aura pas plus de 2 documents </w:t>
      </w:r>
      <w:r w:rsidR="002009FE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>
        <w:rPr>
          <w:rFonts w:ascii="Arial" w:eastAsia="Arial" w:hAnsi="Arial" w:cs="Arial"/>
          <w:color w:val="000000"/>
          <w:sz w:val="24"/>
          <w:szCs w:val="24"/>
        </w:rPr>
        <w:t>signer dont un qui sera signer directement avec le client. Il faut donc faire la balance entre le temps que vous avez et la plu</w:t>
      </w:r>
      <w:r w:rsidR="002009FE">
        <w:rPr>
          <w:rFonts w:ascii="Arial" w:eastAsia="Arial" w:hAnsi="Arial" w:cs="Arial"/>
          <w:color w:val="000000"/>
          <w:sz w:val="24"/>
          <w:szCs w:val="24"/>
        </w:rPr>
        <w:t>s-</w:t>
      </w:r>
      <w:r>
        <w:rPr>
          <w:rFonts w:ascii="Arial" w:eastAsia="Arial" w:hAnsi="Arial" w:cs="Arial"/>
          <w:color w:val="000000"/>
          <w:sz w:val="24"/>
          <w:szCs w:val="24"/>
        </w:rPr>
        <w:t>value de cette fonctionnalité</w:t>
      </w:r>
      <w:r w:rsidR="00433AE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845E71D" w14:textId="69BBAF22" w:rsidR="00433AE7" w:rsidRDefault="00433AE7" w:rsidP="00943D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843"/>
        </w:tabs>
        <w:spacing w:after="240"/>
        <w:ind w:left="2552" w:hanging="992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ASA</w:t>
      </w:r>
      <w:r>
        <w:rPr>
          <w:rFonts w:ascii="Arial" w:eastAsia="Arial" w:hAnsi="Arial" w:cs="Arial"/>
          <w:color w:val="000000"/>
          <w:sz w:val="24"/>
          <w:szCs w:val="24"/>
        </w:rPr>
        <w:t> :</w:t>
      </w:r>
      <w:r w:rsidR="00943DF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On peut mettre ceci en plan B au niveau de la programmation mais tout de même effectuer des recherches afin d’être un peu plus au clair.</w:t>
      </w:r>
    </w:p>
    <w:p w14:paraId="2DB7A278" w14:textId="603A954C" w:rsidR="00433AE7" w:rsidRDefault="00433AE7" w:rsidP="00943DFC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985"/>
        </w:tabs>
        <w:spacing w:after="240"/>
        <w:ind w:left="2552" w:hanging="992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Vous mettez si vous pouvez / avez le temps. Ce n’est pas indispensable.</w:t>
      </w:r>
    </w:p>
    <w:p w14:paraId="6CC25B7E" w14:textId="77777777" w:rsidR="002009FE" w:rsidRPr="002009FE" w:rsidRDefault="002009FE" w:rsidP="002009F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rPr>
          <w:rFonts w:ascii="Arial" w:eastAsia="Arial" w:hAnsi="Arial" w:cs="Arial"/>
          <w:color w:val="000000"/>
          <w:sz w:val="24"/>
          <w:szCs w:val="24"/>
        </w:rPr>
      </w:pPr>
    </w:p>
    <w:p w14:paraId="7136FDD4" w14:textId="427E7EAB" w:rsidR="00433AE7" w:rsidRDefault="00433AE7" w:rsidP="00A22DF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268" w:hanging="1843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. Sauge</w:t>
      </w:r>
      <w:r w:rsidR="002009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Au niveau du design visuel nous aurons besoin de votre aide, car nous ne sommes pas autant visuels que vous.</w:t>
      </w:r>
    </w:p>
    <w:p w14:paraId="6789C6B7" w14:textId="09CE3BD8" w:rsidR="00433AE7" w:rsidRDefault="00433AE7" w:rsidP="00A22DF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240"/>
        <w:ind w:left="2268" w:hanging="1134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aime beaucoup le visuel c’est vrai, mais on aime surtout le pratique et fonctionnel.</w:t>
      </w:r>
    </w:p>
    <w:p w14:paraId="1097487E" w14:textId="77777777" w:rsidR="002009FE" w:rsidRPr="002009FE" w:rsidRDefault="002009FE" w:rsidP="002009F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rPr>
          <w:rFonts w:ascii="Arial" w:eastAsia="Arial" w:hAnsi="Arial" w:cs="Arial"/>
          <w:color w:val="000000"/>
          <w:sz w:val="24"/>
          <w:szCs w:val="24"/>
        </w:rPr>
      </w:pPr>
    </w:p>
    <w:p w14:paraId="725338F8" w14:textId="568AB992" w:rsidR="00433AE7" w:rsidRDefault="00433AE7" w:rsidP="00A22DF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694" w:hanging="2269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errmann</w:t>
      </w:r>
      <w:proofErr w:type="spellEnd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943DFC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Au niveau du calendrier, est-ce qu’on laisse le choix des horaires et dates au client ?</w:t>
      </w:r>
    </w:p>
    <w:p w14:paraId="5185BA40" w14:textId="64DE0186" w:rsidR="00433AE7" w:rsidRDefault="00433AE7" w:rsidP="00A22DF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240"/>
        <w:ind w:left="2694" w:hanging="1134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Je ne pense pas </w:t>
      </w:r>
    </w:p>
    <w:p w14:paraId="258B16A3" w14:textId="33ED600D" w:rsidR="00433AE7" w:rsidRDefault="00433AE7" w:rsidP="00A22DF7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240"/>
        <w:ind w:left="2694" w:hanging="1134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LV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peut juste mettre une liste des dates importantes pour le client.</w:t>
      </w:r>
    </w:p>
    <w:p w14:paraId="07ABC129" w14:textId="77777777" w:rsidR="002009FE" w:rsidRPr="002009FE" w:rsidRDefault="002009FE" w:rsidP="002009FE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rPr>
          <w:rFonts w:ascii="Arial" w:eastAsia="Arial" w:hAnsi="Arial" w:cs="Arial"/>
          <w:color w:val="000000"/>
          <w:sz w:val="24"/>
          <w:szCs w:val="24"/>
        </w:rPr>
      </w:pPr>
    </w:p>
    <w:p w14:paraId="77129E25" w14:textId="348A9B8E" w:rsidR="00433AE7" w:rsidRDefault="00433AE7" w:rsidP="00943DFC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127" w:hanging="1702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V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iatte</w:t>
      </w:r>
      <w:proofErr w:type="spellEnd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Ça serait cool que vous trouviez une solution pour lier le calendrier des disponibilités de </w:t>
      </w:r>
      <w:proofErr w:type="spellStart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Waview</w:t>
      </w:r>
      <w:proofErr w:type="spellEnd"/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avec nos calendriers personnels.</w:t>
      </w:r>
    </w:p>
    <w:p w14:paraId="56276CAA" w14:textId="447E5F57" w:rsidR="00433AE7" w:rsidRPr="00433AE7" w:rsidRDefault="00433AE7" w:rsidP="001C752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418"/>
        </w:tabs>
        <w:spacing w:after="240"/>
        <w:ind w:left="2127" w:hanging="1134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CC</w:t>
      </w:r>
      <w:r w:rsidRPr="00433AE7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 w:rsidRPr="00433AE7">
        <w:rPr>
          <w:rFonts w:ascii="Arial" w:eastAsia="Arial" w:hAnsi="Arial" w:cs="Arial"/>
          <w:color w:val="000000"/>
          <w:sz w:val="24"/>
          <w:szCs w:val="24"/>
        </w:rPr>
        <w:t>Ok, on va regarder ce qu’on peut faire</w:t>
      </w:r>
    </w:p>
    <w:p w14:paraId="55CB8D5A" w14:textId="7CFA8989" w:rsidR="00FC3B73" w:rsidRPr="00FC3B73" w:rsidRDefault="00FC3B73" w:rsidP="002009F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sectPr w:rsidR="00FC3B73" w:rsidRPr="00FC3B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F658" w14:textId="77777777" w:rsidR="00CE6529" w:rsidRDefault="00CE6529" w:rsidP="002314BB">
      <w:pPr>
        <w:spacing w:after="0" w:line="240" w:lineRule="auto"/>
      </w:pPr>
      <w:r>
        <w:separator/>
      </w:r>
    </w:p>
  </w:endnote>
  <w:endnote w:type="continuationSeparator" w:id="0">
    <w:p w14:paraId="2AF54823" w14:textId="77777777" w:rsidR="00CE6529" w:rsidRDefault="00CE6529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4C8B5736" w:rsidR="0058328F" w:rsidRDefault="00877145" w:rsidP="00AE4BD2">
    <w:r>
      <w:t>HEG</w:t>
    </w:r>
    <w:r w:rsidR="00150691">
      <w:tab/>
    </w:r>
    <w:r w:rsidR="00150691">
      <w:tab/>
    </w:r>
    <w:r w:rsidR="008224AE">
      <w:tab/>
    </w:r>
    <w:r w:rsidR="00150691">
      <w:t xml:space="preserve">Rédigé par </w:t>
    </w:r>
    <w:r w:rsidR="00433AE7">
      <w:t>C</w:t>
    </w:r>
    <w:r w:rsidR="008224AE">
      <w:t xml:space="preserve">onstantin </w:t>
    </w:r>
    <w:proofErr w:type="spellStart"/>
    <w:r w:rsidR="00433AE7">
      <w:t>H</w:t>
    </w:r>
    <w:r w:rsidR="008224AE">
      <w:t>errmann</w:t>
    </w:r>
    <w:proofErr w:type="spellEnd"/>
    <w:r w:rsidR="00433AE7">
      <w:t xml:space="preserve"> et A</w:t>
    </w:r>
    <w:r w:rsidR="008224AE">
      <w:t xml:space="preserve">urélie </w:t>
    </w:r>
    <w:r w:rsidR="00433AE7">
      <w:t>S</w:t>
    </w:r>
    <w:r w:rsidR="008224AE">
      <w:t>auge</w:t>
    </w:r>
    <w:r w:rsidR="00150691">
      <w:tab/>
    </w:r>
    <w:r w:rsidR="00150691">
      <w:tab/>
    </w:r>
    <w:r w:rsidR="00150691"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C87A" w14:textId="77777777" w:rsidR="00CE6529" w:rsidRDefault="00CE6529" w:rsidP="002314BB">
      <w:pPr>
        <w:spacing w:after="0" w:line="240" w:lineRule="auto"/>
      </w:pPr>
      <w:r>
        <w:separator/>
      </w:r>
    </w:p>
  </w:footnote>
  <w:footnote w:type="continuationSeparator" w:id="0">
    <w:p w14:paraId="65051737" w14:textId="77777777" w:rsidR="00CE6529" w:rsidRDefault="00CE6529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043D4FCA" w:rsidR="0058328F" w:rsidRDefault="00C27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281835D7" wp14:editId="70E2E6BA">
          <wp:simplePos x="0" y="0"/>
          <wp:positionH relativeFrom="margin">
            <wp:posOffset>2228936</wp:posOffset>
          </wp:positionH>
          <wp:positionV relativeFrom="margin">
            <wp:posOffset>-763905</wp:posOffset>
          </wp:positionV>
          <wp:extent cx="1371600" cy="771931"/>
          <wp:effectExtent l="0" t="0" r="0" b="0"/>
          <wp:wrapNone/>
          <wp:docPr id="3" name="Picture 3" descr="A group of people's head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group of people's head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771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1B1AC92E" wp14:editId="1896F15F">
          <wp:simplePos x="0" y="0"/>
          <wp:positionH relativeFrom="margin">
            <wp:posOffset>4788769</wp:posOffset>
          </wp:positionH>
          <wp:positionV relativeFrom="margin">
            <wp:posOffset>-645795</wp:posOffset>
          </wp:positionV>
          <wp:extent cx="1591190" cy="360680"/>
          <wp:effectExtent l="0" t="0" r="0" b="0"/>
          <wp:wrapNone/>
          <wp:docPr id="4" name="Picture 4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hap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19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6501C450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C02E3800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0A9085CA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FF0000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C10FD"/>
    <w:rsid w:val="000E07D3"/>
    <w:rsid w:val="00150691"/>
    <w:rsid w:val="001C7521"/>
    <w:rsid w:val="001F6A40"/>
    <w:rsid w:val="002009FE"/>
    <w:rsid w:val="002314BB"/>
    <w:rsid w:val="00235E71"/>
    <w:rsid w:val="00256EAE"/>
    <w:rsid w:val="003354F8"/>
    <w:rsid w:val="004106B3"/>
    <w:rsid w:val="00410E5C"/>
    <w:rsid w:val="00430064"/>
    <w:rsid w:val="00433AE7"/>
    <w:rsid w:val="00564B20"/>
    <w:rsid w:val="005B72BF"/>
    <w:rsid w:val="0063711B"/>
    <w:rsid w:val="006605F6"/>
    <w:rsid w:val="0070364F"/>
    <w:rsid w:val="00711DE9"/>
    <w:rsid w:val="00721759"/>
    <w:rsid w:val="008224AE"/>
    <w:rsid w:val="00854CB0"/>
    <w:rsid w:val="00877145"/>
    <w:rsid w:val="00943DFC"/>
    <w:rsid w:val="00A15404"/>
    <w:rsid w:val="00A22DF7"/>
    <w:rsid w:val="00AD0F89"/>
    <w:rsid w:val="00BA6FCC"/>
    <w:rsid w:val="00BE5789"/>
    <w:rsid w:val="00BE67A2"/>
    <w:rsid w:val="00C27145"/>
    <w:rsid w:val="00CE6529"/>
    <w:rsid w:val="00D14C42"/>
    <w:rsid w:val="00D25DA8"/>
    <w:rsid w:val="00DA670C"/>
    <w:rsid w:val="00DF3172"/>
    <w:rsid w:val="00EE1DEB"/>
    <w:rsid w:val="00F852D2"/>
    <w:rsid w:val="00F96FB0"/>
    <w:rsid w:val="00F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7CA16-0D92-1741-AEFB-7BEB0834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AURELIE sauge</cp:lastModifiedBy>
  <cp:revision>15</cp:revision>
  <dcterms:created xsi:type="dcterms:W3CDTF">2021-09-24T13:29:00Z</dcterms:created>
  <dcterms:modified xsi:type="dcterms:W3CDTF">2021-11-08T17:43:00Z</dcterms:modified>
</cp:coreProperties>
</file>