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Especificaciones Narrativas de Casos de Uso</w:t>
      </w:r>
    </w:p>
    <w:p>
      <w:pPr>
        <w:pStyle w:val="Heading2"/>
      </w:pPr>
      <w:r>
        <w:t>CU-01 - Consultar Disponibilidad e Inventario en Tiempo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Consultar Disponibilidad e Inventario en Tiempo Real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Visualizar el estado actualizado de las habitaciones para la correcta toma de decisiones operativas.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Recepcionista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El actor accede a la sección de Dashboard de Disponibilidad.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Actor autenticado (CU-06).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Se muestra la disponibilidad real respetando aislamientos (RN-03) y limpiezas pendientes (RN-02).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Actor solicita visualizar el dashboard.</w:t>
              <w:br/>
              <w:t>2. Sistema valida credenciales y rol.</w:t>
              <w:br/>
              <w:t>3. Sistema consulta el estado de las habitaciones en la BD.</w:t>
              <w:br/>
              <w:t>4. Sistema retorna la matriz visual de habitaciones con su estado (Disponible, Ocupada, Sucia, Bloqueada).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Filtro por fecha: Actor selecciona fechas, sistema muestra cruce de reservas sin superposición según RN-01.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Sin disponibilidad de datos: El sistema muestra mensaje de error de conexión.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RN-01, RN-02, RN-03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RF-01, RNF-01</w:t>
            </w:r>
          </w:p>
        </w:tc>
      </w:tr>
    </w:tbl>
    <w:p>
      <w:r>
        <w:br/>
      </w:r>
    </w:p>
    <w:p>
      <w:pPr>
        <w:pStyle w:val="Heading2"/>
      </w:pPr>
      <w:r>
        <w:t>CU-02 - Registrar Cambio Rápido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Registrar Cambio Rápido de Pago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Registrar abonos o pagos parciales al folio de un huésped.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Recepcionista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Huésped desea realizar un abono antes del check-out.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Actor autenticado (CU-06), existe un Folio activo asociado a la reserva.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El abono se registra y se refleja en el Folio.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Actor busca la reserva o habitación activa.</w:t>
              <w:br/>
              <w:t>2. Sistema retorna el detalle del folio.</w:t>
              <w:br/>
              <w:t>3. Actor ingresa monto y medio de pago (manual).</w:t>
              <w:br/>
              <w:t>4. Sistema registra el pago (aplica AnticipoDecorator al FolioBase).</w:t>
              <w:br/>
              <w:t>5. Sistema actualiza el saldo pendiente.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Reserva no encontrada: Sistema muestra mensaje indicando que no existe reserva activa.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RF-02</w:t>
            </w:r>
          </w:p>
        </w:tc>
      </w:tr>
    </w:tbl>
    <w:p>
      <w:r>
        <w:br/>
      </w:r>
    </w:p>
    <w:p>
      <w:pPr>
        <w:pStyle w:val="Heading2"/>
      </w:pPr>
      <w:r>
        <w:t>CU-03 - Completar Checklist Móvil de Limpieza e Insumos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Completar Checklist Móvil de Limpieza e Insumos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Registrar la finalización del aseo y habilitar la habitación.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Personal de Limpieza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Finalización del aseo físico en la habitación.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Actor autenticado (CU-06), habitación en estado 'Sucia'.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Habitación cambia a 'Lista/Disponible' o se bloquea si hay fallas.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Actor selecciona la habitación asignada en el dispositivo móvil.</w:t>
              <w:br/>
              <w:t>2. Sistema despliega checklist de insumos.</w:t>
              <w:br/>
              <w:t>3. Actor marca ítems completados y presiona 'Marcar Limpia'.</w:t>
              <w:br/>
              <w:t>4. Sistema actualiza estado a 'Disponible' y guarda checklist.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Actor detecta daño físico: Gatilla extensión a CU-04 para bloquear la habitación.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Pérdida de conexión: El dispositivo guarda localmente y sincroniza al recuperar la red.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RN-02, RN-03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RF-03, RNF-03</w:t>
            </w:r>
          </w:p>
        </w:tc>
      </w:tr>
    </w:tbl>
    <w:p>
      <w:r>
        <w:br/>
      </w:r>
    </w:p>
    <w:p>
      <w:pPr>
        <w:pStyle w:val="Heading2"/>
      </w:pPr>
      <w:r>
        <w:t>CU-04 - Bloquear Habitación por Fallas de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Bloquear Habitación por Fallas de Mantenimiento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Retirar temporalmente una habitación de la oferta comercial por desperfectos.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Personal de Mantenimiento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Personal de Limpieza, Recepcionista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Detección de una falla que imposibilita la habitabilidad.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Actor autenticado (CU-06).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Habitación cambia a 'Bloqueada por Mantenimiento' (RN-03).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Actor ingresa a la habitación y selecciona 'Reportar falla'.</w:t>
              <w:br/>
              <w:t>2. Sistema solicita descripción de la falla.</w:t>
              <w:br/>
              <w:t>3. Actor ingresa detalles y confirma.</w:t>
              <w:br/>
              <w:t>4. Sistema cambia estado de la habitación y la retira de la disponibilidad.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Error al cambiar estado: Sistema alerta y sugiere reintentar.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RF-04</w:t>
            </w:r>
          </w:p>
        </w:tc>
      </w:tr>
    </w:tbl>
    <w:p>
      <w:r>
        <w:br/>
      </w:r>
    </w:p>
    <w:p>
      <w:pPr>
        <w:pStyle w:val="Heading2"/>
      </w:pPr>
      <w:r>
        <w:t>CU-05 - Procesar Desglose y Liquidación de Check-out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Procesar Desglose y Liquidación de Check-out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Consolidar cobros, aplicar pagos y finalizar la estadía.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Recepcionista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Huésped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Huésped se presenta en recepción para retirarse.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Actor autenticado, reserva activa.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Folio cerrado, comprobante PDF generado y enviado, habitación cambia a 'Sucia'.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Actor busca reserva activa.</w:t>
              <w:br/>
              <w:t>2. Sistema consolida FolioBase con los consumos extra (Decorator).</w:t>
              <w:br/>
              <w:t>3. Sistema muestra saldo final.</w:t>
              <w:br/>
              <w:t>4. Actor registra el pago del saldo y confirma Check-out.</w:t>
              <w:br/>
              <w:t>5. Sistema genera PDF (Factory Method).</w:t>
              <w:br/>
              <w:t>6. Sistema actualiza estado a 'Sucia' (RN-02).</w:t>
              <w:br/>
              <w:t>7. Sistema notifica por Observer actualización de dashboard y envío de email.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Pago con saldo cero: Se omite el registro de pago y se procede al cierre.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Falla envío de correo: El sistema registra el check-out y encola el correo para reintento.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RN-02, RN-04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RF-05, RF-06</w:t>
            </w:r>
          </w:p>
        </w:tc>
      </w:tr>
    </w:tbl>
    <w:p>
      <w:r>
        <w:br/>
      </w:r>
    </w:p>
    <w:p>
      <w:pPr>
        <w:pStyle w:val="Heading2"/>
      </w:pPr>
      <w:r>
        <w:t>CU-06 - Control de Autenticación y Autorización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7200"/>
          </w:tcPr>
          <w:p>
            <w:r>
              <w:t>CU-06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7200"/>
          </w:tcPr>
          <w:p>
            <w:r>
              <w:t>Control de Autenticación y Autorización de Perfiles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</w:tcPr>
          <w:p>
            <w:r>
              <w:t>Proteger el acceso al sistema mediante validación de credenciales y RBAC.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 principal</w:t>
            </w:r>
          </w:p>
        </w:tc>
        <w:tc>
          <w:tcPr>
            <w:tcW w:type="dxa" w:w="7200"/>
          </w:tcPr>
          <w:p>
            <w:r>
              <w:t>Todos los usuarios del sistema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Actores secundarios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Disparador</w:t>
            </w:r>
          </w:p>
        </w:tc>
        <w:tc>
          <w:tcPr>
            <w:tcW w:type="dxa" w:w="7200"/>
          </w:tcPr>
          <w:p>
            <w:r>
              <w:t>Intento de acceso a ruta protegida o inicio de sesión.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Precondiciones</w:t>
            </w:r>
          </w:p>
        </w:tc>
        <w:tc>
          <w:tcPr>
            <w:tcW w:type="dxa" w:w="7200"/>
          </w:tcPr>
          <w:p>
            <w:r>
              <w:t>Ninguna.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Postcondiciones</w:t>
            </w:r>
          </w:p>
        </w:tc>
        <w:tc>
          <w:tcPr>
            <w:tcW w:type="dxa" w:w="7200"/>
          </w:tcPr>
          <w:p>
            <w:r>
              <w:t>Token JWT generado, sesión iniciada con rol específico.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 principal</w:t>
            </w:r>
          </w:p>
        </w:tc>
        <w:tc>
          <w:tcPr>
            <w:tcW w:type="dxa" w:w="7200"/>
          </w:tcPr>
          <w:p>
            <w:r>
              <w:t>1. Usuario ingresa RUT/Correo y contraseña.</w:t>
              <w:br/>
              <w:t>2. Sistema valida contra BD.</w:t>
              <w:br/>
              <w:t>3. Sistema genera Token JWT con los permisos del Rol correspondiente.</w:t>
              <w:br/>
              <w:t>4. Sistema redirige a dashboard específico.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720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Flujos de excepción</w:t>
            </w:r>
          </w:p>
        </w:tc>
        <w:tc>
          <w:tcPr>
            <w:tcW w:type="dxa" w:w="7200"/>
          </w:tcPr>
          <w:p>
            <w:r>
              <w:t>Credenciales inválidas: Sistema deniega acceso y solicita reintentar.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Reglas de negocio relacionadas</w:t>
            </w:r>
          </w:p>
        </w:tc>
        <w:tc>
          <w:tcPr>
            <w:tcW w:type="dxa" w:w="7200"/>
          </w:tcPr>
          <w:p>
            <w:r>
              <w:t>RN-05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Requerimientos relacionados</w:t>
            </w:r>
          </w:p>
        </w:tc>
        <w:tc>
          <w:tcPr>
            <w:tcW w:type="dxa" w:w="7200"/>
          </w:tcPr>
          <w:p>
            <w:r>
              <w:t>RNF-04, RNF-02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