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4lqvhb8zb8ou" w:id="0"/>
      <w:bookmarkEnd w:id="0"/>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38875" cy="1562100"/>
                <wp:effectExtent b="0" l="0" r="0" t="0"/>
                <wp:wrapNone/>
                <wp:docPr id="28"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rPr>
          <w:color w:val="595959"/>
          <w:sz w:val="24"/>
          <w:szCs w:val="24"/>
        </w:rPr>
      </w:pPr>
      <w:r w:rsidDel="00000000" w:rsidR="00000000" w:rsidRPr="00000000">
        <w:rPr>
          <w:rtl w:val="0"/>
        </w:rPr>
      </w:r>
    </w:p>
    <w:p w:rsidR="00000000" w:rsidDel="00000000" w:rsidP="00000000" w:rsidRDefault="00000000" w:rsidRPr="00000000" w14:paraId="00000004">
      <w:pPr>
        <w:rPr>
          <w:color w:val="595959"/>
          <w:sz w:val="24"/>
          <w:szCs w:val="24"/>
        </w:rPr>
      </w:pPr>
      <w:r w:rsidDel="00000000" w:rsidR="00000000" w:rsidRPr="00000000">
        <w:rPr>
          <w:rtl w:val="0"/>
        </w:rPr>
      </w:r>
    </w:p>
    <w:p w:rsidR="00000000" w:rsidDel="00000000" w:rsidP="00000000" w:rsidRDefault="00000000" w:rsidRPr="00000000" w14:paraId="00000005">
      <w:pPr>
        <w:rPr>
          <w:color w:val="595959"/>
          <w:sz w:val="24"/>
          <w:szCs w:val="24"/>
        </w:rPr>
      </w:pPr>
      <w:r w:rsidDel="00000000" w:rsidR="00000000" w:rsidRPr="00000000">
        <w:rPr>
          <w:rtl w:val="0"/>
        </w:rPr>
      </w:r>
    </w:p>
    <w:p w:rsidR="00000000" w:rsidDel="00000000" w:rsidP="00000000" w:rsidRDefault="00000000" w:rsidRPr="00000000" w14:paraId="00000006">
      <w:pPr>
        <w:rPr>
          <w:color w:val="595959"/>
          <w:sz w:val="24"/>
          <w:szCs w:val="24"/>
        </w:rPr>
      </w:pPr>
      <w:r w:rsidDel="00000000" w:rsidR="00000000" w:rsidRPr="00000000">
        <w:rPr>
          <w:rtl w:val="0"/>
        </w:rPr>
      </w:r>
    </w:p>
    <w:p w:rsidR="00000000" w:rsidDel="00000000" w:rsidP="00000000" w:rsidRDefault="00000000" w:rsidRPr="00000000" w14:paraId="00000007">
      <w:pPr>
        <w:rPr>
          <w:color w:val="595959"/>
          <w:sz w:val="24"/>
          <w:szCs w:val="24"/>
        </w:rPr>
      </w:pPr>
      <w:r w:rsidDel="00000000" w:rsidR="00000000" w:rsidRPr="00000000">
        <w:rPr>
          <w:rtl w:val="0"/>
        </w:rPr>
      </w:r>
    </w:p>
    <w:p w:rsidR="00000000" w:rsidDel="00000000" w:rsidP="00000000" w:rsidRDefault="00000000" w:rsidRPr="00000000" w14:paraId="00000008">
      <w:pPr>
        <w:rPr>
          <w:color w:val="595959"/>
          <w:sz w:val="24"/>
          <w:szCs w:val="24"/>
        </w:rPr>
      </w:pPr>
      <w:r w:rsidDel="00000000" w:rsidR="00000000" w:rsidRPr="00000000">
        <w:rPr>
          <w:rtl w:val="0"/>
        </w:rPr>
      </w:r>
    </w:p>
    <w:tbl>
      <w:tblPr>
        <w:tblStyle w:val="Table1"/>
        <w:tblW w:w="9639.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39"/>
        <w:tblGridChange w:id="0">
          <w:tblGrid>
            <w:gridCol w:w="9639"/>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Resumen avance Proyecto APT</w:t>
            </w:r>
          </w:p>
        </w:tc>
      </w:tr>
      <w:tr>
        <w:trPr>
          <w:cantSplit w:val="0"/>
          <w:trHeight w:val="80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w:t>
            </w:r>
          </w:p>
        </w:tc>
      </w:tr>
    </w:tbl>
    <w:p w:rsidR="00000000" w:rsidDel="00000000" w:rsidP="00000000" w:rsidRDefault="00000000" w:rsidRPr="00000000" w14:paraId="0000000B">
      <w:pPr>
        <w:spacing w:after="0" w:line="240" w:lineRule="auto"/>
        <w:rPr>
          <w:color w:val="595959"/>
          <w:sz w:val="24"/>
          <w:szCs w:val="24"/>
        </w:rPr>
      </w:pPr>
      <w:r w:rsidDel="00000000" w:rsidR="00000000" w:rsidRPr="00000000">
        <w:rPr>
          <w:rtl w:val="0"/>
        </w:rPr>
      </w:r>
    </w:p>
    <w:tbl>
      <w:tblPr>
        <w:tblStyle w:val="Table2"/>
        <w:tblW w:w="9645.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5.0000000000005"/>
        <w:gridCol w:w="6490"/>
        <w:tblGridChange w:id="0">
          <w:tblGrid>
            <w:gridCol w:w="3155.0000000000005"/>
            <w:gridCol w:w="6490"/>
          </w:tblGrid>
        </w:tblGridChange>
      </w:tblGrid>
      <w:tr>
        <w:trPr>
          <w:cantSplit w:val="0"/>
          <w:trHeight w:val="12629.187581380209" w:hRule="atLeast"/>
          <w:tblHeader w:val="0"/>
        </w:trPr>
        <w:tc>
          <w:tcPr>
            <w:vAlign w:val="center"/>
          </w:tcPr>
          <w:p w:rsidR="00000000" w:rsidDel="00000000" w:rsidP="00000000" w:rsidRDefault="00000000" w:rsidRPr="00000000" w14:paraId="0000000C">
            <w:pPr>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D">
            <w:pPr>
              <w:jc w:val="both"/>
              <w:rPr>
                <w:i w:val="1"/>
                <w:sz w:val="20"/>
                <w:szCs w:val="20"/>
              </w:rPr>
            </w:pPr>
            <w:r w:rsidDel="00000000" w:rsidR="00000000" w:rsidRPr="00000000">
              <w:rPr>
                <w:i w:val="1"/>
                <w:sz w:val="20"/>
                <w:szCs w:val="20"/>
                <w:rtl w:val="0"/>
              </w:rPr>
              <w:t xml:space="preserve">Durante el desarrollo del proyecto, se han llevado a cabo diversas actividades claves que permiten evidenciar avances concretos en la implementación del sistema</w:t>
            </w:r>
          </w:p>
          <w:p w:rsidR="00000000" w:rsidDel="00000000" w:rsidP="00000000" w:rsidRDefault="00000000" w:rsidRPr="00000000" w14:paraId="0000000E">
            <w:pPr>
              <w:jc w:val="both"/>
              <w:rPr>
                <w:i w:val="1"/>
                <w:sz w:val="20"/>
                <w:szCs w:val="20"/>
              </w:rPr>
            </w:pPr>
            <w:r w:rsidDel="00000000" w:rsidR="00000000" w:rsidRPr="00000000">
              <w:rPr>
                <w:i w:val="1"/>
                <w:sz w:val="20"/>
                <w:szCs w:val="20"/>
                <w:rtl w:val="0"/>
              </w:rPr>
              <w:t xml:space="preserve">Actividades realizadas: </w:t>
            </w:r>
          </w:p>
          <w:p w:rsidR="00000000" w:rsidDel="00000000" w:rsidP="00000000" w:rsidRDefault="00000000" w:rsidRPr="00000000" w14:paraId="0000000F">
            <w:pPr>
              <w:numPr>
                <w:ilvl w:val="0"/>
                <w:numId w:val="6"/>
              </w:numPr>
              <w:spacing w:after="0" w:afterAutospacing="0"/>
              <w:ind w:left="720" w:hanging="360"/>
              <w:jc w:val="both"/>
              <w:rPr>
                <w:i w:val="1"/>
                <w:sz w:val="20"/>
                <w:szCs w:val="20"/>
                <w:u w:val="none"/>
              </w:rPr>
            </w:pPr>
            <w:r w:rsidDel="00000000" w:rsidR="00000000" w:rsidRPr="00000000">
              <w:rPr>
                <w:i w:val="1"/>
                <w:sz w:val="20"/>
                <w:szCs w:val="20"/>
                <w:rtl w:val="0"/>
              </w:rPr>
              <w:t xml:space="preserve">Se completó la etapa de planificación y levantamiento de requerimientos funcionales y no funcionales </w:t>
            </w:r>
          </w:p>
          <w:p w:rsidR="00000000" w:rsidDel="00000000" w:rsidP="00000000" w:rsidRDefault="00000000" w:rsidRPr="00000000" w14:paraId="00000010">
            <w:pPr>
              <w:numPr>
                <w:ilvl w:val="0"/>
                <w:numId w:val="6"/>
              </w:numPr>
              <w:spacing w:after="0" w:afterAutospacing="0"/>
              <w:ind w:left="720" w:hanging="360"/>
              <w:jc w:val="both"/>
              <w:rPr>
                <w:i w:val="1"/>
                <w:sz w:val="20"/>
                <w:szCs w:val="20"/>
                <w:u w:val="none"/>
              </w:rPr>
            </w:pPr>
            <w:r w:rsidDel="00000000" w:rsidR="00000000" w:rsidRPr="00000000">
              <w:rPr>
                <w:i w:val="1"/>
                <w:sz w:val="20"/>
                <w:szCs w:val="20"/>
                <w:rtl w:val="0"/>
              </w:rPr>
              <w:t xml:space="preserve">Se definió la arquitectura general del sistema y se configuró el entorno de desarrollo utilizando django como framework principal </w:t>
            </w:r>
          </w:p>
          <w:p w:rsidR="00000000" w:rsidDel="00000000" w:rsidP="00000000" w:rsidRDefault="00000000" w:rsidRPr="00000000" w14:paraId="00000011">
            <w:pPr>
              <w:numPr>
                <w:ilvl w:val="0"/>
                <w:numId w:val="6"/>
              </w:numPr>
              <w:spacing w:after="0" w:afterAutospacing="0"/>
              <w:ind w:left="720" w:hanging="360"/>
              <w:jc w:val="both"/>
              <w:rPr>
                <w:i w:val="1"/>
                <w:sz w:val="20"/>
                <w:szCs w:val="20"/>
                <w:u w:val="none"/>
              </w:rPr>
            </w:pPr>
            <w:r w:rsidDel="00000000" w:rsidR="00000000" w:rsidRPr="00000000">
              <w:rPr>
                <w:i w:val="1"/>
                <w:sz w:val="20"/>
                <w:szCs w:val="20"/>
                <w:rtl w:val="0"/>
              </w:rPr>
              <w:t xml:space="preserve">Se diseñaron e implementaron las siguientes páginas del Front-End:</w:t>
              <w:br w:type="textWrapping"/>
            </w:r>
          </w:p>
          <w:p w:rsidR="00000000" w:rsidDel="00000000" w:rsidP="00000000" w:rsidRDefault="00000000" w:rsidRPr="00000000" w14:paraId="00000012">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b w:val="1"/>
                <w:i w:val="1"/>
                <w:sz w:val="20"/>
                <w:szCs w:val="20"/>
                <w:rtl w:val="0"/>
              </w:rPr>
              <w:t xml:space="preserve">Inicio</w:t>
            </w:r>
            <w:r w:rsidDel="00000000" w:rsidR="00000000" w:rsidRPr="00000000">
              <w:rPr>
                <w:i w:val="1"/>
                <w:sz w:val="20"/>
                <w:szCs w:val="20"/>
                <w:rtl w:val="0"/>
              </w:rPr>
              <w:t xml:space="preserve"> con carrusel informativo.</w:t>
            </w:r>
          </w:p>
          <w:p w:rsidR="00000000" w:rsidDel="00000000" w:rsidP="00000000" w:rsidRDefault="00000000" w:rsidRPr="00000000" w14:paraId="00000013">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b w:val="1"/>
                <w:i w:val="1"/>
                <w:sz w:val="20"/>
                <w:szCs w:val="20"/>
                <w:rtl w:val="0"/>
              </w:rPr>
              <w:t xml:space="preserve">Control de solicitudes</w:t>
            </w:r>
            <w:r w:rsidDel="00000000" w:rsidR="00000000" w:rsidRPr="00000000">
              <w:rPr>
                <w:i w:val="1"/>
                <w:sz w:val="20"/>
                <w:szCs w:val="20"/>
                <w:rtl w:val="0"/>
              </w:rPr>
              <w:t xml:space="preserve"> para administración de entradas y salidas de materiales.</w:t>
            </w:r>
          </w:p>
          <w:p w:rsidR="00000000" w:rsidDel="00000000" w:rsidP="00000000" w:rsidRDefault="00000000" w:rsidRPr="00000000" w14:paraId="00000014">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b w:val="1"/>
                <w:i w:val="1"/>
                <w:sz w:val="20"/>
                <w:szCs w:val="20"/>
                <w:rtl w:val="0"/>
              </w:rPr>
              <w:t xml:space="preserve">Inventario</w:t>
            </w:r>
            <w:r w:rsidDel="00000000" w:rsidR="00000000" w:rsidRPr="00000000">
              <w:rPr>
                <w:i w:val="1"/>
                <w:sz w:val="20"/>
                <w:szCs w:val="20"/>
                <w:rtl w:val="0"/>
              </w:rPr>
              <w:t xml:space="preserve">, que incluye buscador, tabla dinámica y gestión visual de artículos.</w:t>
            </w:r>
          </w:p>
          <w:p w:rsidR="00000000" w:rsidDel="00000000" w:rsidP="00000000" w:rsidRDefault="00000000" w:rsidRPr="00000000" w14:paraId="00000015">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b w:val="1"/>
                <w:i w:val="1"/>
                <w:sz w:val="20"/>
                <w:szCs w:val="20"/>
                <w:rtl w:val="0"/>
              </w:rPr>
              <w:t xml:space="preserve">Formulario de solicitud</w:t>
            </w:r>
            <w:r w:rsidDel="00000000" w:rsidR="00000000" w:rsidRPr="00000000">
              <w:rPr>
                <w:i w:val="1"/>
                <w:sz w:val="20"/>
                <w:szCs w:val="20"/>
                <w:rtl w:val="0"/>
              </w:rPr>
              <w:t xml:space="preserve"> y su validación.</w:t>
            </w:r>
          </w:p>
          <w:p w:rsidR="00000000" w:rsidDel="00000000" w:rsidP="00000000" w:rsidRDefault="00000000" w:rsidRPr="00000000" w14:paraId="00000016">
            <w:pPr>
              <w:numPr>
                <w:ilvl w:val="1"/>
                <w:numId w:val="6"/>
              </w:numPr>
              <w:spacing w:after="0" w:afterAutospacing="0" w:before="0" w:beforeAutospacing="0" w:lineRule="auto"/>
              <w:ind w:left="1440" w:hanging="360"/>
              <w:rPr>
                <w:rFonts w:ascii="Arial" w:cs="Arial" w:eastAsia="Arial" w:hAnsi="Arial"/>
              </w:rPr>
            </w:pPr>
            <w:r w:rsidDel="00000000" w:rsidR="00000000" w:rsidRPr="00000000">
              <w:rPr>
                <w:b w:val="1"/>
                <w:i w:val="1"/>
                <w:sz w:val="20"/>
                <w:szCs w:val="20"/>
                <w:rtl w:val="0"/>
              </w:rPr>
              <w:t xml:space="preserve">Lista de miembros</w:t>
            </w:r>
            <w:r w:rsidDel="00000000" w:rsidR="00000000" w:rsidRPr="00000000">
              <w:rPr>
                <w:i w:val="1"/>
                <w:sz w:val="20"/>
                <w:szCs w:val="20"/>
                <w:rtl w:val="0"/>
              </w:rPr>
              <w:t xml:space="preserve">, incluyendo vistas para agregar, editar y eliminar registros.</w:t>
              <w:br w:type="textWrapping"/>
            </w:r>
          </w:p>
          <w:p w:rsidR="00000000" w:rsidDel="00000000" w:rsidP="00000000" w:rsidRDefault="00000000" w:rsidRPr="00000000" w14:paraId="00000017">
            <w:pPr>
              <w:numPr>
                <w:ilvl w:val="0"/>
                <w:numId w:val="6"/>
              </w:numPr>
              <w:spacing w:after="240" w:before="0" w:beforeAutospacing="0" w:lineRule="auto"/>
              <w:ind w:left="720" w:hanging="360"/>
              <w:rPr>
                <w:rFonts w:ascii="Arial" w:cs="Arial" w:eastAsia="Arial" w:hAnsi="Arial"/>
              </w:rPr>
            </w:pPr>
            <w:r w:rsidDel="00000000" w:rsidR="00000000" w:rsidRPr="00000000">
              <w:rPr>
                <w:i w:val="1"/>
                <w:sz w:val="20"/>
                <w:szCs w:val="20"/>
                <w:rtl w:val="0"/>
              </w:rPr>
              <w:t xml:space="preserve">Se realizó la conexión del proyecto a base de datos local usando XAMPP (MySQL) y se generaron las migraciones necesarias.</w:t>
            </w:r>
          </w:p>
          <w:p w:rsidR="00000000" w:rsidDel="00000000" w:rsidP="00000000" w:rsidRDefault="00000000" w:rsidRPr="00000000" w14:paraId="00000018">
            <w:pPr>
              <w:spacing w:after="240" w:before="240" w:lineRule="auto"/>
              <w:ind w:left="720" w:firstLine="0"/>
              <w:rPr>
                <w:i w:val="1"/>
                <w:sz w:val="22"/>
                <w:szCs w:val="22"/>
              </w:rPr>
            </w:pPr>
            <w:r w:rsidDel="00000000" w:rsidR="00000000" w:rsidRPr="00000000">
              <w:rPr>
                <w:i w:val="1"/>
                <w:sz w:val="22"/>
                <w:szCs w:val="22"/>
                <w:rtl w:val="0"/>
              </w:rPr>
              <w:t xml:space="preserve">Objetivos Específicos Cumplidos:</w:t>
            </w:r>
          </w:p>
          <w:p w:rsidR="00000000" w:rsidDel="00000000" w:rsidP="00000000" w:rsidRDefault="00000000" w:rsidRPr="00000000" w14:paraId="00000019">
            <w:pPr>
              <w:numPr>
                <w:ilvl w:val="0"/>
                <w:numId w:val="5"/>
              </w:numPr>
              <w:spacing w:after="0" w:afterAutospacing="0" w:before="240" w:lineRule="auto"/>
              <w:ind w:left="720" w:hanging="360"/>
              <w:rPr>
                <w:i w:val="1"/>
                <w:sz w:val="20"/>
                <w:szCs w:val="20"/>
              </w:rPr>
            </w:pPr>
            <w:r w:rsidDel="00000000" w:rsidR="00000000" w:rsidRPr="00000000">
              <w:rPr>
                <w:i w:val="1"/>
                <w:sz w:val="20"/>
                <w:szCs w:val="20"/>
                <w:rtl w:val="0"/>
              </w:rPr>
              <w:t xml:space="preserve">Objetivo 1: Diseñar una interfaz profesional, accesible y funcional para el sistema administrativo — </w:t>
            </w:r>
            <w:r w:rsidDel="00000000" w:rsidR="00000000" w:rsidRPr="00000000">
              <w:rPr>
                <w:b w:val="1"/>
                <w:i w:val="1"/>
                <w:sz w:val="20"/>
                <w:szCs w:val="20"/>
                <w:rtl w:val="0"/>
              </w:rPr>
              <w:t xml:space="preserve">cumplido mediante la creación de múltiples vistas y navegación entre páginas.</w:t>
            </w:r>
          </w:p>
          <w:p w:rsidR="00000000" w:rsidDel="00000000" w:rsidP="00000000" w:rsidRDefault="00000000" w:rsidRPr="00000000" w14:paraId="0000001A">
            <w:pPr>
              <w:numPr>
                <w:ilvl w:val="0"/>
                <w:numId w:val="5"/>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Objetivo 2: Permitir la gestión de recursos del CITT — </w:t>
            </w:r>
            <w:r w:rsidDel="00000000" w:rsidR="00000000" w:rsidRPr="00000000">
              <w:rPr>
                <w:b w:val="1"/>
                <w:i w:val="1"/>
                <w:sz w:val="20"/>
                <w:szCs w:val="20"/>
                <w:rtl w:val="0"/>
              </w:rPr>
              <w:t xml:space="preserve">parcialmente cumplido con la interfaz de inventario y CRUD de materiales.</w:t>
            </w:r>
          </w:p>
          <w:p w:rsidR="00000000" w:rsidDel="00000000" w:rsidP="00000000" w:rsidRDefault="00000000" w:rsidRPr="00000000" w14:paraId="0000001B">
            <w:pPr>
              <w:numPr>
                <w:ilvl w:val="0"/>
                <w:numId w:val="5"/>
              </w:numPr>
              <w:spacing w:after="240" w:before="0" w:beforeAutospacing="0" w:lineRule="auto"/>
              <w:ind w:left="720" w:hanging="360"/>
              <w:rPr>
                <w:i w:val="1"/>
                <w:sz w:val="20"/>
                <w:szCs w:val="20"/>
              </w:rPr>
            </w:pPr>
            <w:r w:rsidDel="00000000" w:rsidR="00000000" w:rsidRPr="00000000">
              <w:rPr>
                <w:i w:val="1"/>
                <w:sz w:val="20"/>
                <w:szCs w:val="20"/>
                <w:rtl w:val="0"/>
              </w:rPr>
              <w:t xml:space="preserve">Objetivo 3: Implementar un sistema de control de solicitudes — </w:t>
            </w:r>
            <w:r w:rsidDel="00000000" w:rsidR="00000000" w:rsidRPr="00000000">
              <w:rPr>
                <w:b w:val="1"/>
                <w:i w:val="1"/>
                <w:sz w:val="20"/>
                <w:szCs w:val="20"/>
                <w:rtl w:val="0"/>
              </w:rPr>
              <w:t xml:space="preserve">cumplido en el Front-End con el formulario y vista administrativa.</w:t>
            </w:r>
          </w:p>
          <w:p w:rsidR="00000000" w:rsidDel="00000000" w:rsidP="00000000" w:rsidRDefault="00000000" w:rsidRPr="00000000" w14:paraId="0000001C">
            <w:pPr>
              <w:pStyle w:val="Heading4"/>
              <w:keepNext w:val="0"/>
              <w:keepLines w:val="0"/>
              <w:ind w:left="720" w:hanging="360"/>
              <w:jc w:val="both"/>
              <w:rPr>
                <w:i w:val="1"/>
                <w:sz w:val="20"/>
                <w:szCs w:val="20"/>
              </w:rPr>
            </w:pPr>
            <w:bookmarkStart w:colFirst="0" w:colLast="0" w:name="_heading=h.dku35otb0gox" w:id="1"/>
            <w:bookmarkEnd w:id="1"/>
            <w:r w:rsidDel="00000000" w:rsidR="00000000" w:rsidRPr="00000000">
              <w:rPr>
                <w:i w:val="1"/>
                <w:sz w:val="20"/>
                <w:szCs w:val="20"/>
                <w:rtl w:val="0"/>
              </w:rPr>
              <w:t xml:space="preserve">Ajustes Realizados:</w:t>
            </w:r>
          </w:p>
          <w:p w:rsidR="00000000" w:rsidDel="00000000" w:rsidP="00000000" w:rsidRDefault="00000000" w:rsidRPr="00000000" w14:paraId="0000001D">
            <w:pPr>
              <w:numPr>
                <w:ilvl w:val="0"/>
                <w:numId w:val="4"/>
              </w:numPr>
              <w:spacing w:after="0" w:afterAutospacing="0" w:before="240" w:lineRule="auto"/>
              <w:ind w:left="720" w:hanging="360"/>
              <w:rPr>
                <w:i w:val="1"/>
                <w:sz w:val="20"/>
                <w:szCs w:val="20"/>
              </w:rPr>
            </w:pPr>
            <w:r w:rsidDel="00000000" w:rsidR="00000000" w:rsidRPr="00000000">
              <w:rPr>
                <w:i w:val="1"/>
                <w:sz w:val="20"/>
                <w:szCs w:val="20"/>
                <w:rtl w:val="0"/>
              </w:rPr>
              <w:t xml:space="preserve">Se ajustó el flujo de navegación para permitir que cada módulo sea accesible desde una barra de navegación principal persistente.</w:t>
              <w:br w:type="textWrapping"/>
            </w:r>
          </w:p>
          <w:p w:rsidR="00000000" w:rsidDel="00000000" w:rsidP="00000000" w:rsidRDefault="00000000" w:rsidRPr="00000000" w14:paraId="0000001E">
            <w:pPr>
              <w:numPr>
                <w:ilvl w:val="0"/>
                <w:numId w:val="4"/>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Se reestructuraron algunas vistas para mejorar la usabilidad y coherencia visual, aplicando Bootstrap y diseño responsivo.</w:t>
              <w:br w:type="textWrapping"/>
            </w:r>
          </w:p>
          <w:p w:rsidR="00000000" w:rsidDel="00000000" w:rsidP="00000000" w:rsidRDefault="00000000" w:rsidRPr="00000000" w14:paraId="0000001F">
            <w:pPr>
              <w:numPr>
                <w:ilvl w:val="0"/>
                <w:numId w:val="4"/>
              </w:numPr>
              <w:spacing w:after="240" w:before="0" w:beforeAutospacing="0" w:lineRule="auto"/>
              <w:ind w:left="720" w:hanging="360"/>
              <w:rPr>
                <w:i w:val="1"/>
                <w:sz w:val="20"/>
                <w:szCs w:val="20"/>
              </w:rPr>
            </w:pPr>
            <w:r w:rsidDel="00000000" w:rsidR="00000000" w:rsidRPr="00000000">
              <w:rPr>
                <w:i w:val="1"/>
                <w:sz w:val="20"/>
                <w:szCs w:val="20"/>
                <w:rtl w:val="0"/>
              </w:rPr>
              <w:t xml:space="preserve">Se reorganizó parte del proyecto para centralizar la lógica del CRUD en carpetas específicas por tipo de entidad (ej: crud_material, crud_usuario)</w:t>
              <w:br w:type="textWrapping"/>
            </w:r>
            <w:r w:rsidDel="00000000" w:rsidR="00000000" w:rsidRPr="00000000">
              <w:rPr>
                <w:rtl w:val="0"/>
              </w:rPr>
            </w:r>
          </w:p>
        </w:tc>
      </w:tr>
      <w:tr>
        <w:trPr>
          <w:cantSplit w:val="0"/>
          <w:trHeight w:val="1247" w:hRule="atLeast"/>
          <w:tblHeader w:val="0"/>
        </w:trPr>
        <w:tc>
          <w:tcPr>
            <w:vAlign w:val="center"/>
          </w:tcPr>
          <w:p w:rsidR="00000000" w:rsidDel="00000000" w:rsidP="00000000" w:rsidRDefault="00000000" w:rsidRPr="00000000" w14:paraId="00000020">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21">
            <w:pPr>
              <w:jc w:val="both"/>
              <w:rPr>
                <w:rFonts w:ascii="Calibri" w:cs="Calibri" w:eastAsia="Calibri" w:hAnsi="Calibri"/>
                <w:b w:val="1"/>
                <w:i w:val="1"/>
                <w:color w:val="548dd4"/>
                <w:sz w:val="20"/>
                <w:szCs w:val="20"/>
              </w:rPr>
            </w:pPr>
            <w:r w:rsidDel="00000000" w:rsidR="00000000" w:rsidRPr="00000000">
              <w:rPr>
                <w:rFonts w:ascii="Calibri" w:cs="Calibri" w:eastAsia="Calibri" w:hAnsi="Calibri"/>
                <w:i w:val="1"/>
                <w:color w:val="548dd4"/>
                <w:sz w:val="20"/>
                <w:szCs w:val="20"/>
                <w:rtl w:val="0"/>
              </w:rPr>
              <w:t xml:space="preserve">Opcional en caso de ajuste</w:t>
            </w:r>
            <w:r w:rsidDel="00000000" w:rsidR="00000000" w:rsidRPr="00000000">
              <w:rPr>
                <w:rtl w:val="0"/>
              </w:rPr>
            </w:r>
          </w:p>
        </w:tc>
      </w:tr>
      <w:tr>
        <w:trPr>
          <w:cantSplit w:val="0"/>
          <w:trHeight w:val="939" w:hRule="atLeast"/>
          <w:tblHeader w:val="0"/>
        </w:trPr>
        <w:tc>
          <w:tcPr>
            <w:vAlign w:val="center"/>
          </w:tcPr>
          <w:p w:rsidR="00000000" w:rsidDel="00000000" w:rsidP="00000000" w:rsidRDefault="00000000" w:rsidRPr="00000000" w14:paraId="00000022">
            <w:pPr>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p>
        </w:tc>
        <w:tc>
          <w:tcPr>
            <w:vAlign w:val="center"/>
          </w:tcPr>
          <w:p w:rsidR="00000000" w:rsidDel="00000000" w:rsidP="00000000" w:rsidRDefault="00000000" w:rsidRPr="00000000" w14:paraId="00000023">
            <w:pPr>
              <w:jc w:val="both"/>
              <w:rPr>
                <w:rFonts w:ascii="Calibri" w:cs="Calibri" w:eastAsia="Calibri" w:hAnsi="Calibri"/>
                <w:i w:val="1"/>
                <w:color w:val="548dd4"/>
                <w:sz w:val="20"/>
                <w:szCs w:val="20"/>
              </w:rPr>
            </w:pPr>
            <w:r w:rsidDel="00000000" w:rsidR="00000000" w:rsidRPr="00000000">
              <w:rPr>
                <w:rFonts w:ascii="Calibri" w:cs="Calibri" w:eastAsia="Calibri" w:hAnsi="Calibri"/>
                <w:i w:val="1"/>
                <w:color w:val="548dd4"/>
                <w:sz w:val="20"/>
                <w:szCs w:val="20"/>
                <w:rtl w:val="0"/>
              </w:rPr>
              <w:t xml:space="preserve">Opcional en caso de ajuste</w:t>
            </w:r>
          </w:p>
        </w:tc>
      </w:tr>
      <w:tr>
        <w:trPr>
          <w:cantSplit w:val="0"/>
          <w:trHeight w:val="24886.363932291664" w:hRule="atLeast"/>
          <w:tblHeader w:val="0"/>
        </w:trPr>
        <w:tc>
          <w:tcPr>
            <w:vAlign w:val="center"/>
          </w:tcPr>
          <w:p w:rsidR="00000000" w:rsidDel="00000000" w:rsidP="00000000" w:rsidRDefault="00000000" w:rsidRPr="00000000" w14:paraId="00000024">
            <w:pPr>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25">
            <w:pPr>
              <w:jc w:val="both"/>
              <w:rPr>
                <w:i w:val="1"/>
                <w:sz w:val="20"/>
                <w:szCs w:val="20"/>
              </w:rPr>
            </w:pPr>
            <w:r w:rsidDel="00000000" w:rsidR="00000000" w:rsidRPr="00000000">
              <w:rPr>
                <w:i w:val="1"/>
                <w:sz w:val="20"/>
                <w:szCs w:val="20"/>
                <w:rtl w:val="0"/>
              </w:rPr>
              <w:t xml:space="preserve">A continuación, se presentan capturas de pantalla que evidencian el progreso del Proyecto APT. Cada imagen incluye una breve descripción que detalla su funcionalidad y cómo contribuye al desarrollo general del proyecto.</w:t>
            </w:r>
          </w:p>
          <w:p w:rsidR="00000000" w:rsidDel="00000000" w:rsidP="00000000" w:rsidRDefault="00000000" w:rsidRPr="00000000" w14:paraId="00000026">
            <w:pPr>
              <w:jc w:val="both"/>
              <w:rPr>
                <w:i w:val="1"/>
                <w:sz w:val="20"/>
                <w:szCs w:val="20"/>
              </w:rPr>
            </w:pPr>
            <w:r w:rsidDel="00000000" w:rsidR="00000000" w:rsidRPr="00000000">
              <w:rPr>
                <w:rtl w:val="0"/>
              </w:rPr>
            </w:r>
          </w:p>
          <w:p w:rsidR="00000000" w:rsidDel="00000000" w:rsidP="00000000" w:rsidRDefault="00000000" w:rsidRPr="00000000" w14:paraId="00000027">
            <w:pPr>
              <w:jc w:val="both"/>
              <w:rPr>
                <w:i w:val="1"/>
                <w:sz w:val="20"/>
                <w:szCs w:val="20"/>
              </w:rPr>
            </w:pPr>
            <w:r w:rsidDel="00000000" w:rsidR="00000000" w:rsidRPr="00000000">
              <w:rPr>
                <w:rtl w:val="0"/>
              </w:rPr>
            </w:r>
          </w:p>
          <w:p w:rsidR="00000000" w:rsidDel="00000000" w:rsidP="00000000" w:rsidRDefault="00000000" w:rsidRPr="00000000" w14:paraId="00000028">
            <w:pPr>
              <w:jc w:val="both"/>
              <w:rPr>
                <w:i w:val="1"/>
                <w:sz w:val="20"/>
                <w:szCs w:val="20"/>
              </w:rPr>
            </w:pPr>
            <w:r w:rsidDel="00000000" w:rsidR="00000000" w:rsidRPr="00000000">
              <w:rPr>
                <w:rtl w:val="0"/>
              </w:rPr>
            </w:r>
          </w:p>
          <w:p w:rsidR="00000000" w:rsidDel="00000000" w:rsidP="00000000" w:rsidRDefault="00000000" w:rsidRPr="00000000" w14:paraId="00000029">
            <w:pPr>
              <w:jc w:val="both"/>
              <w:rPr>
                <w:i w:val="1"/>
                <w:sz w:val="20"/>
                <w:szCs w:val="20"/>
              </w:rPr>
            </w:pPr>
            <w:r w:rsidDel="00000000" w:rsidR="00000000" w:rsidRPr="00000000">
              <w:rPr>
                <w:rtl w:val="0"/>
              </w:rPr>
            </w:r>
          </w:p>
          <w:p w:rsidR="00000000" w:rsidDel="00000000" w:rsidP="00000000" w:rsidRDefault="00000000" w:rsidRPr="00000000" w14:paraId="0000002A">
            <w:pPr>
              <w:jc w:val="both"/>
              <w:rPr>
                <w:i w:val="1"/>
                <w:sz w:val="20"/>
                <w:szCs w:val="20"/>
              </w:rPr>
            </w:pPr>
            <w:r w:rsidDel="00000000" w:rsidR="00000000" w:rsidRPr="00000000">
              <w:rPr>
                <w:i w:val="1"/>
                <w:sz w:val="20"/>
                <w:szCs w:val="20"/>
              </w:rPr>
              <w:drawing>
                <wp:inline distB="114300" distT="114300" distL="114300" distR="114300">
                  <wp:extent cx="3990975" cy="2057400"/>
                  <wp:effectExtent b="0" l="0" r="0" t="0"/>
                  <wp:docPr id="39"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39909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b w:val="1"/>
                <w:i w:val="1"/>
                <w:sz w:val="20"/>
                <w:szCs w:val="20"/>
              </w:rPr>
            </w:pPr>
            <w:r w:rsidDel="00000000" w:rsidR="00000000" w:rsidRPr="00000000">
              <w:rPr>
                <w:b w:val="1"/>
                <w:i w:val="1"/>
                <w:sz w:val="20"/>
                <w:szCs w:val="20"/>
                <w:rtl w:val="0"/>
              </w:rPr>
              <w:t xml:space="preserve">Panel Admin Crear Usuario</w:t>
            </w:r>
          </w:p>
          <w:p w:rsidR="00000000" w:rsidDel="00000000" w:rsidP="00000000" w:rsidRDefault="00000000" w:rsidRPr="00000000" w14:paraId="0000002C">
            <w:pPr>
              <w:jc w:val="both"/>
              <w:rPr>
                <w:i w:val="1"/>
                <w:sz w:val="20"/>
                <w:szCs w:val="20"/>
              </w:rPr>
            </w:pPr>
            <w:r w:rsidDel="00000000" w:rsidR="00000000" w:rsidRPr="00000000">
              <w:rPr>
                <w:i w:val="1"/>
                <w:sz w:val="20"/>
                <w:szCs w:val="20"/>
                <w:rtl w:val="0"/>
              </w:rPr>
              <w:t xml:space="preserve">Esta imagen corresponde al panel de administración del sistema SIGEM, específicamente a la sección para crear nuevos usuarios. Desde esta interfaz, el administrador puede registrar usuarios asignándoles roles</w:t>
            </w:r>
          </w:p>
          <w:p w:rsidR="00000000" w:rsidDel="00000000" w:rsidP="00000000" w:rsidRDefault="00000000" w:rsidRPr="00000000" w14:paraId="0000002D">
            <w:pPr>
              <w:jc w:val="both"/>
              <w:rPr>
                <w:i w:val="1"/>
                <w:sz w:val="20"/>
                <w:szCs w:val="20"/>
              </w:rPr>
            </w:pPr>
            <w:r w:rsidDel="00000000" w:rsidR="00000000" w:rsidRPr="00000000">
              <w:rPr>
                <w:rtl w:val="0"/>
              </w:rPr>
            </w:r>
          </w:p>
          <w:p w:rsidR="00000000" w:rsidDel="00000000" w:rsidP="00000000" w:rsidRDefault="00000000" w:rsidRPr="00000000" w14:paraId="0000002E">
            <w:pPr>
              <w:jc w:val="both"/>
              <w:rPr>
                <w:i w:val="1"/>
                <w:sz w:val="20"/>
                <w:szCs w:val="20"/>
              </w:rPr>
            </w:pPr>
            <w:r w:rsidDel="00000000" w:rsidR="00000000" w:rsidRPr="00000000">
              <w:rPr>
                <w:rtl w:val="0"/>
              </w:rPr>
            </w:r>
          </w:p>
          <w:p w:rsidR="00000000" w:rsidDel="00000000" w:rsidP="00000000" w:rsidRDefault="00000000" w:rsidRPr="00000000" w14:paraId="0000002F">
            <w:pPr>
              <w:jc w:val="both"/>
              <w:rPr>
                <w:i w:val="1"/>
                <w:sz w:val="20"/>
                <w:szCs w:val="20"/>
              </w:rPr>
            </w:pPr>
            <w:r w:rsidDel="00000000" w:rsidR="00000000" w:rsidRPr="00000000">
              <w:rPr>
                <w:rtl w:val="0"/>
              </w:rPr>
            </w:r>
          </w:p>
          <w:p w:rsidR="00000000" w:rsidDel="00000000" w:rsidP="00000000" w:rsidRDefault="00000000" w:rsidRPr="00000000" w14:paraId="00000030">
            <w:pPr>
              <w:jc w:val="both"/>
              <w:rPr>
                <w:i w:val="1"/>
                <w:sz w:val="20"/>
                <w:szCs w:val="20"/>
              </w:rPr>
            </w:pPr>
            <w:r w:rsidDel="00000000" w:rsidR="00000000" w:rsidRPr="00000000">
              <w:rPr>
                <w:rtl w:val="0"/>
              </w:rPr>
            </w:r>
          </w:p>
          <w:p w:rsidR="00000000" w:rsidDel="00000000" w:rsidP="00000000" w:rsidRDefault="00000000" w:rsidRPr="00000000" w14:paraId="00000031">
            <w:pPr>
              <w:jc w:val="both"/>
              <w:rPr>
                <w:i w:val="1"/>
                <w:sz w:val="20"/>
                <w:szCs w:val="20"/>
              </w:rPr>
            </w:pPr>
            <w:r w:rsidDel="00000000" w:rsidR="00000000" w:rsidRPr="00000000">
              <w:rPr>
                <w:rtl w:val="0"/>
              </w:rPr>
            </w:r>
          </w:p>
          <w:p w:rsidR="00000000" w:rsidDel="00000000" w:rsidP="00000000" w:rsidRDefault="00000000" w:rsidRPr="00000000" w14:paraId="00000032">
            <w:pPr>
              <w:jc w:val="both"/>
              <w:rPr>
                <w:i w:val="1"/>
                <w:sz w:val="20"/>
                <w:szCs w:val="20"/>
              </w:rPr>
            </w:pPr>
            <w:r w:rsidDel="00000000" w:rsidR="00000000" w:rsidRPr="00000000">
              <w:rPr>
                <w:rtl w:val="0"/>
              </w:rPr>
            </w:r>
          </w:p>
          <w:p w:rsidR="00000000" w:rsidDel="00000000" w:rsidP="00000000" w:rsidRDefault="00000000" w:rsidRPr="00000000" w14:paraId="00000033">
            <w:pPr>
              <w:jc w:val="both"/>
              <w:rPr>
                <w:i w:val="1"/>
                <w:sz w:val="20"/>
                <w:szCs w:val="20"/>
              </w:rPr>
            </w:pPr>
            <w:r w:rsidDel="00000000" w:rsidR="00000000" w:rsidRPr="00000000">
              <w:rPr>
                <w:rtl w:val="0"/>
              </w:rPr>
            </w:r>
          </w:p>
          <w:p w:rsidR="00000000" w:rsidDel="00000000" w:rsidP="00000000" w:rsidRDefault="00000000" w:rsidRPr="00000000" w14:paraId="00000034">
            <w:pPr>
              <w:jc w:val="both"/>
              <w:rPr>
                <w:i w:val="1"/>
                <w:sz w:val="20"/>
                <w:szCs w:val="20"/>
              </w:rPr>
            </w:pPr>
            <w:r w:rsidDel="00000000" w:rsidR="00000000" w:rsidRPr="00000000">
              <w:rPr>
                <w:rtl w:val="0"/>
              </w:rPr>
            </w:r>
          </w:p>
          <w:p w:rsidR="00000000" w:rsidDel="00000000" w:rsidP="00000000" w:rsidRDefault="00000000" w:rsidRPr="00000000" w14:paraId="00000035">
            <w:pPr>
              <w:jc w:val="both"/>
              <w:rPr>
                <w:i w:val="1"/>
                <w:sz w:val="20"/>
                <w:szCs w:val="20"/>
              </w:rPr>
            </w:pPr>
            <w:r w:rsidDel="00000000" w:rsidR="00000000" w:rsidRPr="00000000">
              <w:rPr>
                <w:rtl w:val="0"/>
              </w:rPr>
            </w:r>
          </w:p>
          <w:p w:rsidR="00000000" w:rsidDel="00000000" w:rsidP="00000000" w:rsidRDefault="00000000" w:rsidRPr="00000000" w14:paraId="00000036">
            <w:pPr>
              <w:jc w:val="both"/>
              <w:rPr>
                <w:i w:val="1"/>
                <w:sz w:val="20"/>
                <w:szCs w:val="20"/>
              </w:rPr>
            </w:pPr>
            <w:r w:rsidDel="00000000" w:rsidR="00000000" w:rsidRPr="00000000">
              <w:rPr>
                <w:rtl w:val="0"/>
              </w:rPr>
            </w:r>
          </w:p>
          <w:p w:rsidR="00000000" w:rsidDel="00000000" w:rsidP="00000000" w:rsidRDefault="00000000" w:rsidRPr="00000000" w14:paraId="00000037">
            <w:pPr>
              <w:jc w:val="both"/>
              <w:rPr>
                <w:i w:val="1"/>
                <w:sz w:val="20"/>
                <w:szCs w:val="20"/>
              </w:rPr>
            </w:pPr>
            <w:r w:rsidDel="00000000" w:rsidR="00000000" w:rsidRPr="00000000">
              <w:rPr>
                <w:rtl w:val="0"/>
              </w:rPr>
            </w:r>
          </w:p>
          <w:p w:rsidR="00000000" w:rsidDel="00000000" w:rsidP="00000000" w:rsidRDefault="00000000" w:rsidRPr="00000000" w14:paraId="00000038">
            <w:pPr>
              <w:jc w:val="both"/>
              <w:rPr>
                <w:i w:val="1"/>
                <w:sz w:val="20"/>
                <w:szCs w:val="20"/>
              </w:rPr>
            </w:pPr>
            <w:r w:rsidDel="00000000" w:rsidR="00000000" w:rsidRPr="00000000">
              <w:rPr>
                <w:rtl w:val="0"/>
              </w:rPr>
            </w:r>
          </w:p>
          <w:p w:rsidR="00000000" w:rsidDel="00000000" w:rsidP="00000000" w:rsidRDefault="00000000" w:rsidRPr="00000000" w14:paraId="00000039">
            <w:pPr>
              <w:jc w:val="both"/>
              <w:rPr>
                <w:i w:val="1"/>
                <w:sz w:val="20"/>
                <w:szCs w:val="20"/>
              </w:rPr>
            </w:pPr>
            <w:r w:rsidDel="00000000" w:rsidR="00000000" w:rsidRPr="00000000">
              <w:rPr>
                <w:i w:val="1"/>
                <w:sz w:val="20"/>
                <w:szCs w:val="20"/>
              </w:rPr>
              <w:drawing>
                <wp:inline distB="114300" distT="114300" distL="114300" distR="114300">
                  <wp:extent cx="3990975" cy="2133600"/>
                  <wp:effectExtent b="0" l="0" r="0" t="0"/>
                  <wp:docPr id="4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9909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i w:val="1"/>
                <w:sz w:val="20"/>
                <w:szCs w:val="20"/>
              </w:rPr>
            </w:pPr>
            <w:r w:rsidDel="00000000" w:rsidR="00000000" w:rsidRPr="00000000">
              <w:rPr>
                <w:i w:val="1"/>
                <w:sz w:val="20"/>
                <w:szCs w:val="20"/>
                <w:rtl w:val="0"/>
              </w:rPr>
              <w:t xml:space="preserve">Esta imagen muestra el carrusel de la pantalla de inicio del sistema SIGEM. Este componente permite destacar información relevante o accesos directos a funciones importantes de manera visual y dinámica. Su implementación mejora la experiencia de usuario y la navegación dentro de la plataforma.</w:t>
            </w:r>
          </w:p>
          <w:p w:rsidR="00000000" w:rsidDel="00000000" w:rsidP="00000000" w:rsidRDefault="00000000" w:rsidRPr="00000000" w14:paraId="0000003B">
            <w:pPr>
              <w:jc w:val="both"/>
              <w:rPr>
                <w:i w:val="1"/>
                <w:sz w:val="20"/>
                <w:szCs w:val="20"/>
              </w:rPr>
            </w:pPr>
            <w:r w:rsidDel="00000000" w:rsidR="00000000" w:rsidRPr="00000000">
              <w:rPr>
                <w:rtl w:val="0"/>
              </w:rPr>
            </w:r>
          </w:p>
          <w:p w:rsidR="00000000" w:rsidDel="00000000" w:rsidP="00000000" w:rsidRDefault="00000000" w:rsidRPr="00000000" w14:paraId="0000003C">
            <w:pPr>
              <w:jc w:val="both"/>
              <w:rPr>
                <w:i w:val="1"/>
                <w:sz w:val="20"/>
                <w:szCs w:val="20"/>
              </w:rPr>
            </w:pPr>
            <w:r w:rsidDel="00000000" w:rsidR="00000000" w:rsidRPr="00000000">
              <w:rPr>
                <w:i w:val="1"/>
                <w:sz w:val="20"/>
                <w:szCs w:val="20"/>
              </w:rPr>
              <w:drawing>
                <wp:inline distB="114300" distT="114300" distL="114300" distR="114300">
                  <wp:extent cx="3990975" cy="2070100"/>
                  <wp:effectExtent b="0" l="0" r="0" t="0"/>
                  <wp:docPr id="37"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399097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i w:val="1"/>
                <w:sz w:val="20"/>
                <w:szCs w:val="20"/>
              </w:rPr>
            </w:pPr>
            <w:r w:rsidDel="00000000" w:rsidR="00000000" w:rsidRPr="00000000">
              <w:rPr>
                <w:rtl w:val="0"/>
              </w:rPr>
            </w:r>
          </w:p>
          <w:p w:rsidR="00000000" w:rsidDel="00000000" w:rsidP="00000000" w:rsidRDefault="00000000" w:rsidRPr="00000000" w14:paraId="0000003E">
            <w:pPr>
              <w:jc w:val="both"/>
              <w:rPr>
                <w:i w:val="1"/>
                <w:sz w:val="20"/>
                <w:szCs w:val="20"/>
              </w:rPr>
            </w:pPr>
            <w:r w:rsidDel="00000000" w:rsidR="00000000" w:rsidRPr="00000000">
              <w:rPr>
                <w:rtl w:val="0"/>
              </w:rPr>
            </w:r>
          </w:p>
          <w:p w:rsidR="00000000" w:rsidDel="00000000" w:rsidP="00000000" w:rsidRDefault="00000000" w:rsidRPr="00000000" w14:paraId="0000003F">
            <w:pPr>
              <w:jc w:val="both"/>
              <w:rPr>
                <w:i w:val="1"/>
                <w:sz w:val="20"/>
                <w:szCs w:val="20"/>
              </w:rPr>
            </w:pPr>
            <w:r w:rsidDel="00000000" w:rsidR="00000000" w:rsidRPr="00000000">
              <w:rPr>
                <w:rtl w:val="0"/>
              </w:rPr>
            </w:r>
          </w:p>
          <w:p w:rsidR="00000000" w:rsidDel="00000000" w:rsidP="00000000" w:rsidRDefault="00000000" w:rsidRPr="00000000" w14:paraId="00000040">
            <w:pPr>
              <w:jc w:val="both"/>
              <w:rPr>
                <w:b w:val="1"/>
                <w:i w:val="1"/>
                <w:sz w:val="20"/>
                <w:szCs w:val="20"/>
              </w:rPr>
            </w:pPr>
            <w:r w:rsidDel="00000000" w:rsidR="00000000" w:rsidRPr="00000000">
              <w:rPr>
                <w:b w:val="1"/>
                <w:i w:val="1"/>
                <w:sz w:val="20"/>
                <w:szCs w:val="20"/>
                <w:rtl w:val="0"/>
              </w:rPr>
              <w:t xml:space="preserve">Inventario</w:t>
            </w:r>
          </w:p>
          <w:p w:rsidR="00000000" w:rsidDel="00000000" w:rsidP="00000000" w:rsidRDefault="00000000" w:rsidRPr="00000000" w14:paraId="00000041">
            <w:pPr>
              <w:jc w:val="both"/>
              <w:rPr>
                <w:i w:val="1"/>
                <w:sz w:val="20"/>
                <w:szCs w:val="20"/>
              </w:rPr>
            </w:pPr>
            <w:r w:rsidDel="00000000" w:rsidR="00000000" w:rsidRPr="00000000">
              <w:rPr>
                <w:i w:val="1"/>
                <w:sz w:val="20"/>
                <w:szCs w:val="20"/>
                <w:rtl w:val="0"/>
              </w:rPr>
              <w:t xml:space="preserve">Esta imagen corresponde a la sección de inventario del sistema SIGEM. En esta vista se muestra información detallada de cada equipo, incluyendo nombre, marca, categoría, tipo de material </w:t>
            </w:r>
          </w:p>
          <w:p w:rsidR="00000000" w:rsidDel="00000000" w:rsidP="00000000" w:rsidRDefault="00000000" w:rsidRPr="00000000" w14:paraId="00000042">
            <w:pPr>
              <w:jc w:val="both"/>
              <w:rPr>
                <w:i w:val="1"/>
                <w:sz w:val="20"/>
                <w:szCs w:val="20"/>
              </w:rPr>
            </w:pPr>
            <w:r w:rsidDel="00000000" w:rsidR="00000000" w:rsidRPr="00000000">
              <w:rPr>
                <w:rtl w:val="0"/>
              </w:rPr>
            </w:r>
          </w:p>
          <w:p w:rsidR="00000000" w:rsidDel="00000000" w:rsidP="00000000" w:rsidRDefault="00000000" w:rsidRPr="00000000" w14:paraId="00000043">
            <w:pPr>
              <w:jc w:val="both"/>
              <w:rPr>
                <w:i w:val="1"/>
                <w:sz w:val="20"/>
                <w:szCs w:val="20"/>
              </w:rPr>
            </w:pPr>
            <w:r w:rsidDel="00000000" w:rsidR="00000000" w:rsidRPr="00000000">
              <w:rPr>
                <w:i w:val="1"/>
                <w:sz w:val="20"/>
                <w:szCs w:val="20"/>
              </w:rPr>
              <w:drawing>
                <wp:inline distB="114300" distT="114300" distL="114300" distR="114300">
                  <wp:extent cx="3990975" cy="2044700"/>
                  <wp:effectExtent b="0" l="0" r="0" t="0"/>
                  <wp:docPr id="30"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399097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i w:val="1"/>
                <w:sz w:val="20"/>
                <w:szCs w:val="20"/>
              </w:rPr>
            </w:pPr>
            <w:r w:rsidDel="00000000" w:rsidR="00000000" w:rsidRPr="00000000">
              <w:rPr>
                <w:rtl w:val="0"/>
              </w:rPr>
            </w:r>
          </w:p>
          <w:p w:rsidR="00000000" w:rsidDel="00000000" w:rsidP="00000000" w:rsidRDefault="00000000" w:rsidRPr="00000000" w14:paraId="00000045">
            <w:pPr>
              <w:jc w:val="both"/>
              <w:rPr>
                <w:b w:val="1"/>
                <w:i w:val="1"/>
                <w:sz w:val="20"/>
                <w:szCs w:val="20"/>
              </w:rPr>
            </w:pPr>
            <w:r w:rsidDel="00000000" w:rsidR="00000000" w:rsidRPr="00000000">
              <w:rPr>
                <w:b w:val="1"/>
                <w:i w:val="1"/>
                <w:sz w:val="20"/>
                <w:szCs w:val="20"/>
                <w:rtl w:val="0"/>
              </w:rPr>
              <w:t xml:space="preserve">Carrito de Solicitud</w:t>
            </w:r>
          </w:p>
          <w:p w:rsidR="00000000" w:rsidDel="00000000" w:rsidP="00000000" w:rsidRDefault="00000000" w:rsidRPr="00000000" w14:paraId="00000046">
            <w:pPr>
              <w:jc w:val="both"/>
              <w:rPr>
                <w:i w:val="1"/>
                <w:sz w:val="20"/>
                <w:szCs w:val="20"/>
              </w:rPr>
            </w:pPr>
            <w:r w:rsidDel="00000000" w:rsidR="00000000" w:rsidRPr="00000000">
              <w:rPr>
                <w:i w:val="1"/>
                <w:sz w:val="20"/>
                <w:szCs w:val="20"/>
                <w:rtl w:val="0"/>
              </w:rPr>
              <w:t xml:space="preserve">Esta imagen muestra la funcionalidad del carrito de solicitud dentro del sistema SIGEM. Permite a los usuarios seleccionar y agrupar materiales o equipos desde el inventario para generar una solicitud de uso.</w:t>
            </w:r>
          </w:p>
          <w:p w:rsidR="00000000" w:rsidDel="00000000" w:rsidP="00000000" w:rsidRDefault="00000000" w:rsidRPr="00000000" w14:paraId="00000047">
            <w:pPr>
              <w:jc w:val="both"/>
              <w:rPr>
                <w:i w:val="1"/>
                <w:sz w:val="20"/>
                <w:szCs w:val="20"/>
              </w:rPr>
            </w:pPr>
            <w:r w:rsidDel="00000000" w:rsidR="00000000" w:rsidRPr="00000000">
              <w:rPr>
                <w:rtl w:val="0"/>
              </w:rPr>
            </w:r>
          </w:p>
          <w:p w:rsidR="00000000" w:rsidDel="00000000" w:rsidP="00000000" w:rsidRDefault="00000000" w:rsidRPr="00000000" w14:paraId="00000048">
            <w:pPr>
              <w:jc w:val="both"/>
              <w:rPr>
                <w:i w:val="1"/>
                <w:sz w:val="20"/>
                <w:szCs w:val="20"/>
              </w:rPr>
            </w:pPr>
            <w:r w:rsidDel="00000000" w:rsidR="00000000" w:rsidRPr="00000000">
              <w:rPr>
                <w:i w:val="1"/>
                <w:sz w:val="20"/>
                <w:szCs w:val="20"/>
              </w:rPr>
              <w:drawing>
                <wp:inline distB="114300" distT="114300" distL="114300" distR="114300">
                  <wp:extent cx="3990975" cy="2044700"/>
                  <wp:effectExtent b="0" l="0" r="0" t="0"/>
                  <wp:docPr id="3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399097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b w:val="1"/>
                <w:i w:val="1"/>
                <w:sz w:val="20"/>
                <w:szCs w:val="20"/>
              </w:rPr>
            </w:pPr>
            <w:r w:rsidDel="00000000" w:rsidR="00000000" w:rsidRPr="00000000">
              <w:rPr>
                <w:b w:val="1"/>
                <w:i w:val="1"/>
                <w:sz w:val="20"/>
                <w:szCs w:val="20"/>
                <w:rtl w:val="0"/>
              </w:rPr>
              <w:t xml:space="preserve">Fechas Solicitudes</w:t>
            </w:r>
          </w:p>
          <w:p w:rsidR="00000000" w:rsidDel="00000000" w:rsidP="00000000" w:rsidRDefault="00000000" w:rsidRPr="00000000" w14:paraId="0000004A">
            <w:pPr>
              <w:jc w:val="both"/>
              <w:rPr>
                <w:i w:val="1"/>
                <w:sz w:val="20"/>
                <w:szCs w:val="20"/>
              </w:rPr>
            </w:pPr>
            <w:r w:rsidDel="00000000" w:rsidR="00000000" w:rsidRPr="00000000">
              <w:rPr>
                <w:i w:val="1"/>
                <w:sz w:val="20"/>
                <w:szCs w:val="20"/>
                <w:rtl w:val="0"/>
              </w:rPr>
              <w:t xml:space="preserve">Esta imagen muestra la sección donde se visualizan las fechas clave asociadas a cada solicitud en el sistema SIGEM, entrega y devolución.</w:t>
            </w:r>
          </w:p>
          <w:p w:rsidR="00000000" w:rsidDel="00000000" w:rsidP="00000000" w:rsidRDefault="00000000" w:rsidRPr="00000000" w14:paraId="0000004B">
            <w:pPr>
              <w:jc w:val="both"/>
              <w:rPr>
                <w:i w:val="1"/>
                <w:sz w:val="20"/>
                <w:szCs w:val="20"/>
              </w:rPr>
            </w:pPr>
            <w:r w:rsidDel="00000000" w:rsidR="00000000" w:rsidRPr="00000000">
              <w:rPr>
                <w:i w:val="1"/>
                <w:sz w:val="20"/>
                <w:szCs w:val="20"/>
              </w:rPr>
              <w:drawing>
                <wp:inline distB="114300" distT="114300" distL="114300" distR="114300">
                  <wp:extent cx="3990975" cy="2057400"/>
                  <wp:effectExtent b="0" l="0" r="0" t="0"/>
                  <wp:docPr id="38"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39909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i w:val="1"/>
                <w:sz w:val="20"/>
                <w:szCs w:val="20"/>
              </w:rPr>
            </w:pPr>
            <w:r w:rsidDel="00000000" w:rsidR="00000000" w:rsidRPr="00000000">
              <w:rPr>
                <w:rtl w:val="0"/>
              </w:rPr>
            </w:r>
          </w:p>
          <w:p w:rsidR="00000000" w:rsidDel="00000000" w:rsidP="00000000" w:rsidRDefault="00000000" w:rsidRPr="00000000" w14:paraId="0000004D">
            <w:pPr>
              <w:jc w:val="both"/>
              <w:rPr>
                <w:b w:val="1"/>
                <w:i w:val="1"/>
                <w:sz w:val="20"/>
                <w:szCs w:val="20"/>
              </w:rPr>
            </w:pPr>
            <w:r w:rsidDel="00000000" w:rsidR="00000000" w:rsidRPr="00000000">
              <w:rPr>
                <w:b w:val="1"/>
                <w:i w:val="1"/>
                <w:sz w:val="20"/>
                <w:szCs w:val="20"/>
                <w:rtl w:val="0"/>
              </w:rPr>
              <w:t xml:space="preserve">Detalle Solicitud</w:t>
            </w:r>
          </w:p>
          <w:p w:rsidR="00000000" w:rsidDel="00000000" w:rsidP="00000000" w:rsidRDefault="00000000" w:rsidRPr="00000000" w14:paraId="0000004E">
            <w:pPr>
              <w:jc w:val="both"/>
              <w:rPr>
                <w:i w:val="1"/>
                <w:sz w:val="20"/>
                <w:szCs w:val="20"/>
              </w:rPr>
            </w:pPr>
            <w:r w:rsidDel="00000000" w:rsidR="00000000" w:rsidRPr="00000000">
              <w:rPr>
                <w:i w:val="1"/>
                <w:sz w:val="20"/>
                <w:szCs w:val="20"/>
                <w:rtl w:val="0"/>
              </w:rPr>
              <w:t xml:space="preserve">Esta captura muestra la vista detallada de una solicitud generada en el sistema SIGEM. En ella se puede revisar la información completa del requerimiento, incluyendo los materiales solicitados Y  el estado actual de la solicitud</w:t>
            </w:r>
          </w:p>
          <w:p w:rsidR="00000000" w:rsidDel="00000000" w:rsidP="00000000" w:rsidRDefault="00000000" w:rsidRPr="00000000" w14:paraId="0000004F">
            <w:pPr>
              <w:jc w:val="both"/>
              <w:rPr>
                <w:i w:val="1"/>
                <w:sz w:val="20"/>
                <w:szCs w:val="20"/>
              </w:rPr>
            </w:pPr>
            <w:r w:rsidDel="00000000" w:rsidR="00000000" w:rsidRPr="00000000">
              <w:rPr>
                <w:rtl w:val="0"/>
              </w:rPr>
            </w:r>
          </w:p>
          <w:p w:rsidR="00000000" w:rsidDel="00000000" w:rsidP="00000000" w:rsidRDefault="00000000" w:rsidRPr="00000000" w14:paraId="00000050">
            <w:pPr>
              <w:jc w:val="both"/>
              <w:rPr>
                <w:i w:val="1"/>
                <w:sz w:val="20"/>
                <w:szCs w:val="20"/>
              </w:rPr>
            </w:pPr>
            <w:r w:rsidDel="00000000" w:rsidR="00000000" w:rsidRPr="00000000">
              <w:rPr>
                <w:rtl w:val="0"/>
              </w:rPr>
            </w:r>
          </w:p>
          <w:p w:rsidR="00000000" w:rsidDel="00000000" w:rsidP="00000000" w:rsidRDefault="00000000" w:rsidRPr="00000000" w14:paraId="00000051">
            <w:pPr>
              <w:jc w:val="both"/>
              <w:rPr>
                <w:i w:val="1"/>
                <w:sz w:val="20"/>
                <w:szCs w:val="20"/>
              </w:rPr>
            </w:pPr>
            <w:r w:rsidDel="00000000" w:rsidR="00000000" w:rsidRPr="00000000">
              <w:rPr>
                <w:i w:val="1"/>
                <w:sz w:val="20"/>
                <w:szCs w:val="20"/>
              </w:rPr>
              <w:drawing>
                <wp:inline distB="114300" distT="114300" distL="114300" distR="114300">
                  <wp:extent cx="3990975" cy="1409700"/>
                  <wp:effectExtent b="0" l="0" r="0" t="0"/>
                  <wp:docPr id="32"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39909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b w:val="1"/>
                <w:i w:val="1"/>
                <w:sz w:val="20"/>
                <w:szCs w:val="20"/>
              </w:rPr>
            </w:pPr>
            <w:r w:rsidDel="00000000" w:rsidR="00000000" w:rsidRPr="00000000">
              <w:rPr>
                <w:b w:val="1"/>
                <w:i w:val="1"/>
                <w:sz w:val="20"/>
                <w:szCs w:val="20"/>
                <w:rtl w:val="0"/>
              </w:rPr>
              <w:t xml:space="preserve">Mis Solicitudes</w:t>
            </w:r>
          </w:p>
          <w:p w:rsidR="00000000" w:rsidDel="00000000" w:rsidP="00000000" w:rsidRDefault="00000000" w:rsidRPr="00000000" w14:paraId="00000053">
            <w:pPr>
              <w:jc w:val="both"/>
              <w:rPr>
                <w:i w:val="1"/>
                <w:sz w:val="20"/>
                <w:szCs w:val="20"/>
              </w:rPr>
            </w:pPr>
            <w:r w:rsidDel="00000000" w:rsidR="00000000" w:rsidRPr="00000000">
              <w:rPr>
                <w:i w:val="1"/>
                <w:sz w:val="20"/>
                <w:szCs w:val="20"/>
                <w:rtl w:val="0"/>
              </w:rPr>
              <w:t xml:space="preserve">Esta imagen muestra la vista “Mis Solicitudes” del sistema SIGEM, donde cada usuario puede revisar el historial de sus solicitudes realizadas.</w:t>
            </w:r>
          </w:p>
          <w:p w:rsidR="00000000" w:rsidDel="00000000" w:rsidP="00000000" w:rsidRDefault="00000000" w:rsidRPr="00000000" w14:paraId="00000054">
            <w:pPr>
              <w:jc w:val="both"/>
              <w:rPr>
                <w:i w:val="1"/>
                <w:sz w:val="20"/>
                <w:szCs w:val="20"/>
              </w:rPr>
            </w:pPr>
            <w:r w:rsidDel="00000000" w:rsidR="00000000" w:rsidRPr="00000000">
              <w:rPr>
                <w:rtl w:val="0"/>
              </w:rPr>
            </w:r>
          </w:p>
          <w:p w:rsidR="00000000" w:rsidDel="00000000" w:rsidP="00000000" w:rsidRDefault="00000000" w:rsidRPr="00000000" w14:paraId="00000055">
            <w:pPr>
              <w:jc w:val="both"/>
              <w:rPr>
                <w:i w:val="1"/>
                <w:sz w:val="20"/>
                <w:szCs w:val="20"/>
              </w:rPr>
            </w:pPr>
            <w:r w:rsidDel="00000000" w:rsidR="00000000" w:rsidRPr="00000000">
              <w:rPr>
                <w:i w:val="1"/>
                <w:sz w:val="20"/>
                <w:szCs w:val="20"/>
              </w:rPr>
              <w:drawing>
                <wp:inline distB="114300" distT="114300" distL="114300" distR="114300">
                  <wp:extent cx="3990975" cy="2108200"/>
                  <wp:effectExtent b="0" l="0" r="0" t="0"/>
                  <wp:docPr id="3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3990975"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i w:val="1"/>
                <w:sz w:val="20"/>
                <w:szCs w:val="20"/>
              </w:rPr>
            </w:pPr>
            <w:r w:rsidDel="00000000" w:rsidR="00000000" w:rsidRPr="00000000">
              <w:rPr>
                <w:rtl w:val="0"/>
              </w:rPr>
            </w:r>
          </w:p>
          <w:p w:rsidR="00000000" w:rsidDel="00000000" w:rsidP="00000000" w:rsidRDefault="00000000" w:rsidRPr="00000000" w14:paraId="00000057">
            <w:pPr>
              <w:jc w:val="both"/>
              <w:rPr>
                <w:b w:val="1"/>
                <w:i w:val="1"/>
                <w:sz w:val="20"/>
                <w:szCs w:val="20"/>
              </w:rPr>
            </w:pPr>
            <w:r w:rsidDel="00000000" w:rsidR="00000000" w:rsidRPr="00000000">
              <w:rPr>
                <w:b w:val="1"/>
                <w:i w:val="1"/>
                <w:sz w:val="20"/>
                <w:szCs w:val="20"/>
                <w:rtl w:val="0"/>
              </w:rPr>
              <w:t xml:space="preserve">Perfil de Usuario</w:t>
            </w:r>
          </w:p>
          <w:p w:rsidR="00000000" w:rsidDel="00000000" w:rsidP="00000000" w:rsidRDefault="00000000" w:rsidRPr="00000000" w14:paraId="00000058">
            <w:pPr>
              <w:jc w:val="both"/>
              <w:rPr>
                <w:i w:val="1"/>
                <w:sz w:val="20"/>
                <w:szCs w:val="20"/>
              </w:rPr>
            </w:pPr>
            <w:r w:rsidDel="00000000" w:rsidR="00000000" w:rsidRPr="00000000">
              <w:rPr>
                <w:i w:val="1"/>
                <w:sz w:val="20"/>
                <w:szCs w:val="20"/>
                <w:rtl w:val="0"/>
              </w:rPr>
              <w:t xml:space="preserve">Esta imagen muestra la sección de perfil de usuario del sistema SIGEM. En esta vista, el usuario puede visualizar su nombre, correo, rol asignado y su foto de perfil.</w:t>
            </w:r>
          </w:p>
          <w:p w:rsidR="00000000" w:rsidDel="00000000" w:rsidP="00000000" w:rsidRDefault="00000000" w:rsidRPr="00000000" w14:paraId="00000059">
            <w:pPr>
              <w:jc w:val="both"/>
              <w:rPr>
                <w:i w:val="1"/>
                <w:sz w:val="20"/>
                <w:szCs w:val="20"/>
              </w:rPr>
            </w:pPr>
            <w:r w:rsidDel="00000000" w:rsidR="00000000" w:rsidRPr="00000000">
              <w:rPr>
                <w:rtl w:val="0"/>
              </w:rPr>
            </w:r>
          </w:p>
          <w:p w:rsidR="00000000" w:rsidDel="00000000" w:rsidP="00000000" w:rsidRDefault="00000000" w:rsidRPr="00000000" w14:paraId="0000005A">
            <w:pPr>
              <w:jc w:val="both"/>
              <w:rPr>
                <w:i w:val="1"/>
                <w:sz w:val="20"/>
                <w:szCs w:val="20"/>
              </w:rPr>
            </w:pPr>
            <w:r w:rsidDel="00000000" w:rsidR="00000000" w:rsidRPr="00000000">
              <w:rPr>
                <w:rtl w:val="0"/>
              </w:rPr>
            </w:r>
          </w:p>
          <w:p w:rsidR="00000000" w:rsidDel="00000000" w:rsidP="00000000" w:rsidRDefault="00000000" w:rsidRPr="00000000" w14:paraId="0000005B">
            <w:pPr>
              <w:jc w:val="both"/>
              <w:rPr>
                <w:i w:val="1"/>
                <w:sz w:val="20"/>
                <w:szCs w:val="20"/>
              </w:rPr>
            </w:pPr>
            <w:r w:rsidDel="00000000" w:rsidR="00000000" w:rsidRPr="00000000">
              <w:rPr>
                <w:i w:val="1"/>
                <w:sz w:val="20"/>
                <w:szCs w:val="20"/>
              </w:rPr>
              <w:drawing>
                <wp:inline distB="114300" distT="114300" distL="114300" distR="114300">
                  <wp:extent cx="3990975" cy="2044700"/>
                  <wp:effectExtent b="0" l="0" r="0" t="0"/>
                  <wp:docPr id="41"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399097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b w:val="1"/>
                <w:i w:val="1"/>
                <w:sz w:val="20"/>
                <w:szCs w:val="20"/>
              </w:rPr>
            </w:pPr>
            <w:r w:rsidDel="00000000" w:rsidR="00000000" w:rsidRPr="00000000">
              <w:rPr>
                <w:b w:val="1"/>
                <w:i w:val="1"/>
                <w:sz w:val="20"/>
                <w:szCs w:val="20"/>
                <w:rtl w:val="0"/>
              </w:rPr>
              <w:t xml:space="preserve">Control Admin de Solicitudes</w:t>
            </w:r>
          </w:p>
          <w:p w:rsidR="00000000" w:rsidDel="00000000" w:rsidP="00000000" w:rsidRDefault="00000000" w:rsidRPr="00000000" w14:paraId="0000005D">
            <w:pPr>
              <w:jc w:val="both"/>
              <w:rPr>
                <w:i w:val="1"/>
                <w:sz w:val="20"/>
                <w:szCs w:val="20"/>
              </w:rPr>
            </w:pPr>
            <w:r w:rsidDel="00000000" w:rsidR="00000000" w:rsidRPr="00000000">
              <w:rPr>
                <w:i w:val="1"/>
                <w:sz w:val="20"/>
                <w:szCs w:val="20"/>
                <w:rtl w:val="0"/>
              </w:rPr>
              <w:t xml:space="preserve">Esta imagen muestra la vista administrativa para el control de solicitudes dentro del sistema SIGEM. Desde esta interfaz, los administradores pueden revisar todas las solicitudes generadas por los usuarios, ver sus detalles y cambiar su estado</w:t>
            </w:r>
          </w:p>
          <w:p w:rsidR="00000000" w:rsidDel="00000000" w:rsidP="00000000" w:rsidRDefault="00000000" w:rsidRPr="00000000" w14:paraId="0000005E">
            <w:pPr>
              <w:jc w:val="both"/>
              <w:rPr>
                <w:i w:val="1"/>
                <w:sz w:val="20"/>
                <w:szCs w:val="20"/>
              </w:rPr>
            </w:pPr>
            <w:r w:rsidDel="00000000" w:rsidR="00000000" w:rsidRPr="00000000">
              <w:rPr>
                <w:rtl w:val="0"/>
              </w:rPr>
            </w:r>
          </w:p>
          <w:p w:rsidR="00000000" w:rsidDel="00000000" w:rsidP="00000000" w:rsidRDefault="00000000" w:rsidRPr="00000000" w14:paraId="0000005F">
            <w:pPr>
              <w:jc w:val="both"/>
              <w:rPr>
                <w:i w:val="1"/>
                <w:sz w:val="20"/>
                <w:szCs w:val="20"/>
              </w:rPr>
            </w:pPr>
            <w:r w:rsidDel="00000000" w:rsidR="00000000" w:rsidRPr="00000000">
              <w:rPr>
                <w:i w:val="1"/>
                <w:sz w:val="20"/>
                <w:szCs w:val="20"/>
              </w:rPr>
              <w:drawing>
                <wp:inline distB="114300" distT="114300" distL="114300" distR="114300">
                  <wp:extent cx="3990975" cy="2057400"/>
                  <wp:effectExtent b="0" l="0" r="0" t="0"/>
                  <wp:docPr id="33"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39909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b w:val="1"/>
                <w:i w:val="1"/>
                <w:sz w:val="20"/>
                <w:szCs w:val="20"/>
              </w:rPr>
            </w:pPr>
            <w:r w:rsidDel="00000000" w:rsidR="00000000" w:rsidRPr="00000000">
              <w:rPr>
                <w:b w:val="1"/>
                <w:i w:val="1"/>
                <w:sz w:val="20"/>
                <w:szCs w:val="20"/>
                <w:rtl w:val="0"/>
              </w:rPr>
              <w:t xml:space="preserve">Gestionar Devolución Admin</w:t>
            </w:r>
          </w:p>
          <w:p w:rsidR="00000000" w:rsidDel="00000000" w:rsidP="00000000" w:rsidRDefault="00000000" w:rsidRPr="00000000" w14:paraId="00000061">
            <w:pPr>
              <w:jc w:val="both"/>
              <w:rPr>
                <w:i w:val="1"/>
                <w:sz w:val="20"/>
                <w:szCs w:val="20"/>
              </w:rPr>
            </w:pPr>
            <w:r w:rsidDel="00000000" w:rsidR="00000000" w:rsidRPr="00000000">
              <w:rPr>
                <w:i w:val="1"/>
                <w:sz w:val="20"/>
                <w:szCs w:val="20"/>
                <w:rtl w:val="0"/>
              </w:rPr>
              <w:t xml:space="preserve">Esta imagen corresponde a la funcionalidad del sistema SIGEM que permite al administrador gestionar las devoluciones de materiales. Desde esta vista se pueden confirmar las devoluciones realizadas por los usuarios, actualizar el estado de los equipos y asegurar que todo el inventario sea correctamente reintegrado.</w:t>
            </w:r>
          </w:p>
          <w:p w:rsidR="00000000" w:rsidDel="00000000" w:rsidP="00000000" w:rsidRDefault="00000000" w:rsidRPr="00000000" w14:paraId="00000062">
            <w:pPr>
              <w:jc w:val="both"/>
              <w:rPr>
                <w:i w:val="1"/>
                <w:sz w:val="20"/>
                <w:szCs w:val="20"/>
              </w:rPr>
            </w:pPr>
            <w:r w:rsidDel="00000000" w:rsidR="00000000" w:rsidRPr="00000000">
              <w:rPr>
                <w:rtl w:val="0"/>
              </w:rPr>
            </w:r>
          </w:p>
          <w:p w:rsidR="00000000" w:rsidDel="00000000" w:rsidP="00000000" w:rsidRDefault="00000000" w:rsidRPr="00000000" w14:paraId="00000063">
            <w:pPr>
              <w:jc w:val="both"/>
              <w:rPr>
                <w:i w:val="1"/>
                <w:sz w:val="20"/>
                <w:szCs w:val="20"/>
              </w:rPr>
            </w:pPr>
            <w:r w:rsidDel="00000000" w:rsidR="00000000" w:rsidRPr="00000000">
              <w:rPr>
                <w:rtl w:val="0"/>
              </w:rPr>
            </w:r>
          </w:p>
          <w:p w:rsidR="00000000" w:rsidDel="00000000" w:rsidP="00000000" w:rsidRDefault="00000000" w:rsidRPr="00000000" w14:paraId="00000064">
            <w:pPr>
              <w:jc w:val="both"/>
              <w:rPr>
                <w:i w:val="1"/>
                <w:sz w:val="20"/>
                <w:szCs w:val="20"/>
              </w:rPr>
            </w:pPr>
            <w:r w:rsidDel="00000000" w:rsidR="00000000" w:rsidRPr="00000000">
              <w:rPr>
                <w:i w:val="1"/>
                <w:sz w:val="20"/>
                <w:szCs w:val="20"/>
              </w:rPr>
              <w:drawing>
                <wp:inline distB="114300" distT="114300" distL="114300" distR="114300">
                  <wp:extent cx="3990975" cy="2057400"/>
                  <wp:effectExtent b="0" l="0" r="0" t="0"/>
                  <wp:docPr id="36"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39909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i w:val="1"/>
                <w:sz w:val="20"/>
                <w:szCs w:val="20"/>
              </w:rPr>
            </w:pPr>
            <w:r w:rsidDel="00000000" w:rsidR="00000000" w:rsidRPr="00000000">
              <w:rPr>
                <w:rtl w:val="0"/>
              </w:rPr>
            </w:r>
          </w:p>
          <w:p w:rsidR="00000000" w:rsidDel="00000000" w:rsidP="00000000" w:rsidRDefault="00000000" w:rsidRPr="00000000" w14:paraId="00000066">
            <w:pPr>
              <w:jc w:val="both"/>
              <w:rPr>
                <w:i w:val="1"/>
                <w:sz w:val="20"/>
                <w:szCs w:val="20"/>
              </w:rPr>
            </w:pPr>
            <w:r w:rsidDel="00000000" w:rsidR="00000000" w:rsidRPr="00000000">
              <w:rPr>
                <w:rtl w:val="0"/>
              </w:rPr>
            </w:r>
          </w:p>
          <w:p w:rsidR="00000000" w:rsidDel="00000000" w:rsidP="00000000" w:rsidRDefault="00000000" w:rsidRPr="00000000" w14:paraId="00000067">
            <w:pPr>
              <w:jc w:val="both"/>
              <w:rPr>
                <w:i w:val="1"/>
                <w:sz w:val="20"/>
                <w:szCs w:val="20"/>
              </w:rPr>
            </w:pPr>
            <w:r w:rsidDel="00000000" w:rsidR="00000000" w:rsidRPr="00000000">
              <w:rPr>
                <w:rtl w:val="0"/>
              </w:rPr>
            </w:r>
          </w:p>
          <w:p w:rsidR="00000000" w:rsidDel="00000000" w:rsidP="00000000" w:rsidRDefault="00000000" w:rsidRPr="00000000" w14:paraId="00000068">
            <w:pPr>
              <w:jc w:val="both"/>
              <w:rPr>
                <w:b w:val="1"/>
                <w:i w:val="1"/>
                <w:sz w:val="20"/>
                <w:szCs w:val="20"/>
              </w:rPr>
            </w:pPr>
            <w:r w:rsidDel="00000000" w:rsidR="00000000" w:rsidRPr="00000000">
              <w:rPr>
                <w:b w:val="1"/>
                <w:i w:val="1"/>
                <w:sz w:val="20"/>
                <w:szCs w:val="20"/>
                <w:rtl w:val="0"/>
              </w:rPr>
              <w:t xml:space="preserve">Lista de Usuarios</w:t>
            </w:r>
          </w:p>
          <w:p w:rsidR="00000000" w:rsidDel="00000000" w:rsidP="00000000" w:rsidRDefault="00000000" w:rsidRPr="00000000" w14:paraId="00000069">
            <w:pPr>
              <w:jc w:val="both"/>
              <w:rPr>
                <w:i w:val="1"/>
                <w:sz w:val="20"/>
                <w:szCs w:val="20"/>
              </w:rPr>
            </w:pPr>
            <w:r w:rsidDel="00000000" w:rsidR="00000000" w:rsidRPr="00000000">
              <w:rPr>
                <w:i w:val="1"/>
                <w:sz w:val="20"/>
                <w:szCs w:val="20"/>
                <w:rtl w:val="0"/>
              </w:rPr>
              <w:t xml:space="preserve">Esta imagen muestra la vista administrativa donde se despliega la lista de usuarios registrados en el sistema SIGEM.</w:t>
            </w:r>
          </w:p>
          <w:p w:rsidR="00000000" w:rsidDel="00000000" w:rsidP="00000000" w:rsidRDefault="00000000" w:rsidRPr="00000000" w14:paraId="0000006A">
            <w:pPr>
              <w:jc w:val="both"/>
              <w:rPr>
                <w:i w:val="1"/>
                <w:sz w:val="20"/>
                <w:szCs w:val="20"/>
              </w:rPr>
            </w:pPr>
            <w:r w:rsidDel="00000000" w:rsidR="00000000" w:rsidRPr="00000000">
              <w:rPr>
                <w:rtl w:val="0"/>
              </w:rPr>
            </w:r>
          </w:p>
          <w:p w:rsidR="00000000" w:rsidDel="00000000" w:rsidP="00000000" w:rsidRDefault="00000000" w:rsidRPr="00000000" w14:paraId="0000006B">
            <w:pPr>
              <w:jc w:val="both"/>
              <w:rPr>
                <w:i w:val="1"/>
                <w:sz w:val="20"/>
                <w:szCs w:val="20"/>
              </w:rPr>
            </w:pPr>
            <w:r w:rsidDel="00000000" w:rsidR="00000000" w:rsidRPr="00000000">
              <w:rPr>
                <w:rtl w:val="0"/>
              </w:rPr>
            </w:r>
          </w:p>
          <w:p w:rsidR="00000000" w:rsidDel="00000000" w:rsidP="00000000" w:rsidRDefault="00000000" w:rsidRPr="00000000" w14:paraId="0000006C">
            <w:pPr>
              <w:jc w:val="both"/>
              <w:rPr>
                <w:i w:val="1"/>
                <w:sz w:val="20"/>
                <w:szCs w:val="20"/>
              </w:rPr>
            </w:pPr>
            <w:r w:rsidDel="00000000" w:rsidR="00000000" w:rsidRPr="00000000">
              <w:rPr>
                <w:rtl w:val="0"/>
              </w:rPr>
            </w:r>
          </w:p>
          <w:p w:rsidR="00000000" w:rsidDel="00000000" w:rsidP="00000000" w:rsidRDefault="00000000" w:rsidRPr="00000000" w14:paraId="0000006D">
            <w:pPr>
              <w:jc w:val="both"/>
              <w:rPr>
                <w:i w:val="1"/>
                <w:sz w:val="20"/>
                <w:szCs w:val="20"/>
              </w:rPr>
            </w:pPr>
            <w:r w:rsidDel="00000000" w:rsidR="00000000" w:rsidRPr="00000000">
              <w:rPr>
                <w:rtl w:val="0"/>
              </w:rPr>
            </w:r>
          </w:p>
          <w:p w:rsidR="00000000" w:rsidDel="00000000" w:rsidP="00000000" w:rsidRDefault="00000000" w:rsidRPr="00000000" w14:paraId="0000006E">
            <w:pPr>
              <w:jc w:val="both"/>
              <w:rPr>
                <w:i w:val="1"/>
                <w:sz w:val="20"/>
                <w:szCs w:val="20"/>
              </w:rPr>
            </w:pPr>
            <w:r w:rsidDel="00000000" w:rsidR="00000000" w:rsidRPr="00000000">
              <w:rPr>
                <w:i w:val="1"/>
                <w:sz w:val="20"/>
                <w:szCs w:val="20"/>
              </w:rPr>
              <w:drawing>
                <wp:inline distB="114300" distT="114300" distL="114300" distR="114300">
                  <wp:extent cx="3990975" cy="2044700"/>
                  <wp:effectExtent b="0" l="0" r="0" t="0"/>
                  <wp:docPr id="29"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399097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b w:val="1"/>
                <w:i w:val="1"/>
                <w:sz w:val="20"/>
                <w:szCs w:val="20"/>
              </w:rPr>
            </w:pPr>
            <w:r w:rsidDel="00000000" w:rsidR="00000000" w:rsidRPr="00000000">
              <w:rPr>
                <w:b w:val="1"/>
                <w:i w:val="1"/>
                <w:sz w:val="20"/>
                <w:szCs w:val="20"/>
                <w:rtl w:val="0"/>
              </w:rPr>
              <w:t xml:space="preserve">Detalle Solicitudes de Usuario – Vista Admin</w:t>
            </w:r>
          </w:p>
          <w:p w:rsidR="00000000" w:rsidDel="00000000" w:rsidP="00000000" w:rsidRDefault="00000000" w:rsidRPr="00000000" w14:paraId="00000070">
            <w:pPr>
              <w:jc w:val="both"/>
              <w:rPr>
                <w:i w:val="1"/>
                <w:sz w:val="20"/>
                <w:szCs w:val="20"/>
              </w:rPr>
            </w:pPr>
            <w:r w:rsidDel="00000000" w:rsidR="00000000" w:rsidRPr="00000000">
              <w:rPr>
                <w:i w:val="1"/>
                <w:sz w:val="20"/>
                <w:szCs w:val="20"/>
                <w:rtl w:val="0"/>
              </w:rPr>
              <w:t xml:space="preserve">Esta imagen muestra el historial de solicitudes realizadas por un usuario, visto desde el perfil de administrador. Se presenta un listado con todas las solicitudes asociadas al usuario, incluyendo fechas, estados y detalles de los materiales requeridos.</w:t>
            </w:r>
          </w:p>
          <w:p w:rsidR="00000000" w:rsidDel="00000000" w:rsidP="00000000" w:rsidRDefault="00000000" w:rsidRPr="00000000" w14:paraId="00000071">
            <w:pPr>
              <w:jc w:val="both"/>
              <w:rPr>
                <w:i w:val="1"/>
                <w:sz w:val="20"/>
                <w:szCs w:val="20"/>
              </w:rPr>
            </w:pPr>
            <w:r w:rsidDel="00000000" w:rsidR="00000000" w:rsidRPr="00000000">
              <w:rPr>
                <w:rtl w:val="0"/>
              </w:rPr>
            </w:r>
          </w:p>
          <w:p w:rsidR="00000000" w:rsidDel="00000000" w:rsidP="00000000" w:rsidRDefault="00000000" w:rsidRPr="00000000" w14:paraId="00000072">
            <w:pPr>
              <w:jc w:val="both"/>
              <w:rPr>
                <w:i w:val="1"/>
                <w:sz w:val="20"/>
                <w:szCs w:val="20"/>
              </w:rPr>
            </w:pPr>
            <w:r w:rsidDel="00000000" w:rsidR="00000000" w:rsidRPr="00000000">
              <w:rPr>
                <w:i w:val="1"/>
                <w:sz w:val="20"/>
                <w:szCs w:val="20"/>
              </w:rPr>
              <w:drawing>
                <wp:inline distB="114300" distT="114300" distL="114300" distR="114300">
                  <wp:extent cx="3990975" cy="2070100"/>
                  <wp:effectExtent b="0" l="0" r="0" t="0"/>
                  <wp:docPr id="40"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399097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i w:val="1"/>
                <w:sz w:val="20"/>
                <w:szCs w:val="20"/>
              </w:rPr>
            </w:pPr>
            <w:r w:rsidDel="00000000" w:rsidR="00000000" w:rsidRPr="00000000">
              <w:rPr>
                <w:rtl w:val="0"/>
              </w:rPr>
            </w:r>
          </w:p>
          <w:p w:rsidR="00000000" w:rsidDel="00000000" w:rsidP="00000000" w:rsidRDefault="00000000" w:rsidRPr="00000000" w14:paraId="00000074">
            <w:pPr>
              <w:jc w:val="both"/>
              <w:rPr>
                <w:b w:val="1"/>
                <w:i w:val="1"/>
                <w:sz w:val="20"/>
                <w:szCs w:val="20"/>
              </w:rPr>
            </w:pPr>
            <w:r w:rsidDel="00000000" w:rsidR="00000000" w:rsidRPr="00000000">
              <w:rPr>
                <w:b w:val="1"/>
                <w:i w:val="1"/>
                <w:sz w:val="20"/>
                <w:szCs w:val="20"/>
                <w:rtl w:val="0"/>
              </w:rPr>
              <w:t xml:space="preserve">Reportes de Préstamos con Filtro</w:t>
            </w:r>
          </w:p>
          <w:p w:rsidR="00000000" w:rsidDel="00000000" w:rsidP="00000000" w:rsidRDefault="00000000" w:rsidRPr="00000000" w14:paraId="00000075">
            <w:pPr>
              <w:jc w:val="both"/>
              <w:rPr>
                <w:i w:val="1"/>
                <w:sz w:val="20"/>
                <w:szCs w:val="20"/>
              </w:rPr>
            </w:pPr>
            <w:r w:rsidDel="00000000" w:rsidR="00000000" w:rsidRPr="00000000">
              <w:rPr>
                <w:i w:val="1"/>
                <w:sz w:val="20"/>
                <w:szCs w:val="20"/>
                <w:rtl w:val="0"/>
              </w:rPr>
              <w:t xml:space="preserve">Esta imagen muestra la sección de reportes dentro del sistema SIGEM, donde se pueden generar informes de préstamos de materiales. Incluye filtros por fechas, usuarios</w:t>
            </w:r>
          </w:p>
          <w:p w:rsidR="00000000" w:rsidDel="00000000" w:rsidP="00000000" w:rsidRDefault="00000000" w:rsidRPr="00000000" w14:paraId="00000076">
            <w:pPr>
              <w:jc w:val="both"/>
              <w:rPr>
                <w:i w:val="1"/>
                <w:sz w:val="20"/>
                <w:szCs w:val="20"/>
              </w:rPr>
            </w:pPr>
            <w:r w:rsidDel="00000000" w:rsidR="00000000" w:rsidRPr="00000000">
              <w:rPr>
                <w:rtl w:val="0"/>
              </w:rPr>
            </w:r>
          </w:p>
          <w:p w:rsidR="00000000" w:rsidDel="00000000" w:rsidP="00000000" w:rsidRDefault="00000000" w:rsidRPr="00000000" w14:paraId="00000077">
            <w:pPr>
              <w:jc w:val="both"/>
              <w:rPr>
                <w:i w:val="1"/>
                <w:sz w:val="20"/>
                <w:szCs w:val="20"/>
              </w:rPr>
            </w:pPr>
            <w:r w:rsidDel="00000000" w:rsidR="00000000" w:rsidRPr="00000000">
              <w:rPr>
                <w:rtl w:val="0"/>
              </w:rPr>
            </w:r>
          </w:p>
          <w:p w:rsidR="00000000" w:rsidDel="00000000" w:rsidP="00000000" w:rsidRDefault="00000000" w:rsidRPr="00000000" w14:paraId="00000078">
            <w:pPr>
              <w:jc w:val="both"/>
              <w:rPr>
                <w:i w:val="1"/>
                <w:sz w:val="20"/>
                <w:szCs w:val="20"/>
              </w:rPr>
            </w:pPr>
            <w:r w:rsidDel="00000000" w:rsidR="00000000" w:rsidRPr="00000000">
              <w:rPr>
                <w:rtl w:val="0"/>
              </w:rPr>
            </w:r>
          </w:p>
          <w:p w:rsidR="00000000" w:rsidDel="00000000" w:rsidP="00000000" w:rsidRDefault="00000000" w:rsidRPr="00000000" w14:paraId="00000079">
            <w:pPr>
              <w:jc w:val="both"/>
              <w:rPr>
                <w:i w:val="1"/>
                <w:sz w:val="20"/>
                <w:szCs w:val="20"/>
              </w:rPr>
            </w:pPr>
            <w:r w:rsidDel="00000000" w:rsidR="00000000" w:rsidRPr="00000000">
              <w:rPr>
                <w:rtl w:val="0"/>
              </w:rPr>
            </w:r>
          </w:p>
          <w:p w:rsidR="00000000" w:rsidDel="00000000" w:rsidP="00000000" w:rsidRDefault="00000000" w:rsidRPr="00000000" w14:paraId="0000007A">
            <w:pPr>
              <w:jc w:val="both"/>
              <w:rPr>
                <w:i w:val="1"/>
                <w:sz w:val="20"/>
                <w:szCs w:val="20"/>
              </w:rPr>
            </w:pPr>
            <w:r w:rsidDel="00000000" w:rsidR="00000000" w:rsidRPr="00000000">
              <w:rPr>
                <w:i w:val="1"/>
                <w:sz w:val="20"/>
                <w:szCs w:val="20"/>
              </w:rPr>
              <w:drawing>
                <wp:inline distB="114300" distT="114300" distL="114300" distR="114300">
                  <wp:extent cx="3990975" cy="2070100"/>
                  <wp:effectExtent b="0" l="0" r="0" t="0"/>
                  <wp:docPr id="34"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399097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i w:val="1"/>
                <w:sz w:val="20"/>
                <w:szCs w:val="20"/>
              </w:rPr>
            </w:pPr>
            <w:r w:rsidDel="00000000" w:rsidR="00000000" w:rsidRPr="00000000">
              <w:rPr>
                <w:rtl w:val="0"/>
              </w:rPr>
            </w:r>
          </w:p>
          <w:p w:rsidR="00000000" w:rsidDel="00000000" w:rsidP="00000000" w:rsidRDefault="00000000" w:rsidRPr="00000000" w14:paraId="0000007C">
            <w:pPr>
              <w:jc w:val="both"/>
              <w:rPr>
                <w:b w:val="1"/>
                <w:i w:val="1"/>
                <w:sz w:val="20"/>
                <w:szCs w:val="20"/>
              </w:rPr>
            </w:pPr>
            <w:r w:rsidDel="00000000" w:rsidR="00000000" w:rsidRPr="00000000">
              <w:rPr>
                <w:b w:val="1"/>
                <w:i w:val="1"/>
                <w:sz w:val="20"/>
                <w:szCs w:val="20"/>
                <w:rtl w:val="0"/>
              </w:rPr>
              <w:t xml:space="preserve">Reporte PDF</w:t>
            </w:r>
          </w:p>
          <w:p w:rsidR="00000000" w:rsidDel="00000000" w:rsidP="00000000" w:rsidRDefault="00000000" w:rsidRPr="00000000" w14:paraId="0000007D">
            <w:pPr>
              <w:jc w:val="both"/>
              <w:rPr>
                <w:i w:val="1"/>
                <w:sz w:val="20"/>
                <w:szCs w:val="20"/>
              </w:rPr>
            </w:pPr>
            <w:r w:rsidDel="00000000" w:rsidR="00000000" w:rsidRPr="00000000">
              <w:rPr>
                <w:i w:val="1"/>
                <w:sz w:val="20"/>
                <w:szCs w:val="20"/>
                <w:rtl w:val="0"/>
              </w:rPr>
              <w:t xml:space="preserve">Esta imagen muestra la generación de reportes en formato PDF dentro del sistema SIGEM. Esta funcionalidad permite exportar la información de préstamos y solicitudes para su impresión o almacenamiento externo, facilitando la documentación formal y el seguimiento administrativo.</w:t>
            </w:r>
          </w:p>
          <w:p w:rsidR="00000000" w:rsidDel="00000000" w:rsidP="00000000" w:rsidRDefault="00000000" w:rsidRPr="00000000" w14:paraId="0000007E">
            <w:pPr>
              <w:jc w:val="both"/>
              <w:rPr>
                <w:i w:val="1"/>
                <w:color w:val="548dd4"/>
                <w:sz w:val="20"/>
                <w:szCs w:val="20"/>
              </w:rPr>
            </w:pPr>
            <w:r w:rsidDel="00000000" w:rsidR="00000000" w:rsidRPr="00000000">
              <w:rPr>
                <w:rtl w:val="0"/>
              </w:rPr>
            </w:r>
          </w:p>
          <w:p w:rsidR="00000000" w:rsidDel="00000000" w:rsidP="00000000" w:rsidRDefault="00000000" w:rsidRPr="00000000" w14:paraId="0000007F">
            <w:pPr>
              <w:jc w:val="both"/>
              <w:rPr>
                <w:i w:val="1"/>
                <w:color w:val="548dd4"/>
                <w:sz w:val="20"/>
                <w:szCs w:val="20"/>
              </w:rPr>
            </w:pPr>
            <w:r w:rsidDel="00000000" w:rsidR="00000000" w:rsidRPr="00000000">
              <w:rPr>
                <w:rtl w:val="0"/>
              </w:rPr>
            </w:r>
          </w:p>
        </w:tc>
      </w:tr>
      <w:tr>
        <w:trPr>
          <w:cantSplit w:val="0"/>
          <w:trHeight w:val="440" w:hRule="atLeast"/>
          <w:tblHeader w:val="0"/>
        </w:trPr>
        <w:tc>
          <w:tcPr>
            <w:vAlign w:val="center"/>
          </w:tcPr>
          <w:p w:rsidR="00000000" w:rsidDel="00000000" w:rsidP="00000000" w:rsidRDefault="00000000" w:rsidRPr="00000000" w14:paraId="00000080">
            <w:pPr>
              <w:rPr>
                <w:b w:val="1"/>
                <w:color w:val="1f3864"/>
                <w:sz w:val="28"/>
                <w:szCs w:val="28"/>
              </w:rPr>
            </w:pPr>
            <w:r w:rsidDel="00000000" w:rsidR="00000000" w:rsidRPr="00000000">
              <w:rPr>
                <w:b w:val="1"/>
                <w:color w:val="1f3864"/>
                <w:sz w:val="28"/>
                <w:szCs w:val="28"/>
                <w:rtl w:val="0"/>
              </w:rPr>
              <w:t xml:space="preserve">2. Monitoreo del Plan de Trabajo </w:t>
            </w:r>
          </w:p>
        </w:tc>
      </w:tr>
      <w:tr>
        <w:trPr>
          <w:cantSplit w:val="0"/>
          <w:trHeight w:val="800" w:hRule="atLeast"/>
          <w:tblHeader w:val="0"/>
        </w:trPr>
        <w:tc>
          <w:tcPr>
            <w:shd w:fill="d9e2f3" w:val="clear"/>
            <w:vAlign w:val="center"/>
          </w:tcPr>
          <w:p w:rsidR="00000000" w:rsidDel="00000000" w:rsidP="00000000" w:rsidRDefault="00000000" w:rsidRPr="00000000" w14:paraId="00000081">
            <w:pPr>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82">
      <w:pPr>
        <w:spacing w:after="0" w:line="240" w:lineRule="auto"/>
        <w:rPr>
          <w:color w:val="595959"/>
          <w:sz w:val="24"/>
          <w:szCs w:val="24"/>
        </w:rPr>
      </w:pPr>
      <w:r w:rsidDel="00000000" w:rsidR="00000000" w:rsidRPr="00000000">
        <w:rPr>
          <w:rtl w:val="0"/>
        </w:rPr>
      </w:r>
    </w:p>
    <w:sdt>
      <w:sdtPr>
        <w:lock w:val="contentLocked"/>
        <w:tag w:val="goog_rdk_0"/>
      </w:sdtPr>
      <w:sdtContent>
        <w:tbl>
          <w:tblPr>
            <w:tblStyle w:val="Table3"/>
            <w:tblpPr w:leftFromText="180" w:rightFromText="180" w:topFromText="0" w:bottomFromText="0" w:vertAnchor="page" w:horzAnchor="margin" w:tblpX="-1255.9999999999977" w:tblpY="2505"/>
            <w:tblW w:w="1096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32.0000000000002"/>
            <w:gridCol w:w="1548"/>
            <w:gridCol w:w="1530"/>
            <w:gridCol w:w="1020"/>
            <w:gridCol w:w="1275"/>
            <w:gridCol w:w="1605"/>
            <w:gridCol w:w="1095"/>
            <w:gridCol w:w="1560"/>
            <w:tblGridChange w:id="0">
              <w:tblGrid>
                <w:gridCol w:w="1332.0000000000002"/>
                <w:gridCol w:w="1548"/>
                <w:gridCol w:w="1530"/>
                <w:gridCol w:w="1020"/>
                <w:gridCol w:w="1275"/>
                <w:gridCol w:w="1605"/>
                <w:gridCol w:w="1095"/>
                <w:gridCol w:w="1560"/>
              </w:tblGrid>
            </w:tblGridChange>
          </w:tblGrid>
          <w:tr>
            <w:trPr>
              <w:cantSplit w:val="0"/>
              <w:trHeight w:val="415" w:hRule="atLeast"/>
              <w:tblHeader w:val="0"/>
            </w:trPr>
            <w:tc>
              <w:tcPr>
                <w:gridSpan w:val="8"/>
                <w:vAlign w:val="center"/>
              </w:tcPr>
              <w:p w:rsidR="00000000" w:rsidDel="00000000" w:rsidP="00000000" w:rsidRDefault="00000000" w:rsidRPr="00000000" w14:paraId="00000083">
                <w:pPr>
                  <w:jc w:val="center"/>
                  <w:rPr>
                    <w:color w:val="1f3864"/>
                    <w:sz w:val="18"/>
                    <w:szCs w:val="18"/>
                  </w:rPr>
                </w:pPr>
                <w:r w:rsidDel="00000000" w:rsidR="00000000" w:rsidRPr="00000000">
                  <w:rPr>
                    <w:color w:val="1f3864"/>
                    <w:sz w:val="18"/>
                    <w:szCs w:val="18"/>
                    <w:rtl w:val="0"/>
                  </w:rPr>
                  <w:t xml:space="preserve">Plan de Trabajo</w:t>
                </w:r>
              </w:p>
            </w:tc>
          </w:tr>
          <w:tr>
            <w:trPr>
              <w:cantSplit w:val="0"/>
              <w:trHeight w:val="711" w:hRule="atLeast"/>
              <w:tblHeader w:val="0"/>
            </w:trPr>
            <w:tc>
              <w:tcPr>
                <w:tcBorders>
                  <w:bottom w:color="000000" w:space="0" w:sz="8" w:val="single"/>
                </w:tcBorders>
                <w:vAlign w:val="center"/>
              </w:tcPr>
              <w:p w:rsidR="00000000" w:rsidDel="00000000" w:rsidP="00000000" w:rsidRDefault="00000000" w:rsidRPr="00000000" w14:paraId="0000008B">
                <w:pPr>
                  <w:jc w:val="center"/>
                  <w:rPr>
                    <w:color w:val="1f3864"/>
                    <w:sz w:val="18"/>
                    <w:szCs w:val="18"/>
                  </w:rPr>
                </w:pPr>
                <w:r w:rsidDel="00000000" w:rsidR="00000000" w:rsidRPr="00000000">
                  <w:rPr>
                    <w:color w:val="1f3864"/>
                    <w:sz w:val="18"/>
                    <w:szCs w:val="18"/>
                    <w:rtl w:val="0"/>
                  </w:rPr>
                  <w:t xml:space="preserve">Competencia o unidades de competencias</w:t>
                </w:r>
              </w:p>
            </w:tc>
            <w:tc>
              <w:tcPr>
                <w:tcBorders>
                  <w:bottom w:color="000000" w:space="0" w:sz="8" w:val="single"/>
                </w:tcBorders>
                <w:vAlign w:val="center"/>
              </w:tcPr>
              <w:p w:rsidR="00000000" w:rsidDel="00000000" w:rsidP="00000000" w:rsidRDefault="00000000" w:rsidRPr="00000000" w14:paraId="0000008C">
                <w:pPr>
                  <w:jc w:val="center"/>
                  <w:rPr>
                    <w:color w:val="1f3864"/>
                    <w:sz w:val="18"/>
                    <w:szCs w:val="18"/>
                  </w:rPr>
                </w:pPr>
                <w:r w:rsidDel="00000000" w:rsidR="00000000" w:rsidRPr="00000000">
                  <w:rPr>
                    <w:color w:val="1f3864"/>
                    <w:sz w:val="18"/>
                    <w:szCs w:val="18"/>
                    <w:rtl w:val="0"/>
                  </w:rPr>
                  <w:t xml:space="preserve">Actividades</w:t>
                </w:r>
              </w:p>
            </w:tc>
            <w:tc>
              <w:tcPr>
                <w:tcBorders>
                  <w:bottom w:color="000000" w:space="0" w:sz="8" w:val="single"/>
                </w:tcBorders>
                <w:vAlign w:val="center"/>
              </w:tcPr>
              <w:p w:rsidR="00000000" w:rsidDel="00000000" w:rsidP="00000000" w:rsidRDefault="00000000" w:rsidRPr="00000000" w14:paraId="0000008D">
                <w:pPr>
                  <w:jc w:val="center"/>
                  <w:rPr>
                    <w:color w:val="1f3864"/>
                    <w:sz w:val="18"/>
                    <w:szCs w:val="18"/>
                  </w:rPr>
                </w:pPr>
                <w:r w:rsidDel="00000000" w:rsidR="00000000" w:rsidRPr="00000000">
                  <w:rPr>
                    <w:color w:val="1f3864"/>
                    <w:sz w:val="18"/>
                    <w:szCs w:val="18"/>
                    <w:rtl w:val="0"/>
                  </w:rPr>
                  <w:t xml:space="preserve">Recursos</w:t>
                </w:r>
              </w:p>
            </w:tc>
            <w:tc>
              <w:tcPr>
                <w:tcBorders>
                  <w:bottom w:color="000000" w:space="0" w:sz="8" w:val="single"/>
                </w:tcBorders>
                <w:vAlign w:val="center"/>
              </w:tcPr>
              <w:p w:rsidR="00000000" w:rsidDel="00000000" w:rsidP="00000000" w:rsidRDefault="00000000" w:rsidRPr="00000000" w14:paraId="0000008E">
                <w:pPr>
                  <w:jc w:val="center"/>
                  <w:rPr>
                    <w:color w:val="1f3864"/>
                    <w:sz w:val="18"/>
                    <w:szCs w:val="18"/>
                  </w:rPr>
                </w:pPr>
                <w:r w:rsidDel="00000000" w:rsidR="00000000" w:rsidRPr="00000000">
                  <w:rPr>
                    <w:color w:val="1f3864"/>
                    <w:sz w:val="18"/>
                    <w:szCs w:val="18"/>
                    <w:rtl w:val="0"/>
                  </w:rPr>
                  <w:t xml:space="preserve">Duración de la actividad</w:t>
                </w:r>
              </w:p>
            </w:tc>
            <w:tc>
              <w:tcPr>
                <w:tcBorders>
                  <w:bottom w:color="000000" w:space="0" w:sz="8" w:val="single"/>
                </w:tcBorders>
                <w:vAlign w:val="center"/>
              </w:tcPr>
              <w:p w:rsidR="00000000" w:rsidDel="00000000" w:rsidP="00000000" w:rsidRDefault="00000000" w:rsidRPr="00000000" w14:paraId="0000008F">
                <w:pPr>
                  <w:jc w:val="center"/>
                  <w:rPr>
                    <w:color w:val="1f3864"/>
                    <w:sz w:val="18"/>
                    <w:szCs w:val="18"/>
                  </w:rPr>
                </w:pPr>
                <w:r w:rsidDel="00000000" w:rsidR="00000000" w:rsidRPr="00000000">
                  <w:rPr>
                    <w:color w:val="1f3864"/>
                    <w:sz w:val="18"/>
                    <w:szCs w:val="18"/>
                    <w:rtl w:val="0"/>
                  </w:rPr>
                  <w:t xml:space="preserve">Responsable</w:t>
                </w:r>
                <w:r w:rsidDel="00000000" w:rsidR="00000000" w:rsidRPr="00000000">
                  <w:rPr>
                    <w:color w:val="1f3864"/>
                    <w:sz w:val="18"/>
                    <w:szCs w:val="18"/>
                    <w:vertAlign w:val="superscript"/>
                  </w:rPr>
                  <w:footnoteReference w:customMarkFollows="0" w:id="0"/>
                </w:r>
                <w:r w:rsidDel="00000000" w:rsidR="00000000" w:rsidRPr="00000000">
                  <w:rPr>
                    <w:rtl w:val="0"/>
                  </w:rPr>
                </w:r>
              </w:p>
            </w:tc>
            <w:tc>
              <w:tcPr>
                <w:tcBorders>
                  <w:bottom w:color="000000" w:space="0" w:sz="8" w:val="single"/>
                </w:tcBorders>
                <w:vAlign w:val="center"/>
              </w:tcPr>
              <w:p w:rsidR="00000000" w:rsidDel="00000000" w:rsidP="00000000" w:rsidRDefault="00000000" w:rsidRPr="00000000" w14:paraId="00000090">
                <w:pPr>
                  <w:jc w:val="center"/>
                  <w:rPr>
                    <w:color w:val="1f3864"/>
                    <w:sz w:val="18"/>
                    <w:szCs w:val="18"/>
                  </w:rPr>
                </w:pPr>
                <w:r w:rsidDel="00000000" w:rsidR="00000000" w:rsidRPr="00000000">
                  <w:rPr>
                    <w:color w:val="1f3864"/>
                    <w:sz w:val="18"/>
                    <w:szCs w:val="18"/>
                    <w:rtl w:val="0"/>
                  </w:rPr>
                  <w:t xml:space="preserve">Observaciones</w:t>
                </w:r>
              </w:p>
            </w:tc>
            <w:tc>
              <w:tcPr>
                <w:tcBorders>
                  <w:bottom w:color="000000" w:space="0" w:sz="8" w:val="single"/>
                </w:tcBorders>
                <w:vAlign w:val="center"/>
              </w:tcPr>
              <w:p w:rsidR="00000000" w:rsidDel="00000000" w:rsidP="00000000" w:rsidRDefault="00000000" w:rsidRPr="00000000" w14:paraId="00000091">
                <w:pPr>
                  <w:jc w:val="center"/>
                  <w:rPr>
                    <w:color w:val="1f3864"/>
                    <w:sz w:val="18"/>
                    <w:szCs w:val="18"/>
                  </w:rPr>
                </w:pPr>
                <w:r w:rsidDel="00000000" w:rsidR="00000000" w:rsidRPr="00000000">
                  <w:rPr>
                    <w:color w:val="1f3864"/>
                    <w:sz w:val="18"/>
                    <w:szCs w:val="18"/>
                    <w:rtl w:val="0"/>
                  </w:rPr>
                  <w:t xml:space="preserve">Estado de avance</w:t>
                </w:r>
              </w:p>
            </w:tc>
            <w:tc>
              <w:tcPr>
                <w:tcBorders>
                  <w:bottom w:color="000000" w:space="0" w:sz="8" w:val="single"/>
                </w:tcBorders>
                <w:vAlign w:val="center"/>
              </w:tcPr>
              <w:p w:rsidR="00000000" w:rsidDel="00000000" w:rsidP="00000000" w:rsidRDefault="00000000" w:rsidRPr="00000000" w14:paraId="00000092">
                <w:pPr>
                  <w:jc w:val="center"/>
                  <w:rPr>
                    <w:color w:val="1f3864"/>
                    <w:sz w:val="18"/>
                    <w:szCs w:val="18"/>
                  </w:rPr>
                </w:pPr>
                <w:r w:rsidDel="00000000" w:rsidR="00000000" w:rsidRPr="00000000">
                  <w:rPr>
                    <w:color w:val="1f3864"/>
                    <w:sz w:val="18"/>
                    <w:szCs w:val="18"/>
                    <w:rtl w:val="0"/>
                  </w:rPr>
                  <w:t xml:space="preserve">Ajustes</w:t>
                </w:r>
              </w:p>
            </w:tc>
          </w:tr>
          <w:tr>
            <w:trPr>
              <w:cantSplit w:val="0"/>
              <w:trHeight w:val="1596.729492187498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rPr>
                    <w:sz w:val="18"/>
                    <w:szCs w:val="18"/>
                  </w:rPr>
                </w:pPr>
                <w:r w:rsidDel="00000000" w:rsidR="00000000" w:rsidRPr="00000000">
                  <w:rPr>
                    <w:sz w:val="18"/>
                    <w:szCs w:val="18"/>
                    <w:rtl w:val="0"/>
                  </w:rPr>
                  <w:t xml:space="preserve">Análisis de requerimientos y planificación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rPr>
                    <w:i w:val="1"/>
                    <w:sz w:val="18"/>
                    <w:szCs w:val="18"/>
                  </w:rPr>
                </w:pPr>
                <w:r w:rsidDel="00000000" w:rsidR="00000000" w:rsidRPr="00000000">
                  <w:rPr>
                    <w:i w:val="1"/>
                    <w:sz w:val="18"/>
                    <w:szCs w:val="18"/>
                    <w:rtl w:val="0"/>
                  </w:rPr>
                  <w:t xml:space="preserve">Definir el alcance del proyecto y requisitos funcionales y no funcionales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rPr>
                    <w:sz w:val="18"/>
                    <w:szCs w:val="18"/>
                  </w:rPr>
                </w:pPr>
                <w:r w:rsidDel="00000000" w:rsidR="00000000" w:rsidRPr="00000000">
                  <w:rPr>
                    <w:sz w:val="18"/>
                    <w:szCs w:val="18"/>
                    <w:rtl w:val="0"/>
                  </w:rPr>
                  <w:t xml:space="preserve">Documentos de requisitos, entrevistas, herramientas de gestión de proyecto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rPr>
                    <w:sz w:val="18"/>
                    <w:szCs w:val="18"/>
                  </w:rPr>
                </w:pPr>
                <w:r w:rsidDel="00000000" w:rsidR="00000000" w:rsidRPr="00000000">
                  <w:rPr>
                    <w:sz w:val="18"/>
                    <w:szCs w:val="18"/>
                    <w:rtl w:val="0"/>
                  </w:rPr>
                  <w:t xml:space="preserve">2 semanas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rPr>
                    <w:i w:val="1"/>
                    <w:sz w:val="18"/>
                    <w:szCs w:val="18"/>
                  </w:rPr>
                </w:pPr>
                <w:r w:rsidDel="00000000" w:rsidR="00000000" w:rsidRPr="00000000">
                  <w:rPr>
                    <w:i w:val="1"/>
                    <w:sz w:val="18"/>
                    <w:szCs w:val="18"/>
                    <w:rtl w:val="0"/>
                  </w:rPr>
                  <w:t xml:space="preserve">Equipo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rPr>
                    <w:i w:val="1"/>
                    <w:sz w:val="18"/>
                    <w:szCs w:val="18"/>
                  </w:rPr>
                </w:pPr>
                <w:r w:rsidDel="00000000" w:rsidR="00000000" w:rsidRPr="00000000">
                  <w:rPr>
                    <w:i w:val="1"/>
                    <w:sz w:val="18"/>
                    <w:szCs w:val="18"/>
                    <w:rtl w:val="0"/>
                  </w:rPr>
                  <w:t xml:space="preserve">Posibles ajustes según cambios en los requerimientos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rPr>
                    <w:i w:val="1"/>
                    <w:sz w:val="16"/>
                    <w:szCs w:val="16"/>
                  </w:rPr>
                </w:pPr>
                <w:r w:rsidDel="00000000" w:rsidR="00000000" w:rsidRPr="00000000">
                  <w:rPr>
                    <w:i w:val="1"/>
                    <w:sz w:val="16"/>
                    <w:szCs w:val="16"/>
                    <w:rtl w:val="0"/>
                  </w:rPr>
                  <w:t xml:space="preserve">Completado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rPr>
                    <w:i w:val="1"/>
                    <w:sz w:val="18"/>
                    <w:szCs w:val="18"/>
                  </w:rPr>
                </w:pPr>
                <w:r w:rsidDel="00000000" w:rsidR="00000000" w:rsidRPr="00000000">
                  <w:rPr>
                    <w:i w:val="1"/>
                    <w:sz w:val="18"/>
                    <w:szCs w:val="18"/>
                    <w:rtl w:val="0"/>
                  </w:rPr>
                  <w:t xml:space="preserve">Se ajustó el cronograma original para mejorar la división del trabajo</w:t>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rPr>
                    <w:i w:val="1"/>
                    <w:sz w:val="18"/>
                    <w:szCs w:val="18"/>
                  </w:rPr>
                </w:pPr>
                <w:r w:rsidDel="00000000" w:rsidR="00000000" w:rsidRPr="00000000">
                  <w:rPr>
                    <w:i w:val="1"/>
                    <w:sz w:val="18"/>
                    <w:szCs w:val="18"/>
                    <w:rtl w:val="0"/>
                  </w:rPr>
                  <w:t xml:space="preserve">Análisis de datos e interfaces existentes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rPr>
                    <w:i w:val="1"/>
                    <w:sz w:val="18"/>
                    <w:szCs w:val="18"/>
                  </w:rPr>
                </w:pPr>
                <w:r w:rsidDel="00000000" w:rsidR="00000000" w:rsidRPr="00000000">
                  <w:rPr>
                    <w:i w:val="1"/>
                    <w:sz w:val="18"/>
                    <w:szCs w:val="18"/>
                    <w:rtl w:val="0"/>
                  </w:rPr>
                  <w:t xml:space="preserve">Evaluación de sistemas actuales para integración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rPr>
                    <w:i w:val="1"/>
                    <w:sz w:val="18"/>
                    <w:szCs w:val="18"/>
                  </w:rPr>
                </w:pPr>
                <w:r w:rsidDel="00000000" w:rsidR="00000000" w:rsidRPr="00000000">
                  <w:rPr>
                    <w:i w:val="1"/>
                    <w:sz w:val="18"/>
                    <w:szCs w:val="18"/>
                    <w:rtl w:val="0"/>
                  </w:rPr>
                  <w:t xml:space="preserve">Sistemas previos, documentación existente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rPr>
                    <w:i w:val="1"/>
                    <w:sz w:val="18"/>
                    <w:szCs w:val="18"/>
                  </w:rPr>
                </w:pPr>
                <w:r w:rsidDel="00000000" w:rsidR="00000000" w:rsidRPr="00000000">
                  <w:rPr>
                    <w:i w:val="1"/>
                    <w:sz w:val="18"/>
                    <w:szCs w:val="18"/>
                    <w:rtl w:val="0"/>
                  </w:rPr>
                  <w:t xml:space="preserve">1 semana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rPr>
                    <w:i w:val="1"/>
                    <w:sz w:val="18"/>
                    <w:szCs w:val="18"/>
                  </w:rPr>
                </w:pPr>
                <w:r w:rsidDel="00000000" w:rsidR="00000000" w:rsidRPr="00000000">
                  <w:rPr>
                    <w:i w:val="1"/>
                    <w:sz w:val="18"/>
                    <w:szCs w:val="18"/>
                    <w:rtl w:val="0"/>
                  </w:rPr>
                  <w:t xml:space="preserve">Equipo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rPr>
                    <w:i w:val="1"/>
                    <w:sz w:val="18"/>
                    <w:szCs w:val="18"/>
                  </w:rPr>
                </w:pPr>
                <w:r w:rsidDel="00000000" w:rsidR="00000000" w:rsidRPr="00000000">
                  <w:rPr>
                    <w:i w:val="1"/>
                    <w:sz w:val="18"/>
                    <w:szCs w:val="18"/>
                    <w:rtl w:val="0"/>
                  </w:rPr>
                  <w:t xml:space="preserve">Reuniones para definir puntos clave de integración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rPr>
                    <w:i w:val="1"/>
                    <w:sz w:val="18"/>
                    <w:szCs w:val="18"/>
                  </w:rPr>
                </w:pPr>
                <w:r w:rsidDel="00000000" w:rsidR="00000000" w:rsidRPr="00000000">
                  <w:rPr>
                    <w:i w:val="1"/>
                    <w:sz w:val="18"/>
                    <w:szCs w:val="18"/>
                    <w:rtl w:val="0"/>
                  </w:rPr>
                  <w:t xml:space="preserve">Completado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rPr>
                    <w:i w:val="1"/>
                    <w:sz w:val="18"/>
                    <w:szCs w:val="18"/>
                  </w:rPr>
                </w:pPr>
                <w:r w:rsidDel="00000000" w:rsidR="00000000" w:rsidRPr="00000000">
                  <w:rPr>
                    <w:i w:val="1"/>
                    <w:sz w:val="18"/>
                    <w:szCs w:val="18"/>
                    <w:rtl w:val="0"/>
                  </w:rPr>
                  <w:t xml:space="preserve">Sin ajustes</w:t>
                </w:r>
              </w:p>
            </w:tc>
          </w:tr>
          <w:tr>
            <w:trPr>
              <w:cantSplit w:val="0"/>
              <w:trHeight w:val="1202.999999999997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rPr>
                    <w:i w:val="1"/>
                    <w:sz w:val="18"/>
                    <w:szCs w:val="18"/>
                  </w:rPr>
                </w:pPr>
                <w:r w:rsidDel="00000000" w:rsidR="00000000" w:rsidRPr="00000000">
                  <w:rPr>
                    <w:i w:val="1"/>
                    <w:sz w:val="18"/>
                    <w:szCs w:val="18"/>
                    <w:rtl w:val="0"/>
                  </w:rPr>
                  <w:t xml:space="preserve">Diseño de Prototipos 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rPr>
                    <w:i w:val="1"/>
                    <w:sz w:val="18"/>
                    <w:szCs w:val="18"/>
                  </w:rPr>
                </w:pPr>
                <w:r w:rsidDel="00000000" w:rsidR="00000000" w:rsidRPr="00000000">
                  <w:rPr>
                    <w:i w:val="1"/>
                    <w:sz w:val="18"/>
                    <w:szCs w:val="18"/>
                    <w:rtl w:val="0"/>
                  </w:rPr>
                  <w:t xml:space="preserve">Desarrollo de wireframes y prototipos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rPr>
                    <w:i w:val="1"/>
                    <w:sz w:val="18"/>
                    <w:szCs w:val="18"/>
                  </w:rPr>
                </w:pPr>
                <w:r w:rsidDel="00000000" w:rsidR="00000000" w:rsidRPr="00000000">
                  <w:rPr>
                    <w:i w:val="1"/>
                    <w:sz w:val="18"/>
                    <w:szCs w:val="18"/>
                    <w:rtl w:val="0"/>
                  </w:rPr>
                  <w:t xml:space="preserve">Figma, Balsamiq</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rPr>
                    <w:i w:val="1"/>
                    <w:sz w:val="18"/>
                    <w:szCs w:val="18"/>
                  </w:rPr>
                </w:pPr>
                <w:r w:rsidDel="00000000" w:rsidR="00000000" w:rsidRPr="00000000">
                  <w:rPr>
                    <w:i w:val="1"/>
                    <w:sz w:val="18"/>
                    <w:szCs w:val="18"/>
                    <w:rtl w:val="0"/>
                  </w:rPr>
                  <w:t xml:space="preserve">1 semana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rPr>
                    <w:i w:val="1"/>
                    <w:sz w:val="18"/>
                    <w:szCs w:val="18"/>
                  </w:rPr>
                </w:pPr>
                <w:r w:rsidDel="00000000" w:rsidR="00000000" w:rsidRPr="00000000">
                  <w:rPr>
                    <w:i w:val="1"/>
                    <w:sz w:val="18"/>
                    <w:szCs w:val="18"/>
                    <w:rtl w:val="0"/>
                  </w:rPr>
                  <w:t xml:space="preserve">Equipo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rPr>
                    <w:i w:val="1"/>
                    <w:sz w:val="18"/>
                    <w:szCs w:val="18"/>
                  </w:rPr>
                </w:pPr>
                <w:r w:rsidDel="00000000" w:rsidR="00000000" w:rsidRPr="00000000">
                  <w:rPr>
                    <w:i w:val="1"/>
                    <w:sz w:val="18"/>
                    <w:szCs w:val="18"/>
                    <w:rtl w:val="0"/>
                  </w:rPr>
                  <w:t xml:space="preserve">Se iteró el diseño según retroalimentación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i w:val="1"/>
                    <w:sz w:val="18"/>
                    <w:szCs w:val="18"/>
                  </w:rPr>
                </w:pPr>
                <w:r w:rsidDel="00000000" w:rsidR="00000000" w:rsidRPr="00000000">
                  <w:rPr>
                    <w:i w:val="1"/>
                    <w:sz w:val="18"/>
                    <w:szCs w:val="18"/>
                    <w:rtl w:val="0"/>
                  </w:rPr>
                  <w:t xml:space="preserve">Completado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i w:val="1"/>
                    <w:sz w:val="18"/>
                    <w:szCs w:val="18"/>
                  </w:rPr>
                </w:pPr>
                <w:r w:rsidDel="00000000" w:rsidR="00000000" w:rsidRPr="00000000">
                  <w:rPr>
                    <w:i w:val="1"/>
                    <w:sz w:val="18"/>
                    <w:szCs w:val="18"/>
                    <w:rtl w:val="0"/>
                  </w:rPr>
                  <w:t xml:space="preserve">Se adaptan los diseños a Bootstrap 5</w:t>
                </w:r>
              </w:p>
            </w:tc>
          </w:tr>
          <w:tr>
            <w:trPr>
              <w:cantSplit w:val="0"/>
              <w:trHeight w:val="1191.00000000000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rPr>
                    <w:i w:val="1"/>
                    <w:sz w:val="18"/>
                    <w:szCs w:val="18"/>
                  </w:rPr>
                </w:pPr>
                <w:r w:rsidDel="00000000" w:rsidR="00000000" w:rsidRPr="00000000">
                  <w:rPr>
                    <w:i w:val="1"/>
                    <w:sz w:val="18"/>
                    <w:szCs w:val="18"/>
                    <w:rtl w:val="0"/>
                  </w:rPr>
                  <w:t xml:space="preserve">Configuración del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rPr>
                    <w:i w:val="1"/>
                    <w:sz w:val="18"/>
                    <w:szCs w:val="18"/>
                  </w:rPr>
                </w:pPr>
                <w:r w:rsidDel="00000000" w:rsidR="00000000" w:rsidRPr="00000000">
                  <w:rPr>
                    <w:i w:val="1"/>
                    <w:sz w:val="18"/>
                    <w:szCs w:val="18"/>
                    <w:rtl w:val="0"/>
                  </w:rPr>
                  <w:t xml:space="preserve">Creación de estructura y repositorio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rPr>
                    <w:i w:val="1"/>
                    <w:sz w:val="18"/>
                    <w:szCs w:val="18"/>
                  </w:rPr>
                </w:pPr>
                <w:r w:rsidDel="00000000" w:rsidR="00000000" w:rsidRPr="00000000">
                  <w:rPr>
                    <w:i w:val="1"/>
                    <w:sz w:val="18"/>
                    <w:szCs w:val="18"/>
                    <w:rtl w:val="0"/>
                  </w:rPr>
                  <w:t xml:space="preserve">GitHub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rPr>
                    <w:i w:val="1"/>
                    <w:sz w:val="18"/>
                    <w:szCs w:val="18"/>
                  </w:rPr>
                </w:pPr>
                <w:r w:rsidDel="00000000" w:rsidR="00000000" w:rsidRPr="00000000">
                  <w:rPr>
                    <w:i w:val="1"/>
                    <w:sz w:val="18"/>
                    <w:szCs w:val="18"/>
                    <w:rtl w:val="0"/>
                  </w:rPr>
                  <w:t xml:space="preserve">1 semana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i w:val="1"/>
                    <w:sz w:val="18"/>
                    <w:szCs w:val="18"/>
                  </w:rPr>
                </w:pPr>
                <w:r w:rsidDel="00000000" w:rsidR="00000000" w:rsidRPr="00000000">
                  <w:rPr>
                    <w:i w:val="1"/>
                    <w:sz w:val="18"/>
                    <w:szCs w:val="18"/>
                    <w:rtl w:val="0"/>
                  </w:rPr>
                  <w:t xml:space="preserve">Equipo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rPr>
                    <w:i w:val="1"/>
                    <w:sz w:val="18"/>
                    <w:szCs w:val="18"/>
                  </w:rPr>
                </w:pPr>
                <w:r w:rsidDel="00000000" w:rsidR="00000000" w:rsidRPr="00000000">
                  <w:rPr>
                    <w:i w:val="1"/>
                    <w:sz w:val="18"/>
                    <w:szCs w:val="18"/>
                    <w:rtl w:val="0"/>
                  </w:rPr>
                  <w:t xml:space="preserve">Se aplicaron buenas prácticas desde el inicio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i w:val="1"/>
                    <w:sz w:val="18"/>
                    <w:szCs w:val="18"/>
                  </w:rPr>
                </w:pPr>
                <w:r w:rsidDel="00000000" w:rsidR="00000000" w:rsidRPr="00000000">
                  <w:rPr>
                    <w:i w:val="1"/>
                    <w:sz w:val="18"/>
                    <w:szCs w:val="18"/>
                    <w:rtl w:val="0"/>
                  </w:rPr>
                  <w:t xml:space="preserve">Completado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i w:val="1"/>
                    <w:sz w:val="18"/>
                    <w:szCs w:val="18"/>
                  </w:rPr>
                </w:pPr>
                <w:r w:rsidDel="00000000" w:rsidR="00000000" w:rsidRPr="00000000">
                  <w:rPr>
                    <w:i w:val="1"/>
                    <w:sz w:val="18"/>
                    <w:szCs w:val="18"/>
                    <w:rtl w:val="0"/>
                  </w:rPr>
                  <w:t xml:space="preserve">Sin ajustes</w:t>
                </w:r>
              </w:p>
            </w:tc>
          </w:tr>
          <w:tr>
            <w:trPr>
              <w:cantSplit w:val="0"/>
              <w:trHeight w:val="999.00000000000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rPr>
                    <w:i w:val="1"/>
                    <w:sz w:val="18"/>
                    <w:szCs w:val="18"/>
                  </w:rPr>
                </w:pPr>
                <w:r w:rsidDel="00000000" w:rsidR="00000000" w:rsidRPr="00000000">
                  <w:rPr>
                    <w:i w:val="1"/>
                    <w:sz w:val="18"/>
                    <w:szCs w:val="18"/>
                    <w:rtl w:val="0"/>
                  </w:rPr>
                  <w:t xml:space="preserve">Diseño de Arquitectura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i w:val="1"/>
                    <w:sz w:val="18"/>
                    <w:szCs w:val="18"/>
                  </w:rPr>
                </w:pPr>
                <w:r w:rsidDel="00000000" w:rsidR="00000000" w:rsidRPr="00000000">
                  <w:rPr>
                    <w:i w:val="1"/>
                    <w:sz w:val="18"/>
                    <w:szCs w:val="18"/>
                    <w:rtl w:val="0"/>
                  </w:rPr>
                  <w:t xml:space="preserve">Modelado de base de datos y estructura de API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rPr>
                    <w:i w:val="1"/>
                    <w:sz w:val="18"/>
                    <w:szCs w:val="18"/>
                  </w:rPr>
                </w:pPr>
                <w:r w:rsidDel="00000000" w:rsidR="00000000" w:rsidRPr="00000000">
                  <w:rPr>
                    <w:i w:val="1"/>
                    <w:sz w:val="18"/>
                    <w:szCs w:val="18"/>
                    <w:rtl w:val="0"/>
                  </w:rPr>
                  <w:t xml:space="preserve">Herramientas de modelado, Postman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i w:val="1"/>
                    <w:sz w:val="18"/>
                    <w:szCs w:val="18"/>
                  </w:rPr>
                </w:pPr>
                <w:r w:rsidDel="00000000" w:rsidR="00000000" w:rsidRPr="00000000">
                  <w:rPr>
                    <w:i w:val="1"/>
                    <w:sz w:val="18"/>
                    <w:szCs w:val="18"/>
                    <w:rtl w:val="0"/>
                  </w:rPr>
                  <w:t xml:space="preserve">2 semanas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i w:val="1"/>
                    <w:sz w:val="18"/>
                    <w:szCs w:val="18"/>
                  </w:rPr>
                </w:pPr>
                <w:r w:rsidDel="00000000" w:rsidR="00000000" w:rsidRPr="00000000">
                  <w:rPr>
                    <w:i w:val="1"/>
                    <w:sz w:val="18"/>
                    <w:szCs w:val="18"/>
                    <w:rtl w:val="0"/>
                  </w:rPr>
                  <w:t xml:space="preserve">Equipo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rPr>
                    <w:i w:val="1"/>
                    <w:sz w:val="18"/>
                    <w:szCs w:val="18"/>
                  </w:rPr>
                </w:pPr>
                <w:r w:rsidDel="00000000" w:rsidR="00000000" w:rsidRPr="00000000">
                  <w:rPr>
                    <w:i w:val="1"/>
                    <w:sz w:val="18"/>
                    <w:szCs w:val="18"/>
                    <w:rtl w:val="0"/>
                  </w:rPr>
                  <w:t xml:space="preserve">Se definieron relaciones clave en la BD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rPr>
                    <w:i w:val="1"/>
                    <w:sz w:val="18"/>
                    <w:szCs w:val="18"/>
                  </w:rPr>
                </w:pPr>
                <w:r w:rsidDel="00000000" w:rsidR="00000000" w:rsidRPr="00000000">
                  <w:rPr>
                    <w:i w:val="1"/>
                    <w:sz w:val="18"/>
                    <w:szCs w:val="18"/>
                    <w:rtl w:val="0"/>
                  </w:rPr>
                  <w:t xml:space="preserve">Completado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rPr>
                    <w:i w:val="1"/>
                    <w:sz w:val="18"/>
                    <w:szCs w:val="18"/>
                  </w:rPr>
                </w:pPr>
                <w:r w:rsidDel="00000000" w:rsidR="00000000" w:rsidRPr="00000000">
                  <w:rPr>
                    <w:i w:val="1"/>
                    <w:sz w:val="18"/>
                    <w:szCs w:val="18"/>
                    <w:rtl w:val="0"/>
                  </w:rPr>
                  <w:t xml:space="preserve">Se adaptó la BD a MySQL (XAMPP)</w:t>
                </w:r>
              </w:p>
            </w:tc>
          </w:tr>
          <w:tr>
            <w:trPr>
              <w:cantSplit w:val="0"/>
              <w:trHeight w:val="882.486328124998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i w:val="1"/>
                    <w:sz w:val="18"/>
                    <w:szCs w:val="18"/>
                  </w:rPr>
                </w:pPr>
                <w:r w:rsidDel="00000000" w:rsidR="00000000" w:rsidRPr="00000000">
                  <w:rPr>
                    <w:i w:val="1"/>
                    <w:sz w:val="18"/>
                    <w:szCs w:val="18"/>
                    <w:rtl w:val="0"/>
                  </w:rPr>
                  <w:t xml:space="preserve">Desarrollo de CRUD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i w:val="1"/>
                    <w:sz w:val="18"/>
                    <w:szCs w:val="18"/>
                  </w:rPr>
                </w:pPr>
                <w:r w:rsidDel="00000000" w:rsidR="00000000" w:rsidRPr="00000000">
                  <w:rPr>
                    <w:i w:val="1"/>
                    <w:sz w:val="18"/>
                    <w:szCs w:val="18"/>
                    <w:rtl w:val="0"/>
                  </w:rPr>
                  <w:t xml:space="preserve">CRUD de materiales, usuarios, miembros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i w:val="1"/>
                    <w:sz w:val="18"/>
                    <w:szCs w:val="18"/>
                  </w:rPr>
                </w:pPr>
                <w:r w:rsidDel="00000000" w:rsidR="00000000" w:rsidRPr="00000000">
                  <w:rPr>
                    <w:i w:val="1"/>
                    <w:sz w:val="18"/>
                    <w:szCs w:val="18"/>
                    <w:rtl w:val="0"/>
                  </w:rPr>
                  <w:t xml:space="preserve">Django, HTML/CSS, Bootstrap, BD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rPr>
                    <w:i w:val="1"/>
                    <w:sz w:val="18"/>
                    <w:szCs w:val="18"/>
                  </w:rPr>
                </w:pPr>
                <w:r w:rsidDel="00000000" w:rsidR="00000000" w:rsidRPr="00000000">
                  <w:rPr>
                    <w:i w:val="1"/>
                    <w:sz w:val="18"/>
                    <w:szCs w:val="18"/>
                    <w:rtl w:val="0"/>
                  </w:rPr>
                  <w:t xml:space="preserve">2 semanas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i w:val="1"/>
                    <w:sz w:val="18"/>
                    <w:szCs w:val="18"/>
                  </w:rPr>
                </w:pPr>
                <w:r w:rsidDel="00000000" w:rsidR="00000000" w:rsidRPr="00000000">
                  <w:rPr>
                    <w:i w:val="1"/>
                    <w:sz w:val="18"/>
                    <w:szCs w:val="18"/>
                    <w:rtl w:val="0"/>
                  </w:rPr>
                  <w:t xml:space="preserve">Equipo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rPr>
                    <w:i w:val="1"/>
                    <w:sz w:val="18"/>
                    <w:szCs w:val="18"/>
                  </w:rPr>
                </w:pPr>
                <w:r w:rsidDel="00000000" w:rsidR="00000000" w:rsidRPr="00000000">
                  <w:rPr>
                    <w:i w:val="1"/>
                    <w:sz w:val="18"/>
                    <w:szCs w:val="18"/>
                    <w:rtl w:val="0"/>
                  </w:rPr>
                  <w:t xml:space="preserve">Se probaron funcionalidades básicas en entorno local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i w:val="1"/>
                    <w:sz w:val="18"/>
                    <w:szCs w:val="18"/>
                  </w:rPr>
                </w:pPr>
                <w:r w:rsidDel="00000000" w:rsidR="00000000" w:rsidRPr="00000000">
                  <w:rPr>
                    <w:i w:val="1"/>
                    <w:sz w:val="18"/>
                    <w:szCs w:val="18"/>
                    <w:rtl w:val="0"/>
                  </w:rPr>
                  <w:t xml:space="preserve">En desarrollo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rPr>
                    <w:i w:val="1"/>
                    <w:sz w:val="18"/>
                    <w:szCs w:val="18"/>
                  </w:rPr>
                </w:pPr>
                <w:r w:rsidDel="00000000" w:rsidR="00000000" w:rsidRPr="00000000">
                  <w:rPr>
                    <w:i w:val="1"/>
                    <w:sz w:val="18"/>
                    <w:szCs w:val="18"/>
                    <w:rtl w:val="0"/>
                  </w:rPr>
                  <w:t xml:space="preserve">Se dividió por módulos para facilitar avance paralelo</w:t>
                </w:r>
              </w:p>
            </w:tc>
          </w:tr>
          <w:tr>
            <w:trPr>
              <w:cantSplit w:val="0"/>
              <w:trHeight w:val="1278.486328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rPr>
                    <w:i w:val="1"/>
                    <w:sz w:val="18"/>
                    <w:szCs w:val="18"/>
                  </w:rPr>
                </w:pPr>
                <w:r w:rsidDel="00000000" w:rsidR="00000000" w:rsidRPr="00000000">
                  <w:rPr>
                    <w:i w:val="1"/>
                    <w:sz w:val="18"/>
                    <w:szCs w:val="18"/>
                    <w:rtl w:val="0"/>
                  </w:rPr>
                  <w:t xml:space="preserve">Sistema de reportes básico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rPr>
                    <w:i w:val="1"/>
                    <w:sz w:val="18"/>
                    <w:szCs w:val="18"/>
                  </w:rPr>
                </w:pPr>
                <w:r w:rsidDel="00000000" w:rsidR="00000000" w:rsidRPr="00000000">
                  <w:rPr>
                    <w:i w:val="1"/>
                    <w:sz w:val="18"/>
                    <w:szCs w:val="18"/>
                    <w:rtl w:val="0"/>
                  </w:rPr>
                  <w:t xml:space="preserve">Generar reportes con estadísticas simples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i w:val="1"/>
                    <w:sz w:val="18"/>
                    <w:szCs w:val="18"/>
                  </w:rPr>
                </w:pPr>
                <w:r w:rsidDel="00000000" w:rsidR="00000000" w:rsidRPr="00000000">
                  <w:rPr>
                    <w:i w:val="1"/>
                    <w:sz w:val="18"/>
                    <w:szCs w:val="18"/>
                    <w:rtl w:val="0"/>
                  </w:rPr>
                  <w:t xml:space="preserve">Herramientas de visualización y exportación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rPr>
                    <w:i w:val="1"/>
                    <w:sz w:val="18"/>
                    <w:szCs w:val="18"/>
                  </w:rPr>
                </w:pPr>
                <w:r w:rsidDel="00000000" w:rsidR="00000000" w:rsidRPr="00000000">
                  <w:rPr>
                    <w:i w:val="1"/>
                    <w:sz w:val="18"/>
                    <w:szCs w:val="18"/>
                    <w:rtl w:val="0"/>
                  </w:rPr>
                  <w:t xml:space="preserve">2 semanas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rPr>
                    <w:i w:val="1"/>
                    <w:sz w:val="18"/>
                    <w:szCs w:val="18"/>
                  </w:rPr>
                </w:pPr>
                <w:r w:rsidDel="00000000" w:rsidR="00000000" w:rsidRPr="00000000">
                  <w:rPr>
                    <w:i w:val="1"/>
                    <w:sz w:val="18"/>
                    <w:szCs w:val="18"/>
                    <w:rtl w:val="0"/>
                  </w:rPr>
                  <w:t xml:space="preserve">Equipo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rPr>
                    <w:i w:val="1"/>
                    <w:sz w:val="18"/>
                    <w:szCs w:val="18"/>
                  </w:rPr>
                </w:pPr>
                <w:r w:rsidDel="00000000" w:rsidR="00000000" w:rsidRPr="00000000">
                  <w:rPr>
                    <w:i w:val="1"/>
                    <w:sz w:val="18"/>
                    <w:szCs w:val="18"/>
                    <w:rtl w:val="0"/>
                  </w:rPr>
                  <w:t xml:space="preserve">Se implementó generación de PDF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rPr>
                    <w:i w:val="1"/>
                    <w:sz w:val="18"/>
                    <w:szCs w:val="18"/>
                  </w:rPr>
                </w:pPr>
                <w:r w:rsidDel="00000000" w:rsidR="00000000" w:rsidRPr="00000000">
                  <w:rPr>
                    <w:i w:val="1"/>
                    <w:sz w:val="18"/>
                    <w:szCs w:val="18"/>
                    <w:rtl w:val="0"/>
                  </w:rPr>
                  <w:t xml:space="preserve">En desarrollo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rPr>
                    <w:i w:val="1"/>
                    <w:sz w:val="18"/>
                    <w:szCs w:val="18"/>
                  </w:rPr>
                </w:pPr>
                <w:r w:rsidDel="00000000" w:rsidR="00000000" w:rsidRPr="00000000">
                  <w:rPr>
                    <w:i w:val="1"/>
                    <w:sz w:val="18"/>
                    <w:szCs w:val="18"/>
                    <w:rtl w:val="0"/>
                  </w:rPr>
                  <w:t xml:space="preserve">Se prioriza la estructura de PDF y vista previa</w:t>
                </w:r>
              </w:p>
            </w:tc>
          </w:tr>
          <w:tr>
            <w:trPr>
              <w:cantSplit w:val="0"/>
              <w:trHeight w:val="16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rPr>
                    <w:i w:val="1"/>
                    <w:sz w:val="18"/>
                    <w:szCs w:val="18"/>
                  </w:rPr>
                </w:pPr>
                <w:r w:rsidDel="00000000" w:rsidR="00000000" w:rsidRPr="00000000">
                  <w:rPr>
                    <w:i w:val="1"/>
                    <w:sz w:val="18"/>
                    <w:szCs w:val="18"/>
                    <w:rtl w:val="0"/>
                  </w:rPr>
                  <w:t xml:space="preserve">Pruebas Unitarias e Integración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rPr>
                    <w:i w:val="1"/>
                    <w:sz w:val="18"/>
                    <w:szCs w:val="18"/>
                  </w:rPr>
                </w:pPr>
                <w:r w:rsidDel="00000000" w:rsidR="00000000" w:rsidRPr="00000000">
                  <w:rPr>
                    <w:i w:val="1"/>
                    <w:sz w:val="18"/>
                    <w:szCs w:val="18"/>
                    <w:rtl w:val="0"/>
                  </w:rPr>
                  <w:t xml:space="preserve">Validación de funcionalidades individuales y globales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i w:val="1"/>
                    <w:sz w:val="18"/>
                    <w:szCs w:val="18"/>
                  </w:rPr>
                </w:pPr>
                <w:r w:rsidDel="00000000" w:rsidR="00000000" w:rsidRPr="00000000">
                  <w:rPr>
                    <w:i w:val="1"/>
                    <w:sz w:val="18"/>
                    <w:szCs w:val="18"/>
                    <w:rtl w:val="0"/>
                  </w:rPr>
                  <w:t xml:space="preserve">Postman, Django tests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rPr>
                    <w:i w:val="1"/>
                    <w:sz w:val="18"/>
                    <w:szCs w:val="18"/>
                  </w:rPr>
                </w:pPr>
                <w:r w:rsidDel="00000000" w:rsidR="00000000" w:rsidRPr="00000000">
                  <w:rPr>
                    <w:i w:val="1"/>
                    <w:sz w:val="18"/>
                    <w:szCs w:val="18"/>
                    <w:rtl w:val="0"/>
                  </w:rPr>
                  <w:t xml:space="preserve">1 semana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rPr>
                    <w:i w:val="1"/>
                    <w:sz w:val="18"/>
                    <w:szCs w:val="18"/>
                  </w:rPr>
                </w:pPr>
                <w:r w:rsidDel="00000000" w:rsidR="00000000" w:rsidRPr="00000000">
                  <w:rPr>
                    <w:i w:val="1"/>
                    <w:sz w:val="18"/>
                    <w:szCs w:val="18"/>
                    <w:rtl w:val="0"/>
                  </w:rPr>
                  <w:t xml:space="preserve">Equipo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rPr>
                    <w:i w:val="1"/>
                    <w:sz w:val="18"/>
                    <w:szCs w:val="18"/>
                  </w:rPr>
                </w:pPr>
                <w:r w:rsidDel="00000000" w:rsidR="00000000" w:rsidRPr="00000000">
                  <w:rPr>
                    <w:i w:val="1"/>
                    <w:sz w:val="18"/>
                    <w:szCs w:val="18"/>
                    <w:rtl w:val="0"/>
                  </w:rPr>
                  <w:t xml:space="preserve">Se detectaron pequeños bugs corregidos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rPr>
                    <w:i w:val="1"/>
                    <w:sz w:val="18"/>
                    <w:szCs w:val="18"/>
                  </w:rPr>
                </w:pPr>
                <w:r w:rsidDel="00000000" w:rsidR="00000000" w:rsidRPr="00000000">
                  <w:rPr>
                    <w:i w:val="1"/>
                    <w:sz w:val="18"/>
                    <w:szCs w:val="18"/>
                    <w:rtl w:val="0"/>
                  </w:rPr>
                  <w:t xml:space="preserve">Pendiente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rPr>
                    <w:i w:val="1"/>
                    <w:sz w:val="18"/>
                    <w:szCs w:val="18"/>
                  </w:rPr>
                </w:pPr>
                <w:r w:rsidDel="00000000" w:rsidR="00000000" w:rsidRPr="00000000">
                  <w:rPr>
                    <w:i w:val="1"/>
                    <w:sz w:val="18"/>
                    <w:szCs w:val="18"/>
                    <w:rtl w:val="0"/>
                  </w:rPr>
                  <w:t xml:space="preserve">Se postergó para después del CRUD completo</w:t>
                </w:r>
              </w:p>
            </w:tc>
          </w:tr>
          <w:tr>
            <w:trPr>
              <w:cantSplit w:val="0"/>
              <w:trHeight w:val="1518.486328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rPr>
                    <w:i w:val="1"/>
                    <w:sz w:val="18"/>
                    <w:szCs w:val="18"/>
                  </w:rPr>
                </w:pPr>
                <w:r w:rsidDel="00000000" w:rsidR="00000000" w:rsidRPr="00000000">
                  <w:rPr>
                    <w:i w:val="1"/>
                    <w:sz w:val="18"/>
                    <w:szCs w:val="18"/>
                    <w:rtl w:val="0"/>
                  </w:rPr>
                  <w:t xml:space="preserve">Reportes avanzados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rPr>
                    <w:i w:val="1"/>
                    <w:sz w:val="18"/>
                    <w:szCs w:val="18"/>
                  </w:rPr>
                </w:pPr>
                <w:r w:rsidDel="00000000" w:rsidR="00000000" w:rsidRPr="00000000">
                  <w:rPr>
                    <w:i w:val="1"/>
                    <w:sz w:val="18"/>
                    <w:szCs w:val="18"/>
                    <w:rtl w:val="0"/>
                  </w:rPr>
                  <w:t xml:space="preserve">Filtros y métricas más completas en reportes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rPr>
                    <w:i w:val="1"/>
                    <w:sz w:val="18"/>
                    <w:szCs w:val="18"/>
                  </w:rPr>
                </w:pPr>
                <w:r w:rsidDel="00000000" w:rsidR="00000000" w:rsidRPr="00000000">
                  <w:rPr>
                    <w:i w:val="1"/>
                    <w:sz w:val="18"/>
                    <w:szCs w:val="18"/>
                    <w:rtl w:val="0"/>
                  </w:rPr>
                  <w:t xml:space="preserve">Frameworks de análisis, BD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rPr>
                    <w:i w:val="1"/>
                    <w:sz w:val="18"/>
                    <w:szCs w:val="18"/>
                  </w:rPr>
                </w:pPr>
                <w:r w:rsidDel="00000000" w:rsidR="00000000" w:rsidRPr="00000000">
                  <w:rPr>
                    <w:i w:val="1"/>
                    <w:sz w:val="18"/>
                    <w:szCs w:val="18"/>
                    <w:rtl w:val="0"/>
                  </w:rPr>
                  <w:t xml:space="preserve">2 semanas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rPr>
                    <w:i w:val="1"/>
                    <w:sz w:val="18"/>
                    <w:szCs w:val="18"/>
                  </w:rPr>
                </w:pPr>
                <w:r w:rsidDel="00000000" w:rsidR="00000000" w:rsidRPr="00000000">
                  <w:rPr>
                    <w:i w:val="1"/>
                    <w:sz w:val="18"/>
                    <w:szCs w:val="18"/>
                    <w:rtl w:val="0"/>
                  </w:rPr>
                  <w:t xml:space="preserve">Equipo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rPr>
                    <w:i w:val="1"/>
                    <w:sz w:val="18"/>
                    <w:szCs w:val="18"/>
                  </w:rPr>
                </w:pPr>
                <w:r w:rsidDel="00000000" w:rsidR="00000000" w:rsidRPr="00000000">
                  <w:rPr>
                    <w:i w:val="1"/>
                    <w:sz w:val="18"/>
                    <w:szCs w:val="18"/>
                    <w:rtl w:val="0"/>
                  </w:rPr>
                  <w:t xml:space="preserve">Requiere finalización del módulo de solicitudes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rPr>
                    <w:i w:val="1"/>
                    <w:sz w:val="18"/>
                    <w:szCs w:val="18"/>
                  </w:rPr>
                </w:pPr>
                <w:r w:rsidDel="00000000" w:rsidR="00000000" w:rsidRPr="00000000">
                  <w:rPr>
                    <w:i w:val="1"/>
                    <w:sz w:val="18"/>
                    <w:szCs w:val="18"/>
                    <w:rtl w:val="0"/>
                  </w:rPr>
                  <w:t xml:space="preserve">Pendiente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rPr>
                    <w:i w:val="1"/>
                    <w:sz w:val="18"/>
                    <w:szCs w:val="18"/>
                  </w:rPr>
                </w:pPr>
                <w:r w:rsidDel="00000000" w:rsidR="00000000" w:rsidRPr="00000000">
                  <w:rPr>
                    <w:i w:val="1"/>
                    <w:sz w:val="18"/>
                    <w:szCs w:val="18"/>
                    <w:rtl w:val="0"/>
                  </w:rPr>
                  <w:t xml:space="preserve">Depende del avance en las solicitudes</w:t>
                </w:r>
              </w:p>
            </w:tc>
          </w:tr>
          <w:tr>
            <w:trPr>
              <w:cantSplit w:val="0"/>
              <w:trHeight w:val="11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rPr>
                    <w:i w:val="1"/>
                    <w:sz w:val="18"/>
                    <w:szCs w:val="18"/>
                  </w:rPr>
                </w:pPr>
                <w:r w:rsidDel="00000000" w:rsidR="00000000" w:rsidRPr="00000000">
                  <w:rPr>
                    <w:i w:val="1"/>
                    <w:sz w:val="18"/>
                    <w:szCs w:val="18"/>
                    <w:rtl w:val="0"/>
                  </w:rPr>
                  <w:t xml:space="preserve">Optimización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rPr>
                    <w:i w:val="1"/>
                    <w:sz w:val="18"/>
                    <w:szCs w:val="18"/>
                  </w:rPr>
                </w:pPr>
                <w:r w:rsidDel="00000000" w:rsidR="00000000" w:rsidRPr="00000000">
                  <w:rPr>
                    <w:i w:val="1"/>
                    <w:sz w:val="18"/>
                    <w:szCs w:val="18"/>
                    <w:rtl w:val="0"/>
                  </w:rPr>
                  <w:t xml:space="preserve">Refactorización y mejora de rendimiento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rPr>
                    <w:i w:val="1"/>
                    <w:sz w:val="18"/>
                    <w:szCs w:val="18"/>
                  </w:rPr>
                </w:pPr>
                <w:r w:rsidDel="00000000" w:rsidR="00000000" w:rsidRPr="00000000">
                  <w:rPr>
                    <w:i w:val="1"/>
                    <w:sz w:val="18"/>
                    <w:szCs w:val="18"/>
                    <w:rtl w:val="0"/>
                  </w:rPr>
                  <w:t xml:space="preserve">Herramientas de monitoreo, revisión de código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i w:val="1"/>
                    <w:sz w:val="18"/>
                    <w:szCs w:val="18"/>
                  </w:rPr>
                </w:pPr>
                <w:r w:rsidDel="00000000" w:rsidR="00000000" w:rsidRPr="00000000">
                  <w:rPr>
                    <w:i w:val="1"/>
                    <w:sz w:val="18"/>
                    <w:szCs w:val="18"/>
                    <w:rtl w:val="0"/>
                  </w:rPr>
                  <w:t xml:space="preserve">2 semanas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rPr>
                    <w:i w:val="1"/>
                    <w:sz w:val="18"/>
                    <w:szCs w:val="18"/>
                  </w:rPr>
                </w:pPr>
                <w:r w:rsidDel="00000000" w:rsidR="00000000" w:rsidRPr="00000000">
                  <w:rPr>
                    <w:i w:val="1"/>
                    <w:sz w:val="18"/>
                    <w:szCs w:val="18"/>
                    <w:rtl w:val="0"/>
                  </w:rPr>
                  <w:t xml:space="preserve">Equipo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rPr>
                    <w:i w:val="1"/>
                    <w:sz w:val="18"/>
                    <w:szCs w:val="18"/>
                  </w:rPr>
                </w:pPr>
                <w:r w:rsidDel="00000000" w:rsidR="00000000" w:rsidRPr="00000000">
                  <w:rPr>
                    <w:i w:val="1"/>
                    <w:sz w:val="18"/>
                    <w:szCs w:val="18"/>
                    <w:rtl w:val="0"/>
                  </w:rPr>
                  <w:t xml:space="preserve">Se revisarán tiempos de carga y consultas SQL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i w:val="1"/>
                    <w:sz w:val="18"/>
                    <w:szCs w:val="18"/>
                  </w:rPr>
                </w:pPr>
                <w:r w:rsidDel="00000000" w:rsidR="00000000" w:rsidRPr="00000000">
                  <w:rPr>
                    <w:i w:val="1"/>
                    <w:sz w:val="18"/>
                    <w:szCs w:val="18"/>
                    <w:rtl w:val="0"/>
                  </w:rPr>
                  <w:t xml:space="preserve">Pendiente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rPr>
                    <w:i w:val="1"/>
                    <w:sz w:val="18"/>
                    <w:szCs w:val="18"/>
                  </w:rPr>
                </w:pPr>
                <w:r w:rsidDel="00000000" w:rsidR="00000000" w:rsidRPr="00000000">
                  <w:rPr>
                    <w:i w:val="1"/>
                    <w:sz w:val="18"/>
                    <w:szCs w:val="18"/>
                    <w:rtl w:val="0"/>
                  </w:rPr>
                  <w:t xml:space="preserve">Depende del resultado de pruebas</w:t>
                </w:r>
              </w:p>
            </w:tc>
          </w:tr>
          <w:tr>
            <w:trPr>
              <w:cantSplit w:val="0"/>
              <w:trHeight w:val="807.000000000002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rPr>
                    <w:i w:val="1"/>
                    <w:sz w:val="18"/>
                    <w:szCs w:val="18"/>
                  </w:rPr>
                </w:pPr>
                <w:r w:rsidDel="00000000" w:rsidR="00000000" w:rsidRPr="00000000">
                  <w:rPr>
                    <w:i w:val="1"/>
                    <w:sz w:val="18"/>
                    <w:szCs w:val="18"/>
                    <w:rtl w:val="0"/>
                  </w:rPr>
                  <w:t xml:space="preserve">Pruebas de Usuario (Marcha Blanca)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rPr>
                    <w:i w:val="1"/>
                    <w:sz w:val="18"/>
                    <w:szCs w:val="18"/>
                  </w:rPr>
                </w:pPr>
                <w:r w:rsidDel="00000000" w:rsidR="00000000" w:rsidRPr="00000000">
                  <w:rPr>
                    <w:i w:val="1"/>
                    <w:sz w:val="18"/>
                    <w:szCs w:val="18"/>
                    <w:rtl w:val="0"/>
                  </w:rPr>
                  <w:t xml:space="preserve">Evaluación con usuarios finales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rPr>
                    <w:i w:val="1"/>
                    <w:sz w:val="18"/>
                    <w:szCs w:val="18"/>
                  </w:rPr>
                </w:pPr>
                <w:r w:rsidDel="00000000" w:rsidR="00000000" w:rsidRPr="00000000">
                  <w:rPr>
                    <w:i w:val="1"/>
                    <w:sz w:val="18"/>
                    <w:szCs w:val="18"/>
                    <w:rtl w:val="0"/>
                  </w:rPr>
                  <w:t xml:space="preserve">Usuarios prueba, formularios de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rPr>
                    <w:i w:val="1"/>
                    <w:sz w:val="18"/>
                    <w:szCs w:val="18"/>
                  </w:rPr>
                </w:pPr>
                <w:r w:rsidDel="00000000" w:rsidR="00000000" w:rsidRPr="00000000">
                  <w:rPr>
                    <w:i w:val="1"/>
                    <w:sz w:val="18"/>
                    <w:szCs w:val="18"/>
                    <w:rtl w:val="0"/>
                  </w:rPr>
                  <w:t xml:space="preserve">1 semana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rPr>
                    <w:i w:val="1"/>
                    <w:sz w:val="18"/>
                    <w:szCs w:val="18"/>
                  </w:rPr>
                </w:pPr>
                <w:r w:rsidDel="00000000" w:rsidR="00000000" w:rsidRPr="00000000">
                  <w:rPr>
                    <w:i w:val="1"/>
                    <w:sz w:val="18"/>
                    <w:szCs w:val="18"/>
                    <w:rtl w:val="0"/>
                  </w:rPr>
                  <w:t xml:space="preserve">Equipo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rPr>
                    <w:i w:val="1"/>
                    <w:sz w:val="18"/>
                    <w:szCs w:val="18"/>
                  </w:rPr>
                </w:pPr>
                <w:r w:rsidDel="00000000" w:rsidR="00000000" w:rsidRPr="00000000">
                  <w:rPr>
                    <w:i w:val="1"/>
                    <w:sz w:val="18"/>
                    <w:szCs w:val="18"/>
                    <w:rtl w:val="0"/>
                  </w:rPr>
                  <w:t xml:space="preserve">Requiere sistema funcional en etapa final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rPr>
                    <w:i w:val="1"/>
                    <w:sz w:val="18"/>
                    <w:szCs w:val="18"/>
                  </w:rPr>
                </w:pPr>
                <w:r w:rsidDel="00000000" w:rsidR="00000000" w:rsidRPr="00000000">
                  <w:rPr>
                    <w:i w:val="1"/>
                    <w:sz w:val="18"/>
                    <w:szCs w:val="18"/>
                    <w:rtl w:val="0"/>
                  </w:rPr>
                  <w:t xml:space="preserve">Pendiente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rPr>
                    <w:i w:val="1"/>
                    <w:sz w:val="18"/>
                    <w:szCs w:val="18"/>
                  </w:rPr>
                </w:pPr>
                <w:r w:rsidDel="00000000" w:rsidR="00000000" w:rsidRPr="00000000">
                  <w:rPr>
                    <w:i w:val="1"/>
                    <w:sz w:val="18"/>
                    <w:szCs w:val="18"/>
                    <w:rtl w:val="0"/>
                  </w:rPr>
                  <w:t xml:space="preserve">Sin ajustes por ahora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rPr>
                    <w:i w:val="1"/>
                    <w:sz w:val="18"/>
                    <w:szCs w:val="18"/>
                  </w:rPr>
                </w:pPr>
                <w:r w:rsidDel="00000000" w:rsidR="00000000" w:rsidRPr="00000000">
                  <w:rPr>
                    <w:i w:val="1"/>
                    <w:sz w:val="18"/>
                    <w:szCs w:val="18"/>
                    <w:rtl w:val="0"/>
                  </w:rPr>
                  <w:t xml:space="preserve">Documentación y manuales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rPr>
                    <w:i w:val="1"/>
                    <w:sz w:val="18"/>
                    <w:szCs w:val="18"/>
                  </w:rPr>
                </w:pPr>
                <w:r w:rsidDel="00000000" w:rsidR="00000000" w:rsidRPr="00000000">
                  <w:rPr>
                    <w:i w:val="1"/>
                    <w:sz w:val="18"/>
                    <w:szCs w:val="18"/>
                    <w:rtl w:val="0"/>
                  </w:rPr>
                  <w:t xml:space="preserve">Creación de documentación técnica y guía de usuario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rPr>
                    <w:i w:val="1"/>
                    <w:sz w:val="18"/>
                    <w:szCs w:val="18"/>
                  </w:rPr>
                </w:pPr>
                <w:r w:rsidDel="00000000" w:rsidR="00000000" w:rsidRPr="00000000">
                  <w:rPr>
                    <w:i w:val="1"/>
                    <w:sz w:val="18"/>
                    <w:szCs w:val="18"/>
                    <w:rtl w:val="0"/>
                  </w:rPr>
                  <w:t xml:space="preserve">Google Docs, Word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rPr>
                    <w:i w:val="1"/>
                    <w:sz w:val="18"/>
                    <w:szCs w:val="18"/>
                  </w:rPr>
                </w:pPr>
                <w:r w:rsidDel="00000000" w:rsidR="00000000" w:rsidRPr="00000000">
                  <w:rPr>
                    <w:i w:val="1"/>
                    <w:sz w:val="18"/>
                    <w:szCs w:val="18"/>
                    <w:rtl w:val="0"/>
                  </w:rPr>
                  <w:t xml:space="preserve">1 semana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rPr>
                    <w:i w:val="1"/>
                    <w:sz w:val="18"/>
                    <w:szCs w:val="18"/>
                  </w:rPr>
                </w:pPr>
                <w:r w:rsidDel="00000000" w:rsidR="00000000" w:rsidRPr="00000000">
                  <w:rPr>
                    <w:i w:val="1"/>
                    <w:sz w:val="18"/>
                    <w:szCs w:val="18"/>
                    <w:rtl w:val="0"/>
                  </w:rPr>
                  <w:t xml:space="preserve">Equipo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rPr>
                    <w:i w:val="1"/>
                    <w:sz w:val="18"/>
                    <w:szCs w:val="18"/>
                  </w:rPr>
                </w:pPr>
                <w:r w:rsidDel="00000000" w:rsidR="00000000" w:rsidRPr="00000000">
                  <w:rPr>
                    <w:i w:val="1"/>
                    <w:sz w:val="18"/>
                    <w:szCs w:val="18"/>
                    <w:rtl w:val="0"/>
                  </w:rPr>
                  <w:t xml:space="preserve">Fundamental para la entrega final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rPr>
                    <w:i w:val="1"/>
                    <w:sz w:val="18"/>
                    <w:szCs w:val="18"/>
                  </w:rPr>
                </w:pPr>
                <w:r w:rsidDel="00000000" w:rsidR="00000000" w:rsidRPr="00000000">
                  <w:rPr>
                    <w:i w:val="1"/>
                    <w:sz w:val="18"/>
                    <w:szCs w:val="18"/>
                    <w:rtl w:val="0"/>
                  </w:rPr>
                  <w:t xml:space="preserve">Pendiente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rPr>
                    <w:i w:val="1"/>
                    <w:sz w:val="18"/>
                    <w:szCs w:val="18"/>
                  </w:rPr>
                </w:pPr>
                <w:r w:rsidDel="00000000" w:rsidR="00000000" w:rsidRPr="00000000">
                  <w:rPr>
                    <w:i w:val="1"/>
                    <w:sz w:val="18"/>
                    <w:szCs w:val="18"/>
                    <w:rtl w:val="0"/>
                  </w:rPr>
                  <w:t xml:space="preserve">Sin ajustes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rPr>
                    <w:i w:val="1"/>
                    <w:sz w:val="18"/>
                    <w:szCs w:val="18"/>
                  </w:rPr>
                </w:pPr>
                <w:r w:rsidDel="00000000" w:rsidR="00000000" w:rsidRPr="00000000">
                  <w:rPr>
                    <w:i w:val="1"/>
                    <w:sz w:val="18"/>
                    <w:szCs w:val="18"/>
                    <w:rtl w:val="0"/>
                  </w:rPr>
                  <w:t xml:space="preserve">Presentación y entrega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rPr>
                    <w:i w:val="1"/>
                    <w:sz w:val="18"/>
                    <w:szCs w:val="18"/>
                  </w:rPr>
                </w:pPr>
                <w:r w:rsidDel="00000000" w:rsidR="00000000" w:rsidRPr="00000000">
                  <w:rPr>
                    <w:i w:val="1"/>
                    <w:sz w:val="18"/>
                    <w:szCs w:val="18"/>
                    <w:rtl w:val="0"/>
                  </w:rPr>
                  <w:t xml:space="preserve">Preparar informe final y presentación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rPr>
                    <w:i w:val="1"/>
                    <w:sz w:val="18"/>
                    <w:szCs w:val="18"/>
                  </w:rPr>
                </w:pPr>
                <w:r w:rsidDel="00000000" w:rsidR="00000000" w:rsidRPr="00000000">
                  <w:rPr>
                    <w:i w:val="1"/>
                    <w:sz w:val="18"/>
                    <w:szCs w:val="18"/>
                    <w:rtl w:val="0"/>
                  </w:rPr>
                  <w:t xml:space="preserve">PowerPoint, Canva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rPr>
                    <w:i w:val="1"/>
                    <w:sz w:val="18"/>
                    <w:szCs w:val="18"/>
                  </w:rPr>
                </w:pPr>
                <w:r w:rsidDel="00000000" w:rsidR="00000000" w:rsidRPr="00000000">
                  <w:rPr>
                    <w:i w:val="1"/>
                    <w:sz w:val="18"/>
                    <w:szCs w:val="18"/>
                    <w:rtl w:val="0"/>
                  </w:rPr>
                  <w:t xml:space="preserve">1 semana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rPr>
                    <w:i w:val="1"/>
                    <w:sz w:val="18"/>
                    <w:szCs w:val="18"/>
                  </w:rPr>
                </w:pPr>
                <w:r w:rsidDel="00000000" w:rsidR="00000000" w:rsidRPr="00000000">
                  <w:rPr>
                    <w:i w:val="1"/>
                    <w:sz w:val="18"/>
                    <w:szCs w:val="18"/>
                    <w:rtl w:val="0"/>
                  </w:rPr>
                  <w:t xml:space="preserve">Equipo completo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rPr>
                    <w:i w:val="1"/>
                    <w:sz w:val="18"/>
                    <w:szCs w:val="18"/>
                  </w:rPr>
                </w:pPr>
                <w:r w:rsidDel="00000000" w:rsidR="00000000" w:rsidRPr="00000000">
                  <w:rPr>
                    <w:i w:val="1"/>
                    <w:sz w:val="18"/>
                    <w:szCs w:val="18"/>
                    <w:rtl w:val="0"/>
                  </w:rPr>
                  <w:t xml:space="preserve">Debe ser clara, visual y profesional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rPr>
                    <w:i w:val="1"/>
                    <w:sz w:val="18"/>
                    <w:szCs w:val="18"/>
                  </w:rPr>
                </w:pPr>
                <w:r w:rsidDel="00000000" w:rsidR="00000000" w:rsidRPr="00000000">
                  <w:rPr>
                    <w:i w:val="1"/>
                    <w:sz w:val="18"/>
                    <w:szCs w:val="18"/>
                    <w:rtl w:val="0"/>
                  </w:rPr>
                  <w:t xml:space="preserve">Pendiente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rPr>
                    <w:i w:val="1"/>
                    <w:sz w:val="18"/>
                    <w:szCs w:val="18"/>
                  </w:rPr>
                </w:pPr>
                <w:r w:rsidDel="00000000" w:rsidR="00000000" w:rsidRPr="00000000">
                  <w:rPr>
                    <w:i w:val="1"/>
                    <w:sz w:val="18"/>
                    <w:szCs w:val="18"/>
                    <w:rtl w:val="0"/>
                  </w:rPr>
                  <w:t xml:space="preserve">Sin ajustes</w:t>
                </w:r>
              </w:p>
            </w:tc>
          </w:tr>
        </w:tbl>
      </w:sdtContent>
    </w:sdt>
    <w:p w:rsidR="00000000" w:rsidDel="00000000" w:rsidP="00000000" w:rsidRDefault="00000000" w:rsidRPr="00000000" w14:paraId="000000FB">
      <w:pPr>
        <w:spacing w:after="0" w:line="240" w:lineRule="auto"/>
        <w:jc w:val="both"/>
        <w:rPr>
          <w:color w:val="595959"/>
          <w:sz w:val="24"/>
          <w:szCs w:val="24"/>
        </w:rPr>
      </w:pPr>
      <w:r w:rsidDel="00000000" w:rsidR="00000000" w:rsidRPr="00000000">
        <w:rPr>
          <w:rtl w:val="0"/>
        </w:rPr>
      </w:r>
    </w:p>
    <w:tbl>
      <w:tblPr>
        <w:tblStyle w:val="Table4"/>
        <w:tblW w:w="10410.0" w:type="dxa"/>
        <w:jc w:val="left"/>
        <w:tblInd w:w="-105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410"/>
        <w:tblGridChange w:id="0">
          <w:tblGrid>
            <w:gridCol w:w="10410"/>
          </w:tblGrid>
        </w:tblGridChange>
      </w:tblGrid>
      <w:tr>
        <w:trPr>
          <w:cantSplit w:val="0"/>
          <w:trHeight w:val="440" w:hRule="atLeast"/>
          <w:tblHeader w:val="0"/>
        </w:trPr>
        <w:tc>
          <w:tcPr>
            <w:vAlign w:val="center"/>
          </w:tcPr>
          <w:p w:rsidR="00000000" w:rsidDel="00000000" w:rsidP="00000000" w:rsidRDefault="00000000" w:rsidRPr="00000000" w14:paraId="000000FC">
            <w:pPr>
              <w:rPr>
                <w:b w:val="1"/>
                <w:color w:val="1f3864"/>
                <w:sz w:val="28"/>
                <w:szCs w:val="28"/>
              </w:rPr>
            </w:pPr>
            <w:r w:rsidDel="00000000" w:rsidR="00000000" w:rsidRPr="00000000">
              <w:rPr>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Profundiza en las observaciones de tu plan de trabajo. Analiza las actividades planificadas y señala qué aspectos facilitaron u obstaculizaron la ejecución del plan. Plantea cómo abordaste y/o abordarás los obstáculos. Por último, señala los ajustes que realizaste al plan de trabajo a partir de este análisis.</w:t>
            </w:r>
          </w:p>
        </w:tc>
      </w:tr>
    </w:tbl>
    <w:p w:rsidR="00000000" w:rsidDel="00000000" w:rsidP="00000000" w:rsidRDefault="00000000" w:rsidRPr="00000000" w14:paraId="000000FE">
      <w:pPr>
        <w:spacing w:after="0"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0FF">
      <w:pPr>
        <w:spacing w:after="0" w:line="240" w:lineRule="auto"/>
        <w:rPr>
          <w:color w:val="595959"/>
          <w:sz w:val="24"/>
          <w:szCs w:val="24"/>
        </w:rPr>
      </w:pPr>
      <w:r w:rsidDel="00000000" w:rsidR="00000000" w:rsidRPr="00000000">
        <w:rPr>
          <w:rtl w:val="0"/>
        </w:rPr>
      </w:r>
    </w:p>
    <w:sdt>
      <w:sdtPr>
        <w:lock w:val="contentLocked"/>
        <w:tag w:val="goog_rdk_1"/>
      </w:sdtPr>
      <w:sdtContent>
        <w:tbl>
          <w:tblPr>
            <w:tblStyle w:val="Table5"/>
            <w:tblpPr w:leftFromText="180" w:rightFromText="180" w:topFromText="0" w:bottomFromText="0" w:vertAnchor="text" w:horzAnchor="text" w:tblpX="-837" w:tblpY="173.67594401042516"/>
            <w:tblW w:w="9483.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83"/>
            <w:tblGridChange w:id="0">
              <w:tblGrid>
                <w:gridCol w:w="9483"/>
              </w:tblGrid>
            </w:tblGridChange>
          </w:tblGrid>
          <w:tr>
            <w:trPr>
              <w:cantSplit w:val="0"/>
              <w:trHeight w:val="1936" w:hRule="atLeast"/>
              <w:tblHeader w:val="0"/>
            </w:trPr>
            <w:tc>
              <w:tcPr>
                <w:vAlign w:val="center"/>
              </w:tcPr>
              <w:p w:rsidR="00000000" w:rsidDel="00000000" w:rsidP="00000000" w:rsidRDefault="00000000" w:rsidRPr="00000000" w14:paraId="00000100">
                <w:pPr>
                  <w:jc w:val="both"/>
                  <w:rPr/>
                </w:pPr>
                <w:r w:rsidDel="00000000" w:rsidR="00000000" w:rsidRPr="00000000">
                  <w:rPr>
                    <w:rtl w:val="0"/>
                  </w:rPr>
                  <w:t xml:space="preserve">Actividades ajustadas o eliminadas:</w:t>
                </w:r>
              </w:p>
              <w:p w:rsidR="00000000" w:rsidDel="00000000" w:rsidP="00000000" w:rsidRDefault="00000000" w:rsidRPr="00000000" w14:paraId="00000101">
                <w:pPr>
                  <w:numPr>
                    <w:ilvl w:val="0"/>
                    <w:numId w:val="2"/>
                  </w:numPr>
                  <w:spacing w:after="0" w:afterAutospacing="0" w:before="240" w:lineRule="auto"/>
                  <w:ind w:left="720" w:hanging="360"/>
                  <w:rPr>
                    <w:sz w:val="20"/>
                    <w:szCs w:val="20"/>
                  </w:rPr>
                </w:pPr>
                <w:r w:rsidDel="00000000" w:rsidR="00000000" w:rsidRPr="00000000">
                  <w:rPr>
                    <w:b w:val="1"/>
                    <w:sz w:val="20"/>
                    <w:szCs w:val="20"/>
                    <w:rtl w:val="0"/>
                  </w:rPr>
                  <w:t xml:space="preserve">Ajuste en la división del desarrollo del CRUD</w:t>
                </w:r>
                <w:r w:rsidDel="00000000" w:rsidR="00000000" w:rsidRPr="00000000">
                  <w:rPr>
                    <w:sz w:val="20"/>
                    <w:szCs w:val="20"/>
                    <w:rtl w:val="0"/>
                  </w:rPr>
                  <w:t xml:space="preserve">: Originalmente se había planificado desarrollar el CRUD completo (materiales, usuarios, solicitudes, etc.) de forma continua. Sin embargo, se ajustó esta actividad dividiéndola en módulos (por ejemplo, primero materiales, luego miembros y finalmente solicitudes), con el objetivo de permitir que distintos integrantes del equipo trabajarán en paralelo y se optimizará el tiempo.</w:t>
                </w:r>
              </w:p>
              <w:p w:rsidR="00000000" w:rsidDel="00000000" w:rsidP="00000000" w:rsidRDefault="00000000" w:rsidRPr="00000000" w14:paraId="00000102">
                <w:pPr>
                  <w:numPr>
                    <w:ilvl w:val="0"/>
                    <w:numId w:val="2"/>
                  </w:numPr>
                  <w:spacing w:after="0" w:afterAutospacing="0" w:before="0" w:beforeAutospacing="0" w:lineRule="auto"/>
                  <w:ind w:left="720" w:hanging="360"/>
                  <w:rPr>
                    <w:sz w:val="20"/>
                    <w:szCs w:val="20"/>
                  </w:rPr>
                </w:pPr>
                <w:r w:rsidDel="00000000" w:rsidR="00000000" w:rsidRPr="00000000">
                  <w:rPr>
                    <w:b w:val="1"/>
                    <w:sz w:val="20"/>
                    <w:szCs w:val="20"/>
                    <w:rtl w:val="0"/>
                  </w:rPr>
                  <w:t xml:space="preserve">Cambio de base de datos a XAMPP</w:t>
                </w:r>
                <w:r w:rsidDel="00000000" w:rsidR="00000000" w:rsidRPr="00000000">
                  <w:rPr>
                    <w:sz w:val="20"/>
                    <w:szCs w:val="20"/>
                    <w:rtl w:val="0"/>
                  </w:rPr>
                  <w:t xml:space="preserve">: En el plan original se usaba SQLite como base local. Se decidió </w:t>
                </w:r>
                <w:r w:rsidDel="00000000" w:rsidR="00000000" w:rsidRPr="00000000">
                  <w:rPr>
                    <w:b w:val="1"/>
                    <w:sz w:val="20"/>
                    <w:szCs w:val="20"/>
                    <w:rtl w:val="0"/>
                  </w:rPr>
                  <w:t xml:space="preserve">migrar a una base de datos MySQL utilizando XAMPP</w:t>
                </w:r>
                <w:r w:rsidDel="00000000" w:rsidR="00000000" w:rsidRPr="00000000">
                  <w:rPr>
                    <w:sz w:val="20"/>
                    <w:szCs w:val="20"/>
                    <w:rtl w:val="0"/>
                  </w:rPr>
                  <w:t xml:space="preserve"> para simular un entorno más realista y profesional, ajustando el diseño de modelos y la configuración del proyecto.</w:t>
                </w:r>
              </w:p>
              <w:p w:rsidR="00000000" w:rsidDel="00000000" w:rsidP="00000000" w:rsidRDefault="00000000" w:rsidRPr="00000000" w14:paraId="00000103">
                <w:pPr>
                  <w:numPr>
                    <w:ilvl w:val="0"/>
                    <w:numId w:val="2"/>
                  </w:numPr>
                  <w:spacing w:after="0" w:afterAutospacing="0" w:before="0" w:beforeAutospacing="0" w:lineRule="auto"/>
                  <w:ind w:left="720" w:hanging="360"/>
                  <w:rPr>
                    <w:sz w:val="20"/>
                    <w:szCs w:val="20"/>
                  </w:rPr>
                </w:pPr>
                <w:r w:rsidDel="00000000" w:rsidR="00000000" w:rsidRPr="00000000">
                  <w:rPr>
                    <w:b w:val="1"/>
                    <w:sz w:val="20"/>
                    <w:szCs w:val="20"/>
                    <w:rtl w:val="0"/>
                  </w:rPr>
                  <w:t xml:space="preserve">Ajuste en el diseño de reportes</w:t>
                </w:r>
                <w:r w:rsidDel="00000000" w:rsidR="00000000" w:rsidRPr="00000000">
                  <w:rPr>
                    <w:sz w:val="20"/>
                    <w:szCs w:val="20"/>
                    <w:rtl w:val="0"/>
                  </w:rPr>
                  <w:t xml:space="preserve">: Se modificó el enfoque del desarrollo de reportes. En lugar de trabajar directamente con reportes avanzados, se priorizó la creación de reportes básicos en PDF con datos clave, para asegurar una base funcional antes de incorporar filtros y análisis complejos.</w:t>
                </w:r>
              </w:p>
              <w:p w:rsidR="00000000" w:rsidDel="00000000" w:rsidP="00000000" w:rsidRDefault="00000000" w:rsidRPr="00000000" w14:paraId="00000104">
                <w:pPr>
                  <w:numPr>
                    <w:ilvl w:val="0"/>
                    <w:numId w:val="2"/>
                  </w:numPr>
                  <w:spacing w:after="240" w:before="0" w:beforeAutospacing="0" w:lineRule="auto"/>
                  <w:ind w:left="720" w:hanging="360"/>
                  <w:rPr>
                    <w:sz w:val="20"/>
                    <w:szCs w:val="20"/>
                  </w:rPr>
                </w:pPr>
                <w:r w:rsidDel="00000000" w:rsidR="00000000" w:rsidRPr="00000000">
                  <w:rPr>
                    <w:b w:val="1"/>
                    <w:sz w:val="20"/>
                    <w:szCs w:val="20"/>
                    <w:rtl w:val="0"/>
                  </w:rPr>
                  <w:t xml:space="preserve">Pruebas reprogramadas</w:t>
                </w:r>
                <w:r w:rsidDel="00000000" w:rsidR="00000000" w:rsidRPr="00000000">
                  <w:rPr>
                    <w:sz w:val="20"/>
                    <w:szCs w:val="20"/>
                    <w:rtl w:val="0"/>
                  </w:rPr>
                  <w:t xml:space="preserve">: Las pruebas unitarias e integrales se trasladaron para ejecutarse después de completar los módulos principales, dado que algunos estaban aún en desarrollo. Esta decisión se tomó para asegurar que las pruebas se realicen sobre funcionalidades estables y completas.</w:t>
                </w:r>
                <w:r w:rsidDel="00000000" w:rsidR="00000000" w:rsidRPr="00000000">
                  <w:rPr>
                    <w:rtl w:val="0"/>
                  </w:rPr>
                </w:r>
              </w:p>
            </w:tc>
          </w:tr>
        </w:tbl>
      </w:sdtContent>
    </w:sdt>
    <w:p w:rsidR="00000000" w:rsidDel="00000000" w:rsidP="00000000" w:rsidRDefault="00000000" w:rsidRPr="00000000" w14:paraId="00000105">
      <w:pPr>
        <w:rPr>
          <w:sz w:val="24"/>
          <w:szCs w:val="24"/>
        </w:rPr>
      </w:pPr>
      <w:r w:rsidDel="00000000" w:rsidR="00000000" w:rsidRPr="00000000">
        <w:rPr>
          <w:rtl w:val="0"/>
        </w:rPr>
      </w:r>
    </w:p>
    <w:sdt>
      <w:sdtPr>
        <w:lock w:val="contentLocked"/>
        <w:tag w:val="goog_rdk_2"/>
      </w:sdtPr>
      <w:sdtContent>
        <w:tbl>
          <w:tblPr>
            <w:tblStyle w:val="Table6"/>
            <w:tblpPr w:leftFromText="180" w:rightFromText="180" w:topFromText="0" w:bottomFromText="0" w:vertAnchor="text" w:horzAnchor="text" w:tblpX="-921.0000000000001" w:tblpY="0"/>
            <w:tblW w:w="9496.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6"/>
            <w:tblGridChange w:id="0">
              <w:tblGrid>
                <w:gridCol w:w="9496"/>
              </w:tblGrid>
            </w:tblGridChange>
          </w:tblGrid>
          <w:tr>
            <w:trPr>
              <w:cantSplit w:val="0"/>
              <w:trHeight w:val="1373.1347656250002" w:hRule="atLeast"/>
              <w:tblHeader w:val="0"/>
            </w:trPr>
            <w:tc>
              <w:tcPr>
                <w:vAlign w:val="center"/>
              </w:tcPr>
              <w:p w:rsidR="00000000" w:rsidDel="00000000" w:rsidP="00000000" w:rsidRDefault="00000000" w:rsidRPr="00000000" w14:paraId="00000106">
                <w:pPr>
                  <w:jc w:val="both"/>
                  <w:rPr>
                    <w:i w:val="1"/>
                    <w:sz w:val="20"/>
                    <w:szCs w:val="20"/>
                  </w:rPr>
                </w:pPr>
                <w:r w:rsidDel="00000000" w:rsidR="00000000" w:rsidRPr="00000000">
                  <w:rPr>
                    <w:rtl w:val="0"/>
                  </w:rPr>
                  <w:t xml:space="preserve">Factores que han facilitado y/o dificultado el desarrollo de mi plan de trabajo</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7">
                <w:pPr>
                  <w:spacing w:after="240" w:before="240" w:lineRule="auto"/>
                  <w:jc w:val="both"/>
                  <w:rPr>
                    <w:b w:val="1"/>
                    <w:i w:val="1"/>
                    <w:sz w:val="20"/>
                    <w:szCs w:val="20"/>
                  </w:rPr>
                </w:pPr>
                <w:r w:rsidDel="00000000" w:rsidR="00000000" w:rsidRPr="00000000">
                  <w:rPr>
                    <w:b w:val="1"/>
                    <w:i w:val="1"/>
                    <w:sz w:val="20"/>
                    <w:szCs w:val="20"/>
                    <w:rtl w:val="0"/>
                  </w:rPr>
                  <w:t xml:space="preserve">Factores que han facilitado el desarrollo:</w:t>
                </w:r>
              </w:p>
              <w:p w:rsidR="00000000" w:rsidDel="00000000" w:rsidP="00000000" w:rsidRDefault="00000000" w:rsidRPr="00000000" w14:paraId="00000108">
                <w:pPr>
                  <w:numPr>
                    <w:ilvl w:val="0"/>
                    <w:numId w:val="3"/>
                  </w:numPr>
                  <w:spacing w:after="0" w:afterAutospacing="0" w:before="240" w:lineRule="auto"/>
                  <w:ind w:left="720" w:hanging="360"/>
                  <w:rPr>
                    <w:i w:val="1"/>
                    <w:sz w:val="20"/>
                    <w:szCs w:val="20"/>
                  </w:rPr>
                </w:pPr>
                <w:r w:rsidDel="00000000" w:rsidR="00000000" w:rsidRPr="00000000">
                  <w:rPr>
                    <w:b w:val="1"/>
                    <w:i w:val="1"/>
                    <w:sz w:val="20"/>
                    <w:szCs w:val="20"/>
                    <w:rtl w:val="0"/>
                  </w:rPr>
                  <w:t xml:space="preserve">Trabajo colaborativo</w:t>
                </w:r>
                <w:r w:rsidDel="00000000" w:rsidR="00000000" w:rsidRPr="00000000">
                  <w:rPr>
                    <w:i w:val="1"/>
                    <w:sz w:val="20"/>
                    <w:szCs w:val="20"/>
                    <w:rtl w:val="0"/>
                  </w:rPr>
                  <w:t xml:space="preserve">: La coordinación entre los integrantes del equipo ha sido efectiva, permitiendo una distribución adecuada de tareas y avances simultáneos en distintos módulos del sistema.</w:t>
                </w:r>
              </w:p>
              <w:p w:rsidR="00000000" w:rsidDel="00000000" w:rsidP="00000000" w:rsidRDefault="00000000" w:rsidRPr="00000000" w14:paraId="00000109">
                <w:pPr>
                  <w:numPr>
                    <w:ilvl w:val="0"/>
                    <w:numId w:val="3"/>
                  </w:numPr>
                  <w:spacing w:after="0" w:afterAutospacing="0" w:before="0" w:beforeAutospacing="0" w:lineRule="auto"/>
                  <w:ind w:left="720" w:hanging="360"/>
                  <w:rPr>
                    <w:i w:val="1"/>
                    <w:sz w:val="20"/>
                    <w:szCs w:val="20"/>
                  </w:rPr>
                </w:pPr>
                <w:r w:rsidDel="00000000" w:rsidR="00000000" w:rsidRPr="00000000">
                  <w:rPr>
                    <w:b w:val="1"/>
                    <w:i w:val="1"/>
                    <w:sz w:val="20"/>
                    <w:szCs w:val="20"/>
                    <w:rtl w:val="0"/>
                  </w:rPr>
                  <w:t xml:space="preserve">Uso de herramientas adecuadas</w:t>
                </w:r>
                <w:r w:rsidDel="00000000" w:rsidR="00000000" w:rsidRPr="00000000">
                  <w:rPr>
                    <w:i w:val="1"/>
                    <w:sz w:val="20"/>
                    <w:szCs w:val="20"/>
                    <w:rtl w:val="0"/>
                  </w:rPr>
                  <w:t xml:space="preserve">: El uso de plataformas como GitHub para el control de versiones, Trello para la organización de tareas, y XAMPP para la gestión de la base de datos ha agilizado el desarrollo.</w:t>
                  <w:br w:type="textWrapping"/>
                </w:r>
                <w:r w:rsidDel="00000000" w:rsidR="00000000" w:rsidRPr="00000000">
                  <w:rPr>
                    <w:b w:val="1"/>
                    <w:i w:val="1"/>
                    <w:sz w:val="20"/>
                    <w:szCs w:val="20"/>
                    <w:rtl w:val="0"/>
                  </w:rPr>
                  <w:t xml:space="preserve">Experiencia previa en tecnologías utilizadas</w:t>
                </w:r>
                <w:r w:rsidDel="00000000" w:rsidR="00000000" w:rsidRPr="00000000">
                  <w:rPr>
                    <w:i w:val="1"/>
                    <w:sz w:val="20"/>
                    <w:szCs w:val="20"/>
                    <w:rtl w:val="0"/>
                  </w:rPr>
                  <w:t xml:space="preserve">: El manejo de herramientas como Django, HTML, CSS y Bootstrap ha permitido avanzar con mayor fluidez en el diseño y desarrollo del frontend.</w:t>
                </w:r>
              </w:p>
              <w:p w:rsidR="00000000" w:rsidDel="00000000" w:rsidP="00000000" w:rsidRDefault="00000000" w:rsidRPr="00000000" w14:paraId="0000010A">
                <w:pPr>
                  <w:numPr>
                    <w:ilvl w:val="0"/>
                    <w:numId w:val="3"/>
                  </w:numPr>
                  <w:spacing w:after="240" w:before="0" w:beforeAutospacing="0" w:lineRule="auto"/>
                  <w:ind w:left="720" w:hanging="360"/>
                  <w:rPr>
                    <w:i w:val="1"/>
                    <w:sz w:val="20"/>
                    <w:szCs w:val="20"/>
                  </w:rPr>
                </w:pPr>
                <w:r w:rsidDel="00000000" w:rsidR="00000000" w:rsidRPr="00000000">
                  <w:rPr>
                    <w:b w:val="1"/>
                    <w:i w:val="1"/>
                    <w:sz w:val="20"/>
                    <w:szCs w:val="20"/>
                    <w:rtl w:val="0"/>
                  </w:rPr>
                  <w:t xml:space="preserve">Comunicación constante</w:t>
                </w:r>
                <w:r w:rsidDel="00000000" w:rsidR="00000000" w:rsidRPr="00000000">
                  <w:rPr>
                    <w:i w:val="1"/>
                    <w:sz w:val="20"/>
                    <w:szCs w:val="20"/>
                    <w:rtl w:val="0"/>
                  </w:rPr>
                  <w:t xml:space="preserve">: Se han realizado reuniones periódicas para revisar avances, resolver dudas y ajustar prioridades, lo que ha mantenido al equipo alineado con los objetivos.</w:t>
                </w:r>
              </w:p>
              <w:p w:rsidR="00000000" w:rsidDel="00000000" w:rsidP="00000000" w:rsidRDefault="00000000" w:rsidRPr="00000000" w14:paraId="0000010B">
                <w:pPr>
                  <w:spacing w:after="240" w:before="240" w:lineRule="auto"/>
                  <w:jc w:val="both"/>
                  <w:rPr>
                    <w:b w:val="1"/>
                    <w:i w:val="1"/>
                    <w:sz w:val="20"/>
                    <w:szCs w:val="20"/>
                  </w:rPr>
                </w:pPr>
                <w:r w:rsidDel="00000000" w:rsidR="00000000" w:rsidRPr="00000000">
                  <w:rPr>
                    <w:b w:val="1"/>
                    <w:i w:val="1"/>
                    <w:sz w:val="20"/>
                    <w:szCs w:val="20"/>
                    <w:rtl w:val="0"/>
                  </w:rPr>
                  <w:t xml:space="preserve">Factores que han dificultado el desarrollo:</w:t>
                </w:r>
              </w:p>
              <w:p w:rsidR="00000000" w:rsidDel="00000000" w:rsidP="00000000" w:rsidRDefault="00000000" w:rsidRPr="00000000" w14:paraId="0000010C">
                <w:pPr>
                  <w:numPr>
                    <w:ilvl w:val="0"/>
                    <w:numId w:val="7"/>
                  </w:numPr>
                  <w:spacing w:after="0" w:afterAutospacing="0" w:before="240" w:lineRule="auto"/>
                  <w:ind w:left="720" w:hanging="360"/>
                  <w:rPr>
                    <w:i w:val="1"/>
                    <w:sz w:val="20"/>
                    <w:szCs w:val="20"/>
                  </w:rPr>
                </w:pPr>
                <w:r w:rsidDel="00000000" w:rsidR="00000000" w:rsidRPr="00000000">
                  <w:rPr>
                    <w:b w:val="1"/>
                    <w:i w:val="1"/>
                    <w:sz w:val="20"/>
                    <w:szCs w:val="20"/>
                    <w:rtl w:val="0"/>
                  </w:rPr>
                  <w:t xml:space="preserve">Conflictos en versiones del repositorio</w:t>
                </w:r>
                <w:r w:rsidDel="00000000" w:rsidR="00000000" w:rsidRPr="00000000">
                  <w:rPr>
                    <w:i w:val="1"/>
                    <w:sz w:val="20"/>
                    <w:szCs w:val="20"/>
                    <w:rtl w:val="0"/>
                  </w:rPr>
                  <w:t xml:space="preserve">: Al realizar algunas fusiones (merge) en GitHub, se perdieron algunos cambios, lo que obligó a retroceder y rehacer parte del trabajo. Para solucionarlo, se definieron nuevas reglas para los commits y revisiones previas a cada merge.</w:t>
                </w:r>
              </w:p>
              <w:p w:rsidR="00000000" w:rsidDel="00000000" w:rsidP="00000000" w:rsidRDefault="00000000" w:rsidRPr="00000000" w14:paraId="0000010D">
                <w:pPr>
                  <w:numPr>
                    <w:ilvl w:val="0"/>
                    <w:numId w:val="7"/>
                  </w:numPr>
                  <w:spacing w:after="0" w:afterAutospacing="0" w:before="0" w:beforeAutospacing="0" w:lineRule="auto"/>
                  <w:ind w:left="720" w:hanging="360"/>
                  <w:rPr>
                    <w:i w:val="1"/>
                    <w:sz w:val="20"/>
                    <w:szCs w:val="20"/>
                  </w:rPr>
                </w:pPr>
                <w:r w:rsidDel="00000000" w:rsidR="00000000" w:rsidRPr="00000000">
                  <w:rPr>
                    <w:b w:val="1"/>
                    <w:i w:val="1"/>
                    <w:sz w:val="20"/>
                    <w:szCs w:val="20"/>
                    <w:rtl w:val="0"/>
                  </w:rPr>
                  <w:t xml:space="preserve">Desajuste en la estructura del proyecto</w:t>
                </w:r>
                <w:r w:rsidDel="00000000" w:rsidR="00000000" w:rsidRPr="00000000">
                  <w:rPr>
                    <w:i w:val="1"/>
                    <w:sz w:val="20"/>
                    <w:szCs w:val="20"/>
                    <w:rtl w:val="0"/>
                  </w:rPr>
                  <w:t xml:space="preserve">: Hubo una migración del proyecto inicial a uno nuevo creado por el grupo, lo que implicó trasladar todos los avances del frontend y ajustar rutas y configuraciones del backend.</w:t>
                  <w:br w:type="textWrapping"/>
                </w:r>
              </w:p>
              <w:p w:rsidR="00000000" w:rsidDel="00000000" w:rsidP="00000000" w:rsidRDefault="00000000" w:rsidRPr="00000000" w14:paraId="0000010E">
                <w:pPr>
                  <w:numPr>
                    <w:ilvl w:val="0"/>
                    <w:numId w:val="7"/>
                  </w:numPr>
                  <w:spacing w:after="240" w:before="0" w:beforeAutospacing="0" w:lineRule="auto"/>
                  <w:ind w:left="720" w:hanging="360"/>
                  <w:rPr>
                    <w:i w:val="1"/>
                    <w:sz w:val="20"/>
                    <w:szCs w:val="20"/>
                  </w:rPr>
                </w:pPr>
                <w:r w:rsidDel="00000000" w:rsidR="00000000" w:rsidRPr="00000000">
                  <w:rPr>
                    <w:b w:val="1"/>
                    <w:i w:val="1"/>
                    <w:sz w:val="20"/>
                    <w:szCs w:val="20"/>
                    <w:rtl w:val="0"/>
                  </w:rPr>
                  <w:t xml:space="preserve">Descoordinación con la base de datos</w:t>
                </w:r>
                <w:r w:rsidDel="00000000" w:rsidR="00000000" w:rsidRPr="00000000">
                  <w:rPr>
                    <w:i w:val="1"/>
                    <w:sz w:val="20"/>
                    <w:szCs w:val="20"/>
                    <w:rtl w:val="0"/>
                  </w:rPr>
                  <w:t xml:space="preserve">: Al cambiar a una base de datos en XAMPP, se requirió tiempo adicional para configurar correctamente la conexión y adaptar los modelos existentes.</w:t>
                  <w:br w:type="textWrapping"/>
                </w:r>
              </w:p>
              <w:p w:rsidR="00000000" w:rsidDel="00000000" w:rsidP="00000000" w:rsidRDefault="00000000" w:rsidRPr="00000000" w14:paraId="0000010F">
                <w:pPr>
                  <w:spacing w:after="240" w:before="240" w:lineRule="auto"/>
                  <w:jc w:val="both"/>
                  <w:rPr>
                    <w:b w:val="1"/>
                    <w:i w:val="1"/>
                    <w:sz w:val="20"/>
                    <w:szCs w:val="20"/>
                  </w:rPr>
                </w:pPr>
                <w:r w:rsidDel="00000000" w:rsidR="00000000" w:rsidRPr="00000000">
                  <w:rPr>
                    <w:b w:val="1"/>
                    <w:i w:val="1"/>
                    <w:sz w:val="20"/>
                    <w:szCs w:val="20"/>
                    <w:rtl w:val="0"/>
                  </w:rPr>
                  <w:t xml:space="preserve">Acciones tomadas para solucionar dificultades:</w:t>
                </w:r>
              </w:p>
              <w:p w:rsidR="00000000" w:rsidDel="00000000" w:rsidP="00000000" w:rsidRDefault="00000000" w:rsidRPr="00000000" w14:paraId="00000110">
                <w:pPr>
                  <w:numPr>
                    <w:ilvl w:val="0"/>
                    <w:numId w:val="1"/>
                  </w:numPr>
                  <w:spacing w:after="0" w:afterAutospacing="0" w:before="240" w:lineRule="auto"/>
                  <w:ind w:left="720" w:hanging="360"/>
                  <w:rPr>
                    <w:i w:val="1"/>
                    <w:sz w:val="20"/>
                    <w:szCs w:val="20"/>
                  </w:rPr>
                </w:pPr>
                <w:r w:rsidDel="00000000" w:rsidR="00000000" w:rsidRPr="00000000">
                  <w:rPr>
                    <w:i w:val="1"/>
                    <w:sz w:val="20"/>
                    <w:szCs w:val="20"/>
                    <w:rtl w:val="0"/>
                  </w:rPr>
                  <w:t xml:space="preserve">Se reorganizó el trabajo por módulos individuales para evitar solapamientos.</w:t>
                </w:r>
              </w:p>
              <w:p w:rsidR="00000000" w:rsidDel="00000000" w:rsidP="00000000" w:rsidRDefault="00000000" w:rsidRPr="00000000" w14:paraId="00000111">
                <w:pPr>
                  <w:numPr>
                    <w:ilvl w:val="0"/>
                    <w:numId w:val="1"/>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Se implementaron respaldos frecuentes del proyecto para evitar pérdida de avances.</w:t>
                </w:r>
              </w:p>
              <w:p w:rsidR="00000000" w:rsidDel="00000000" w:rsidP="00000000" w:rsidRDefault="00000000" w:rsidRPr="00000000" w14:paraId="00000112">
                <w:pPr>
                  <w:numPr>
                    <w:ilvl w:val="0"/>
                    <w:numId w:val="1"/>
                  </w:numPr>
                  <w:spacing w:after="0" w:afterAutospacing="0" w:before="0" w:beforeAutospacing="0" w:lineRule="auto"/>
                  <w:ind w:left="720" w:hanging="360"/>
                  <w:rPr>
                    <w:i w:val="1"/>
                    <w:sz w:val="20"/>
                    <w:szCs w:val="20"/>
                  </w:rPr>
                </w:pPr>
                <w:r w:rsidDel="00000000" w:rsidR="00000000" w:rsidRPr="00000000">
                  <w:rPr>
                    <w:i w:val="1"/>
                    <w:sz w:val="20"/>
                    <w:szCs w:val="20"/>
                    <w:rtl w:val="0"/>
                  </w:rPr>
                  <w:t xml:space="preserve">Se estandarizó la estructura de carpetas y nombres en el proyecto nuevo para evitar errores de importación.</w:t>
                </w:r>
              </w:p>
              <w:p w:rsidR="00000000" w:rsidDel="00000000" w:rsidP="00000000" w:rsidRDefault="00000000" w:rsidRPr="00000000" w14:paraId="00000113">
                <w:pPr>
                  <w:numPr>
                    <w:ilvl w:val="0"/>
                    <w:numId w:val="1"/>
                  </w:numPr>
                  <w:spacing w:after="240" w:before="0" w:beforeAutospacing="0" w:lineRule="auto"/>
                  <w:ind w:left="720" w:hanging="360"/>
                  <w:rPr>
                    <w:i w:val="1"/>
                    <w:sz w:val="20"/>
                    <w:szCs w:val="20"/>
                  </w:rPr>
                </w:pPr>
                <w:r w:rsidDel="00000000" w:rsidR="00000000" w:rsidRPr="00000000">
                  <w:rPr>
                    <w:i w:val="1"/>
                    <w:sz w:val="20"/>
                    <w:szCs w:val="20"/>
                    <w:rtl w:val="0"/>
                  </w:rPr>
                  <w:t xml:space="preserve">Se asignaron responsables claros por sección para mejorar el control del progreso y resolución de errores.</w:t>
                </w:r>
              </w:p>
              <w:p w:rsidR="00000000" w:rsidDel="00000000" w:rsidP="00000000" w:rsidRDefault="00000000" w:rsidRPr="00000000" w14:paraId="00000114">
                <w:pPr>
                  <w:jc w:val="both"/>
                  <w:rPr>
                    <w:i w:val="1"/>
                    <w:sz w:val="20"/>
                    <w:szCs w:val="20"/>
                  </w:rPr>
                </w:pPr>
                <w:r w:rsidDel="00000000" w:rsidR="00000000" w:rsidRPr="00000000">
                  <w:rPr>
                    <w:rtl w:val="0"/>
                  </w:rPr>
                </w:r>
              </w:p>
            </w:tc>
          </w:tr>
        </w:tbl>
      </w:sdtContent>
    </w:sdt>
    <w:p w:rsidR="00000000" w:rsidDel="00000000" w:rsidP="00000000" w:rsidRDefault="00000000" w:rsidRPr="00000000" w14:paraId="00000115">
      <w:pPr>
        <w:spacing w:after="0" w:line="240" w:lineRule="auto"/>
        <w:jc w:val="both"/>
        <w:rPr>
          <w:color w:val="595959"/>
          <w:sz w:val="24"/>
          <w:szCs w:val="24"/>
        </w:rPr>
      </w:pPr>
      <w:r w:rsidDel="00000000" w:rsidR="00000000" w:rsidRPr="00000000">
        <w:rPr>
          <w:rtl w:val="0"/>
        </w:rPr>
      </w:r>
    </w:p>
    <w:sdt>
      <w:sdtPr>
        <w:lock w:val="contentLocked"/>
        <w:tag w:val="goog_rdk_3"/>
      </w:sdtPr>
      <w:sdtContent>
        <w:tbl>
          <w:tblPr>
            <w:tblStyle w:val="Table7"/>
            <w:tblpPr w:leftFromText="180" w:rightFromText="180" w:topFromText="180" w:bottomFromText="180" w:vertAnchor="text" w:horzAnchor="text" w:tblpX="-789" w:tblpY="876.0763346354071"/>
            <w:tblW w:w="9498.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1966" w:hRule="atLeast"/>
              <w:tblHeader w:val="0"/>
            </w:trPr>
            <w:tc>
              <w:tcPr>
                <w:vAlign w:val="center"/>
              </w:tcPr>
              <w:p w:rsidR="00000000" w:rsidDel="00000000" w:rsidP="00000000" w:rsidRDefault="00000000" w:rsidRPr="00000000" w14:paraId="00000116">
                <w:pPr>
                  <w:jc w:val="both"/>
                  <w:rPr>
                    <w:i w:val="1"/>
                    <w:color w:val="548dd4"/>
                    <w:sz w:val="20"/>
                    <w:szCs w:val="20"/>
                  </w:rPr>
                </w:pPr>
                <w:r w:rsidDel="00000000" w:rsidR="00000000" w:rsidRPr="00000000">
                  <w:rPr>
                    <w:color w:val="1f3864"/>
                    <w:rtl w:val="0"/>
                  </w:rPr>
                  <w:t xml:space="preserve">Actividades que no has iniciado o están retrasadas:</w:t>
                </w:r>
                <w:r w:rsidDel="00000000" w:rsidR="00000000" w:rsidRPr="00000000">
                  <w:rPr>
                    <w:i w:val="1"/>
                    <w:color w:val="548dd4"/>
                    <w:sz w:val="20"/>
                    <w:szCs w:val="20"/>
                    <w:rtl w:val="0"/>
                  </w:rPr>
                  <w:t xml:space="preserve"> </w:t>
                </w:r>
              </w:p>
              <w:p w:rsidR="00000000" w:rsidDel="00000000" w:rsidP="00000000" w:rsidRDefault="00000000" w:rsidRPr="00000000" w14:paraId="00000117">
                <w:pPr>
                  <w:numPr>
                    <w:ilvl w:val="0"/>
                    <w:numId w:val="8"/>
                  </w:numPr>
                  <w:spacing w:after="240" w:before="240" w:lineRule="auto"/>
                  <w:ind w:left="720" w:hanging="360"/>
                  <w:rPr>
                    <w:i w:val="1"/>
                    <w:color w:val="548dd4"/>
                    <w:sz w:val="20"/>
                    <w:szCs w:val="20"/>
                  </w:rPr>
                </w:pPr>
                <w:r w:rsidDel="00000000" w:rsidR="00000000" w:rsidRPr="00000000">
                  <w:rPr>
                    <w:rtl w:val="0"/>
                  </w:rPr>
                </w:r>
              </w:p>
            </w:tc>
          </w:tr>
        </w:tbl>
      </w:sdtContent>
    </w:sdt>
    <w:p w:rsidR="00000000" w:rsidDel="00000000" w:rsidP="00000000" w:rsidRDefault="00000000" w:rsidRPr="00000000" w14:paraId="00000118">
      <w:pPr>
        <w:rPr>
          <w:color w:val="595959"/>
          <w:sz w:val="24"/>
          <w:szCs w:val="24"/>
        </w:rPr>
      </w:pPr>
      <w:r w:rsidDel="00000000" w:rsidR="00000000" w:rsidRPr="00000000">
        <w:rPr>
          <w:rtl w:val="0"/>
        </w:rPr>
      </w:r>
    </w:p>
    <w:sectPr>
      <w:headerReference r:id="rId2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1E">
      <w:pPr>
        <w:spacing w:after="0" w:line="240" w:lineRule="auto"/>
        <w:rPr>
          <w:color w:val="595959"/>
          <w:sz w:val="20"/>
          <w:szCs w:val="20"/>
        </w:rPr>
      </w:pPr>
      <w:r w:rsidDel="00000000" w:rsidR="00000000" w:rsidRPr="00000000">
        <w:rPr>
          <w:rStyle w:val="FootnoteReference"/>
          <w:vertAlign w:val="superscript"/>
        </w:rPr>
        <w:footnoteRef/>
      </w:r>
      <w:r w:rsidDel="00000000" w:rsidR="00000000" w:rsidRPr="00000000">
        <w:rPr>
          <w:color w:val="595959"/>
          <w:sz w:val="20"/>
          <w:szCs w:val="20"/>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8"/>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A">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11B">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C">
          <w:pPr>
            <w:jc w:val="center"/>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42" name="image13.png"/>
                <a:graphic>
                  <a:graphicData uri="http://schemas.openxmlformats.org/drawingml/2006/picture">
                    <pic:pic>
                      <pic:nvPicPr>
                        <pic:cNvPr descr="http://www.duoc.cl/normasgraficas/normasgraficas/marca-duoc/6logo-fondo-transparente/fondo-transparente.png" id="0" name="image13.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3309E"/>
    <w:pPr>
      <w:spacing w:after="160" w:line="259" w:lineRule="auto"/>
    </w:pPr>
    <w:rPr>
      <w:sz w:val="22"/>
      <w:szCs w:val="22"/>
    </w:rPr>
  </w:style>
  <w:style w:type="paragraph" w:styleId="Ttulo3">
    <w:name w:val="heading 3"/>
    <w:basedOn w:val="Normal"/>
    <w:next w:val="Normal"/>
    <w:link w:val="Ttulo3Car"/>
    <w:uiPriority w:val="9"/>
    <w:unhideWhenUsed w:val="1"/>
    <w:qFormat w:val="1"/>
    <w:rsid w:val="0003309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03309E"/>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03309E"/>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03309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val="1"/>
    <w:unhideWhenUsed w:val="1"/>
    <w:rsid w:val="0003309E"/>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03309E"/>
    <w:rPr>
      <w:sz w:val="20"/>
      <w:szCs w:val="20"/>
      <w:lang w:val="es-ES"/>
    </w:rPr>
  </w:style>
  <w:style w:type="character" w:styleId="Refdenotaalpie">
    <w:name w:val="footnote reference"/>
    <w:basedOn w:val="Fuentedeprrafopredeter"/>
    <w:unhideWhenUsed w:val="1"/>
    <w:rsid w:val="0003309E"/>
    <w:rPr>
      <w:vertAlign w:val="superscript"/>
    </w:rPr>
  </w:style>
  <w:style w:type="paragraph" w:styleId="Encabezado">
    <w:name w:val="header"/>
    <w:basedOn w:val="Normal"/>
    <w:link w:val="EncabezadoCar"/>
    <w:uiPriority w:val="99"/>
    <w:unhideWhenUsed w:val="1"/>
    <w:rsid w:val="00586C9C"/>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86C9C"/>
    <w:rPr>
      <w:sz w:val="22"/>
      <w:szCs w:val="22"/>
    </w:rPr>
  </w:style>
  <w:style w:type="table" w:styleId="Tablaconcuadrcula1" w:customStyle="1">
    <w:name w:val="Tabla con cuadrícula1"/>
    <w:basedOn w:val="Tablanormal"/>
    <w:next w:val="Tablaconcuadrcula"/>
    <w:uiPriority w:val="39"/>
    <w:rsid w:val="00C44557"/>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C5122E"/>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5122E"/>
    <w:rPr>
      <w:rFonts w:ascii="Segoe UI" w:cs="Segoe UI" w:hAnsi="Segoe UI"/>
      <w:sz w:val="18"/>
      <w:szCs w:val="18"/>
    </w:rPr>
  </w:style>
  <w:style w:type="character" w:styleId="Refdecomentario">
    <w:name w:val="annotation reference"/>
    <w:basedOn w:val="Fuentedeprrafopredeter"/>
    <w:uiPriority w:val="99"/>
    <w:semiHidden w:val="1"/>
    <w:unhideWhenUsed w:val="1"/>
    <w:rsid w:val="009E52DF"/>
    <w:rPr>
      <w:sz w:val="16"/>
      <w:szCs w:val="16"/>
    </w:rPr>
  </w:style>
  <w:style w:type="paragraph" w:styleId="Textocomentario">
    <w:name w:val="annotation text"/>
    <w:basedOn w:val="Normal"/>
    <w:link w:val="TextocomentarioCar"/>
    <w:uiPriority w:val="99"/>
    <w:semiHidden w:val="1"/>
    <w:unhideWhenUsed w:val="1"/>
    <w:rsid w:val="009E52DF"/>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E52DF"/>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E52DF"/>
    <w:rPr>
      <w:b w:val="1"/>
      <w:bCs w:val="1"/>
    </w:rPr>
  </w:style>
  <w:style w:type="character" w:styleId="AsuntodelcomentarioCar" w:customStyle="1">
    <w:name w:val="Asunto del comentario Car"/>
    <w:basedOn w:val="TextocomentarioCar"/>
    <w:link w:val="Asuntodelcomentario"/>
    <w:uiPriority w:val="99"/>
    <w:semiHidden w:val="1"/>
    <w:rsid w:val="009E52DF"/>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11" Type="http://schemas.openxmlformats.org/officeDocument/2006/relationships/image" Target="media/image14.jpg"/><Relationship Id="rId22" Type="http://schemas.openxmlformats.org/officeDocument/2006/relationships/image" Target="media/image9.jpg"/><Relationship Id="rId10" Type="http://schemas.openxmlformats.org/officeDocument/2006/relationships/image" Target="media/image7.jpg"/><Relationship Id="rId21" Type="http://schemas.openxmlformats.org/officeDocument/2006/relationships/image" Target="media/image11.jpg"/><Relationship Id="rId13" Type="http://schemas.openxmlformats.org/officeDocument/2006/relationships/image" Target="media/image4.jpg"/><Relationship Id="rId12" Type="http://schemas.openxmlformats.org/officeDocument/2006/relationships/image" Target="media/image3.jp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2.jpg"/><Relationship Id="rId15" Type="http://schemas.openxmlformats.org/officeDocument/2006/relationships/image" Target="media/image5.jpg"/><Relationship Id="rId14" Type="http://schemas.openxmlformats.org/officeDocument/2006/relationships/image" Target="media/image6.jpg"/><Relationship Id="rId17" Type="http://schemas.openxmlformats.org/officeDocument/2006/relationships/image" Target="media/image2.jpg"/><Relationship Id="rId16" Type="http://schemas.openxmlformats.org/officeDocument/2006/relationships/image" Target="media/image1.jpg"/><Relationship Id="rId5" Type="http://schemas.openxmlformats.org/officeDocument/2006/relationships/numbering" Target="numbering.xml"/><Relationship Id="rId19" Type="http://schemas.openxmlformats.org/officeDocument/2006/relationships/image" Target="media/image8.jpg"/><Relationship Id="rId6" Type="http://schemas.openxmlformats.org/officeDocument/2006/relationships/styles" Target="styles.xml"/><Relationship Id="rId18" Type="http://schemas.openxmlformats.org/officeDocument/2006/relationships/image" Target="media/image15.jpg"/><Relationship Id="rId7" Type="http://schemas.openxmlformats.org/officeDocument/2006/relationships/customXml" Target="../customXML/item1.xml"/><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UxdBBJ7Cdk1Um4LTJjnD1hP/A==">CgMxLjAaHwoBMBIaChgICVIUChJ0YWJsZS5mcXU5enF3bWRvNWcaHwoBMRIaChgICVIUChJ0YWJsZS50bjNheDZhYmo2NXIaHwoBMhIaChgICVIUChJ0YWJsZS42dm8zbmtuazNmejQaHwoBMxIaChgICVIUChJ0YWJsZS42ejJma2FwYTNybWEyDmguNGxxdmhiOHpiOG91Mg5oLmRrdTM1b3RiMGdveDgAciExZjg5OElSSlFpNFRWbDFpeTVqX25UV2psSFhjYTlodGE=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2022-08-24T18:14:00Z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