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A4536" w:rsidRDefault="0092170C">
      <w:pPr>
        <w:rPr>
          <w:sz w:val="48"/>
          <w:szCs w:val="48"/>
          <w:u w:val="single"/>
        </w:rPr>
      </w:pPr>
      <w:r>
        <w:rPr>
          <w:sz w:val="48"/>
          <w:szCs w:val="48"/>
        </w:rPr>
        <w:t xml:space="preserve">   </w:t>
      </w:r>
      <w:r>
        <w:rPr>
          <w:sz w:val="48"/>
          <w:szCs w:val="48"/>
          <w:u w:val="single"/>
        </w:rPr>
        <w:t>End Course Summative Assignment</w:t>
      </w:r>
    </w:p>
    <w:p w14:paraId="00000002" w14:textId="77777777" w:rsidR="003A4536" w:rsidRDefault="003A4536">
      <w:pPr>
        <w:rPr>
          <w:sz w:val="48"/>
          <w:szCs w:val="48"/>
        </w:rPr>
      </w:pPr>
    </w:p>
    <w:p w14:paraId="00000003" w14:textId="77777777" w:rsidR="003A4536" w:rsidRDefault="003A4536">
      <w:pPr>
        <w:rPr>
          <w:sz w:val="48"/>
          <w:szCs w:val="48"/>
        </w:rPr>
      </w:pPr>
    </w:p>
    <w:p w14:paraId="00000004" w14:textId="77777777" w:rsidR="003A4536" w:rsidRPr="00D1797C" w:rsidRDefault="0092170C">
      <w:pPr>
        <w:rPr>
          <w:b/>
          <w:sz w:val="30"/>
          <w:szCs w:val="30"/>
        </w:rPr>
      </w:pPr>
      <w:r w:rsidRPr="00D1797C">
        <w:rPr>
          <w:b/>
          <w:sz w:val="30"/>
          <w:szCs w:val="30"/>
        </w:rPr>
        <w:t>Problem Statement: Write the Solutions to the Top 50 Interview Questions and Explain any 5 Questions in a Video</w:t>
      </w:r>
    </w:p>
    <w:p w14:paraId="00000005" w14:textId="77777777" w:rsidR="003A4536" w:rsidRDefault="003A4536">
      <w:pPr>
        <w:rPr>
          <w:sz w:val="30"/>
          <w:szCs w:val="30"/>
        </w:rPr>
      </w:pPr>
    </w:p>
    <w:p w14:paraId="00000006" w14:textId="77777777" w:rsidR="003A4536" w:rsidRDefault="003A4536">
      <w:pPr>
        <w:rPr>
          <w:sz w:val="30"/>
          <w:szCs w:val="30"/>
        </w:rPr>
      </w:pPr>
    </w:p>
    <w:p w14:paraId="00000007" w14:textId="77777777" w:rsidR="003A4536" w:rsidRDefault="003A4536">
      <w:pPr>
        <w:rPr>
          <w:sz w:val="30"/>
          <w:szCs w:val="30"/>
        </w:rPr>
      </w:pPr>
    </w:p>
    <w:p w14:paraId="00000008" w14:textId="77777777" w:rsidR="003A4536" w:rsidRDefault="0092170C">
      <w:pPr>
        <w:ind w:left="-992"/>
        <w:rPr>
          <w:sz w:val="30"/>
          <w:szCs w:val="30"/>
        </w:rPr>
      </w:pPr>
      <w:r>
        <w:rPr>
          <w:sz w:val="30"/>
          <w:szCs w:val="30"/>
        </w:rPr>
        <w:t>1. What is a vector in mathematics?</w:t>
      </w:r>
    </w:p>
    <w:p w14:paraId="00000009" w14:textId="77777777" w:rsidR="003A4536" w:rsidRPr="00D1797C" w:rsidRDefault="0092170C">
      <w:pPr>
        <w:ind w:left="-1275" w:hanging="150"/>
        <w:rPr>
          <w:rFonts w:ascii="Roboto" w:eastAsia="Roboto" w:hAnsi="Roboto" w:cs="Roboto"/>
          <w:color w:val="374151"/>
          <w:sz w:val="24"/>
          <w:szCs w:val="24"/>
        </w:rPr>
      </w:pPr>
      <w:r>
        <w:rPr>
          <w:sz w:val="30"/>
          <w:szCs w:val="30"/>
        </w:rPr>
        <w:t xml:space="preserve"> Ans</w:t>
      </w:r>
      <w:r w:rsidRPr="00D1797C">
        <w:rPr>
          <w:sz w:val="24"/>
          <w:szCs w:val="24"/>
        </w:rPr>
        <w:t xml:space="preserve">. </w:t>
      </w:r>
      <w:r w:rsidRPr="00D1797C">
        <w:rPr>
          <w:rFonts w:ascii="Roboto" w:eastAsia="Roboto" w:hAnsi="Roboto" w:cs="Roboto"/>
          <w:color w:val="374151"/>
          <w:sz w:val="24"/>
          <w:szCs w:val="24"/>
        </w:rPr>
        <w:t>In mathematics, a vector is a mathematical object that has both magnitude and direction. It is often represented as an ordered set of numbers or variables. Vectors are used to represent quantities such as displacement, velocity, acceleration, force, and more.</w:t>
      </w:r>
    </w:p>
    <w:p w14:paraId="0000000A" w14:textId="77777777" w:rsidR="003A4536" w:rsidRPr="00D1797C" w:rsidRDefault="0092170C">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sidRPr="00D1797C">
        <w:rPr>
          <w:rFonts w:ascii="Roboto" w:eastAsia="Roboto" w:hAnsi="Roboto" w:cs="Roboto"/>
          <w:color w:val="374151"/>
          <w:sz w:val="24"/>
          <w:szCs w:val="24"/>
        </w:rPr>
        <w:t>There are two main types of vectors: geometric vectors and algebraic vectors.</w:t>
      </w:r>
    </w:p>
    <w:p w14:paraId="0000000B" w14:textId="77777777" w:rsidR="003A4536" w:rsidRPr="00D1797C" w:rsidRDefault="0092170C">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D1797C">
        <w:rPr>
          <w:rFonts w:ascii="Roboto" w:eastAsia="Roboto" w:hAnsi="Roboto" w:cs="Roboto"/>
          <w:color w:val="374151"/>
          <w:sz w:val="24"/>
          <w:szCs w:val="24"/>
        </w:rPr>
        <w:t>Geometric Vectors: These are arrows in space with a certain length (magnitude) and direction. They are often visualized as directed line segments.</w:t>
      </w:r>
    </w:p>
    <w:p w14:paraId="0000000C" w14:textId="77777777" w:rsidR="003A4536" w:rsidRPr="00D1797C" w:rsidRDefault="0092170C">
      <w:pPr>
        <w:numPr>
          <w:ilvl w:val="0"/>
          <w:numId w:val="3"/>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D1797C">
        <w:rPr>
          <w:rFonts w:ascii="Roboto" w:eastAsia="Roboto" w:hAnsi="Roboto" w:cs="Roboto"/>
          <w:color w:val="374151"/>
          <w:sz w:val="24"/>
          <w:szCs w:val="24"/>
        </w:rPr>
        <w:t xml:space="preserve">Algebraic Vectors: These are represented as ordered sets of numbers, often written vertically or horizontally. </w:t>
      </w:r>
    </w:p>
    <w:p w14:paraId="0000000D" w14:textId="77777777" w:rsidR="003A4536" w:rsidRPr="00D1797C" w:rsidRDefault="003A4536">
      <w:pPr>
        <w:numPr>
          <w:ilvl w:val="0"/>
          <w:numId w:val="3"/>
        </w:numPr>
        <w:pBdr>
          <w:top w:val="none" w:sz="0" w:space="0" w:color="D9D9E3"/>
          <w:left w:val="none" w:sz="0" w:space="0" w:color="D9D9E3"/>
          <w:bottom w:val="none" w:sz="0" w:space="0" w:color="D9D9E3"/>
          <w:right w:val="none" w:sz="0" w:space="0" w:color="D9D9E3"/>
          <w:between w:val="none" w:sz="0" w:space="0" w:color="D9D9E3"/>
        </w:pBdr>
        <w:ind w:left="-708"/>
        <w:rPr>
          <w:color w:val="374151"/>
          <w:sz w:val="24"/>
          <w:szCs w:val="24"/>
        </w:rPr>
      </w:pPr>
    </w:p>
    <w:p w14:paraId="0000000E" w14:textId="77777777" w:rsidR="003A4536" w:rsidRPr="00D1797C" w:rsidRDefault="0092170C">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ind w:left="-708"/>
        <w:rPr>
          <w:color w:val="374151"/>
          <w:sz w:val="24"/>
          <w:szCs w:val="24"/>
        </w:rPr>
      </w:pPr>
      <w:r w:rsidRPr="00D1797C">
        <w:rPr>
          <w:rFonts w:ascii="Roboto" w:eastAsia="Roboto" w:hAnsi="Roboto" w:cs="Roboto"/>
          <w:color w:val="374151"/>
          <w:sz w:val="24"/>
          <w:szCs w:val="24"/>
        </w:rPr>
        <w:t>Vectors can be added, subtracted, and multiplied by scalars. The magnitude of a vector is a scalar that represents the length of the vector. Vectors play a crucial role in various branches of mathematics, physics, engineering, and computer science.</w:t>
      </w:r>
    </w:p>
    <w:p w14:paraId="0000000F" w14:textId="77777777" w:rsidR="003A4536" w:rsidRDefault="0092170C">
      <w:pPr>
        <w:ind w:left="-1275"/>
        <w:rPr>
          <w:sz w:val="30"/>
          <w:szCs w:val="30"/>
        </w:rPr>
      </w:pPr>
      <w:r>
        <w:rPr>
          <w:sz w:val="30"/>
          <w:szCs w:val="30"/>
        </w:rPr>
        <w:t xml:space="preserve"> </w:t>
      </w:r>
    </w:p>
    <w:p w14:paraId="00000010" w14:textId="77777777" w:rsidR="003A4536" w:rsidRDefault="0092170C">
      <w:pPr>
        <w:ind w:left="-1275"/>
        <w:rPr>
          <w:sz w:val="30"/>
          <w:szCs w:val="30"/>
        </w:rPr>
      </w:pPr>
      <w:r>
        <w:rPr>
          <w:sz w:val="30"/>
          <w:szCs w:val="30"/>
        </w:rPr>
        <w:t xml:space="preserve">   2. How is a vector different from a scalar?</w:t>
      </w:r>
    </w:p>
    <w:p w14:paraId="00000011" w14:textId="77777777" w:rsidR="003A4536" w:rsidRPr="00F35C7D" w:rsidRDefault="0092170C">
      <w:pPr>
        <w:ind w:left="-1275"/>
        <w:rPr>
          <w:rFonts w:ascii="Roboto" w:eastAsia="Roboto" w:hAnsi="Roboto" w:cs="Roboto"/>
          <w:sz w:val="24"/>
          <w:szCs w:val="24"/>
        </w:rPr>
      </w:pPr>
      <w:r>
        <w:rPr>
          <w:sz w:val="30"/>
          <w:szCs w:val="30"/>
        </w:rPr>
        <w:t xml:space="preserve">Ans. </w:t>
      </w:r>
      <w:r w:rsidRPr="00F35C7D">
        <w:rPr>
          <w:rFonts w:ascii="Roboto" w:eastAsia="Roboto" w:hAnsi="Roboto" w:cs="Roboto"/>
          <w:sz w:val="24"/>
          <w:szCs w:val="24"/>
        </w:rPr>
        <w:t>Vectors and scalars are both mathematical entities, but they differ in their nature and the kind of quantities they represent.</w:t>
      </w:r>
    </w:p>
    <w:p w14:paraId="00000012" w14:textId="77777777" w:rsidR="003A4536" w:rsidRPr="00F35C7D" w:rsidRDefault="0092170C">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F35C7D">
        <w:rPr>
          <w:rFonts w:ascii="Roboto" w:eastAsia="Roboto" w:hAnsi="Roboto" w:cs="Roboto"/>
          <w:sz w:val="24"/>
          <w:szCs w:val="24"/>
        </w:rPr>
        <w:t>Scalar:</w:t>
      </w:r>
    </w:p>
    <w:p w14:paraId="00000013" w14:textId="77777777" w:rsidR="003A4536" w:rsidRPr="00F35C7D" w:rsidRDefault="0092170C">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A scalar is a single numerical value or quantity that is used to represent a specific physical quantity without any direction.</w:t>
      </w:r>
    </w:p>
    <w:p w14:paraId="00000014" w14:textId="77777777" w:rsidR="003A4536" w:rsidRPr="00F35C7D" w:rsidRDefault="0092170C">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Scalars only have magnitude (size) and no associated direction.</w:t>
      </w:r>
    </w:p>
    <w:p w14:paraId="00000015" w14:textId="77777777" w:rsidR="003A4536" w:rsidRPr="00F35C7D" w:rsidRDefault="0092170C">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Examples of scalars include time, mass, temperature, energy, and speed.</w:t>
      </w:r>
    </w:p>
    <w:p w14:paraId="00000016" w14:textId="77777777" w:rsidR="003A4536" w:rsidRPr="00F35C7D" w:rsidRDefault="0092170C">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Vector:</w:t>
      </w:r>
    </w:p>
    <w:p w14:paraId="00000017" w14:textId="77777777" w:rsidR="003A4536" w:rsidRPr="00F35C7D" w:rsidRDefault="0092170C">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A vector is a mathematical object that has both magnitude and direction.</w:t>
      </w:r>
    </w:p>
    <w:p w14:paraId="00000018" w14:textId="77777777" w:rsidR="003A4536" w:rsidRPr="00F35C7D" w:rsidRDefault="0092170C">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Vectors are represented by an ordered set of numbers or variables and are often visualized as arrows in space.</w:t>
      </w:r>
    </w:p>
    <w:p w14:paraId="00000019" w14:textId="77777777" w:rsidR="003A4536" w:rsidRPr="00F35C7D" w:rsidRDefault="0092170C">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4"/>
          <w:szCs w:val="24"/>
        </w:rPr>
      </w:pPr>
      <w:r w:rsidRPr="00F35C7D">
        <w:rPr>
          <w:rFonts w:ascii="Roboto" w:eastAsia="Roboto" w:hAnsi="Roboto" w:cs="Roboto"/>
          <w:sz w:val="24"/>
          <w:szCs w:val="24"/>
        </w:rPr>
        <w:lastRenderedPageBreak/>
        <w:t>Examples of vectors include displacement, velocity, acceleration, force, and momentum.</w:t>
      </w:r>
    </w:p>
    <w:p w14:paraId="0000001A" w14:textId="77777777" w:rsidR="003A4536" w:rsidRPr="00F35C7D" w:rsidRDefault="0092170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4"/>
          <w:szCs w:val="24"/>
        </w:rPr>
      </w:pPr>
      <w:r w:rsidRPr="00F35C7D">
        <w:rPr>
          <w:rFonts w:ascii="Roboto" w:eastAsia="Roboto" w:hAnsi="Roboto" w:cs="Roboto"/>
          <w:sz w:val="24"/>
          <w:szCs w:val="24"/>
        </w:rPr>
        <w:t>Key Differences:</w:t>
      </w:r>
    </w:p>
    <w:p w14:paraId="0000001B" w14:textId="77777777" w:rsidR="003A4536" w:rsidRPr="00F35C7D" w:rsidRDefault="0092170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r w:rsidRPr="00F35C7D">
        <w:rPr>
          <w:rFonts w:ascii="Roboto" w:eastAsia="Roboto" w:hAnsi="Roboto" w:cs="Roboto"/>
          <w:sz w:val="24"/>
          <w:szCs w:val="24"/>
        </w:rPr>
        <w:t>Scalars only have magnitude, while vectors have both magnitude and direction.</w:t>
      </w:r>
    </w:p>
    <w:p w14:paraId="0000001C" w14:textId="77777777" w:rsidR="003A4536" w:rsidRPr="00F35C7D" w:rsidRDefault="0092170C">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Scalars are represented by a single numerical value, while vectors are represented by an ordered set of numbers.</w:t>
      </w:r>
    </w:p>
    <w:p w14:paraId="0000001D" w14:textId="77777777" w:rsidR="003A4536" w:rsidRPr="00F35C7D" w:rsidRDefault="0092170C">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35C7D">
        <w:rPr>
          <w:rFonts w:ascii="Roboto" w:eastAsia="Roboto" w:hAnsi="Roboto" w:cs="Roboto"/>
          <w:sz w:val="24"/>
          <w:szCs w:val="24"/>
        </w:rPr>
        <w:t>Scalar operations involve simple arithmetic (addition, subtraction, multiplication, division), whereas vector operations include vector addition, vector subtraction, scalar multiplication, and more complex operations like the dot product and cross product.</w:t>
      </w:r>
    </w:p>
    <w:p w14:paraId="0000001E" w14:textId="77777777" w:rsidR="003A4536" w:rsidRPr="00F35C7D" w:rsidRDefault="0092170C">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sz w:val="24"/>
          <w:szCs w:val="24"/>
        </w:rPr>
      </w:pPr>
      <w:r w:rsidRPr="00F35C7D">
        <w:rPr>
          <w:rFonts w:ascii="Roboto" w:eastAsia="Roboto" w:hAnsi="Roboto" w:cs="Roboto"/>
          <w:sz w:val="24"/>
          <w:szCs w:val="24"/>
        </w:rPr>
        <w:t>Scalars are manipulated using ordinary algebraic operations, while vectors require vector algebra and geometry.</w:t>
      </w:r>
    </w:p>
    <w:p w14:paraId="0000001F" w14:textId="77777777" w:rsidR="003A4536" w:rsidRPr="00F35C7D" w:rsidRDefault="0092170C">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4"/>
          <w:szCs w:val="24"/>
        </w:rPr>
      </w:pPr>
      <w:r w:rsidRPr="00F35C7D">
        <w:rPr>
          <w:rFonts w:ascii="Roboto" w:eastAsia="Roboto" w:hAnsi="Roboto" w:cs="Roboto"/>
          <w:sz w:val="24"/>
          <w:szCs w:val="24"/>
        </w:rPr>
        <w:t>In summary, the main distinction lies in the presence or absence of direction. Scalars represent quantities with only magnitude, while vectors represent quantities with both magnitude and direction.</w:t>
      </w:r>
    </w:p>
    <w:p w14:paraId="00000020" w14:textId="77777777" w:rsidR="003A4536" w:rsidRDefault="003A4536">
      <w:pPr>
        <w:ind w:left="-1275"/>
        <w:rPr>
          <w:sz w:val="30"/>
          <w:szCs w:val="30"/>
        </w:rPr>
      </w:pPr>
    </w:p>
    <w:p w14:paraId="00000021" w14:textId="77777777" w:rsidR="003A4536" w:rsidRDefault="0092170C">
      <w:pPr>
        <w:ind w:left="-1275"/>
        <w:rPr>
          <w:sz w:val="30"/>
          <w:szCs w:val="30"/>
        </w:rPr>
      </w:pPr>
      <w:r>
        <w:rPr>
          <w:sz w:val="30"/>
          <w:szCs w:val="30"/>
        </w:rPr>
        <w:t xml:space="preserve">  3. What is the magnitude of a vector?</w:t>
      </w:r>
    </w:p>
    <w:p w14:paraId="00000022" w14:textId="77777777" w:rsidR="003A4536" w:rsidRDefault="0092170C">
      <w:pPr>
        <w:ind w:left="-1275"/>
        <w:rPr>
          <w:rFonts w:ascii="Roboto" w:eastAsia="Roboto" w:hAnsi="Roboto" w:cs="Roboto"/>
          <w:color w:val="374151"/>
          <w:sz w:val="24"/>
          <w:szCs w:val="24"/>
        </w:rPr>
      </w:pPr>
      <w:r>
        <w:rPr>
          <w:sz w:val="30"/>
          <w:szCs w:val="30"/>
        </w:rPr>
        <w:t xml:space="preserve">Ans. </w:t>
      </w:r>
      <w:r>
        <w:rPr>
          <w:rFonts w:ascii="Roboto" w:eastAsia="Roboto" w:hAnsi="Roboto" w:cs="Roboto"/>
          <w:color w:val="374151"/>
          <w:sz w:val="24"/>
          <w:szCs w:val="24"/>
        </w:rPr>
        <w:t>The magnitude of a vector is a scalar quantity that represents the "size" or "length" of the vector. It is a non-negative value and is denoted by double vertical bars or absolute value symbols. For a vector</w:t>
      </w:r>
    </w:p>
    <w:p w14:paraId="00000023" w14:textId="55571327" w:rsidR="003A4536" w:rsidRDefault="003A4536">
      <w:pPr>
        <w:spacing w:line="288" w:lineRule="auto"/>
        <w:ind w:left="-1275"/>
        <w:rPr>
          <w:rFonts w:ascii="Times New Roman" w:eastAsia="Times New Roman" w:hAnsi="Times New Roman" w:cs="Times New Roman"/>
          <w:color w:val="374151"/>
          <w:sz w:val="29"/>
          <w:szCs w:val="29"/>
        </w:rPr>
      </w:pPr>
    </w:p>
    <w:p w14:paraId="00000024" w14:textId="77777777" w:rsidR="003A4536" w:rsidRDefault="0092170C">
      <w:pPr>
        <w:spacing w:line="288" w:lineRule="auto"/>
        <w:ind w:left="-1275"/>
        <w:rPr>
          <w:rFonts w:ascii="Times New Roman" w:eastAsia="Times New Roman" w:hAnsi="Times New Roman" w:cs="Times New Roman"/>
          <w:color w:val="374151"/>
          <w:sz w:val="29"/>
          <w:szCs w:val="29"/>
        </w:rPr>
      </w:pPr>
      <w:r>
        <w:rPr>
          <w:rFonts w:ascii="Times New Roman" w:eastAsia="Times New Roman" w:hAnsi="Times New Roman" w:cs="Times New Roman"/>
          <w:b/>
          <w:color w:val="374151"/>
          <w:sz w:val="29"/>
          <w:szCs w:val="29"/>
        </w:rPr>
        <w:t>v</w:t>
      </w:r>
      <w:r>
        <w:rPr>
          <w:rFonts w:ascii="Roboto" w:eastAsia="Roboto" w:hAnsi="Roboto" w:cs="Roboto"/>
          <w:color w:val="374151"/>
          <w:sz w:val="24"/>
          <w:szCs w:val="24"/>
        </w:rPr>
        <w:t>, the magnitude is typically denoted as</w:t>
      </w:r>
    </w:p>
    <w:p w14:paraId="00000025" w14:textId="77777777" w:rsidR="003A4536" w:rsidRDefault="0092170C">
      <w:pPr>
        <w:spacing w:line="288" w:lineRule="auto"/>
        <w:ind w:left="-1275"/>
        <w:rPr>
          <w:rFonts w:ascii="Roboto" w:eastAsia="Roboto" w:hAnsi="Roboto" w:cs="Roboto"/>
          <w:color w:val="374151"/>
          <w:sz w:val="24"/>
          <w:szCs w:val="24"/>
        </w:rPr>
      </w:pPr>
      <w:r>
        <w:rPr>
          <w:rFonts w:ascii="Gungsuh" w:eastAsia="Gungsuh" w:hAnsi="Gungsuh" w:cs="Gungsuh"/>
          <w:color w:val="374151"/>
          <w:sz w:val="29"/>
          <w:szCs w:val="29"/>
        </w:rPr>
        <w:t>∣</w:t>
      </w:r>
      <w:r>
        <w:rPr>
          <w:rFonts w:ascii="Times New Roman" w:eastAsia="Times New Roman" w:hAnsi="Times New Roman" w:cs="Times New Roman"/>
          <w:b/>
          <w:color w:val="374151"/>
          <w:sz w:val="29"/>
          <w:szCs w:val="29"/>
        </w:rPr>
        <w:t>v</w:t>
      </w:r>
      <w:r>
        <w:rPr>
          <w:rFonts w:ascii="Gungsuh" w:eastAsia="Gungsuh" w:hAnsi="Gungsuh" w:cs="Gungsuh"/>
          <w:color w:val="374151"/>
          <w:sz w:val="29"/>
          <w:szCs w:val="29"/>
        </w:rPr>
        <w:t>∣</w:t>
      </w:r>
      <w:r>
        <w:rPr>
          <w:rFonts w:ascii="Roboto" w:eastAsia="Roboto" w:hAnsi="Roboto" w:cs="Roboto"/>
          <w:color w:val="374151"/>
          <w:sz w:val="24"/>
          <w:szCs w:val="24"/>
        </w:rPr>
        <w:t xml:space="preserve"> or</w:t>
      </w:r>
      <w:r>
        <w:rPr>
          <w:rFonts w:ascii="Gungsuh" w:eastAsia="Gungsuh" w:hAnsi="Gungsuh" w:cs="Gungsuh"/>
          <w:color w:val="374151"/>
          <w:sz w:val="29"/>
          <w:szCs w:val="29"/>
        </w:rPr>
        <w:t xml:space="preserve"> ∥</w:t>
      </w:r>
      <w:r>
        <w:rPr>
          <w:rFonts w:ascii="Times New Roman" w:eastAsia="Times New Roman" w:hAnsi="Times New Roman" w:cs="Times New Roman"/>
          <w:b/>
          <w:color w:val="374151"/>
          <w:sz w:val="29"/>
          <w:szCs w:val="29"/>
        </w:rPr>
        <w:t>v</w:t>
      </w:r>
      <w:r>
        <w:rPr>
          <w:rFonts w:ascii="Gungsuh" w:eastAsia="Gungsuh" w:hAnsi="Gungsuh" w:cs="Gungsuh"/>
          <w:color w:val="374151"/>
          <w:sz w:val="29"/>
          <w:szCs w:val="29"/>
        </w:rPr>
        <w:t>∥</w:t>
      </w:r>
      <w:r>
        <w:rPr>
          <w:rFonts w:ascii="Roboto" w:eastAsia="Roboto" w:hAnsi="Roboto" w:cs="Roboto"/>
          <w:color w:val="374151"/>
          <w:sz w:val="24"/>
          <w:szCs w:val="24"/>
        </w:rPr>
        <w:t>.</w:t>
      </w:r>
    </w:p>
    <w:p w14:paraId="0326E671" w14:textId="26CDBBCB" w:rsidR="00100F82" w:rsidRPr="00100F82" w:rsidRDefault="00100F82" w:rsidP="00100F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00F82">
        <w:rPr>
          <w:rFonts w:ascii="Segoe UI" w:hAnsi="Segoe UI" w:cs="Segoe UI"/>
          <w:color w:val="374151"/>
        </w:rPr>
        <w:t xml:space="preserve">The magnitude of a vector in three-dimensional space with components </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1</w:t>
      </w:r>
      <w:r w:rsidRPr="00100F82">
        <w:rPr>
          <w:rStyle w:val="vlist-s"/>
          <w:rFonts w:ascii="KaTeX_Main" w:hAnsi="KaTeX_Main" w:cs="Segoe UI"/>
          <w:color w:val="374151"/>
          <w:bdr w:val="single" w:sz="2" w:space="0" w:color="D9D9E3" w:frame="1"/>
        </w:rPr>
        <w:t>​</w:t>
      </w:r>
      <w:r w:rsidRPr="00100F82">
        <w:rPr>
          <w:rStyle w:val="mpunct"/>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2</w:t>
      </w:r>
      <w:r w:rsidRPr="00100F82">
        <w:rPr>
          <w:rStyle w:val="vlist-s"/>
          <w:rFonts w:ascii="KaTeX_Main" w:hAnsi="KaTeX_Main" w:cs="Segoe UI"/>
          <w:color w:val="374151"/>
          <w:bdr w:val="single" w:sz="2" w:space="0" w:color="D9D9E3" w:frame="1"/>
        </w:rPr>
        <w:t>​</w:t>
      </w:r>
      <w:r w:rsidRPr="00100F82">
        <w:rPr>
          <w:rStyle w:val="mpunct"/>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3</w:t>
      </w:r>
      <w:r w:rsidRPr="00100F82">
        <w:rPr>
          <w:rStyle w:val="vlist-s"/>
          <w:rFonts w:ascii="KaTeX_Main" w:hAnsi="KaTeX_Main" w:cs="Segoe UI"/>
          <w:color w:val="374151"/>
          <w:bdr w:val="single" w:sz="2" w:space="0" w:color="D9D9E3" w:frame="1"/>
        </w:rPr>
        <w:t>​</w:t>
      </w:r>
      <w:r w:rsidRPr="00100F82">
        <w:rPr>
          <w:rFonts w:ascii="Segoe UI" w:hAnsi="Segoe UI" w:cs="Segoe UI"/>
          <w:color w:val="374151"/>
        </w:rPr>
        <w:t xml:space="preserve"> is calculated using the formula:</w:t>
      </w:r>
    </w:p>
    <w:p w14:paraId="06632DFC" w14:textId="49D10192" w:rsidR="00100F82" w:rsidRPr="00100F82" w:rsidRDefault="00100F82" w:rsidP="00100F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00F82">
        <w:rPr>
          <w:rStyle w:val="mord"/>
          <w:rFonts w:ascii="Cambria Math" w:hAnsi="Cambria Math" w:cs="Cambria Math"/>
          <w:color w:val="374151"/>
          <w:bdr w:val="single" w:sz="2" w:space="0" w:color="D9D9E3" w:frame="1"/>
        </w:rPr>
        <w:t>∣</w:t>
      </w:r>
      <w:r w:rsidRPr="00100F82">
        <w:rPr>
          <w:rStyle w:val="mord"/>
          <w:rFonts w:ascii="KaTeX_Main" w:hAnsi="KaTeX_Main" w:cs="Segoe UI"/>
          <w:b/>
          <w:bCs/>
          <w:color w:val="374151"/>
          <w:bdr w:val="single" w:sz="2" w:space="0" w:color="D9D9E3" w:frame="1"/>
        </w:rPr>
        <w:t>v</w:t>
      </w:r>
      <w:r w:rsidRPr="00100F82">
        <w:rPr>
          <w:rStyle w:val="mord"/>
          <w:rFonts w:ascii="Cambria Math" w:hAnsi="Cambria Math" w:cs="Cambria Math"/>
          <w:color w:val="374151"/>
          <w:bdr w:val="single" w:sz="2" w:space="0" w:color="D9D9E3" w:frame="1"/>
        </w:rPr>
        <w:t>∣</w:t>
      </w:r>
      <w:r w:rsidRPr="00100F82">
        <w:rPr>
          <w:rStyle w:val="mrel"/>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12</w:t>
      </w:r>
      <w:r w:rsidRPr="00100F82">
        <w:rPr>
          <w:rStyle w:val="vlist-s"/>
          <w:rFonts w:ascii="KaTeX_Main" w:hAnsi="KaTeX_Main" w:cs="Segoe UI"/>
          <w:color w:val="374151"/>
          <w:bdr w:val="single" w:sz="2" w:space="0" w:color="D9D9E3" w:frame="1"/>
        </w:rPr>
        <w:t>​</w:t>
      </w:r>
      <w:r w:rsidRPr="00100F82">
        <w:rPr>
          <w:rStyle w:val="mbin"/>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22</w:t>
      </w:r>
      <w:r w:rsidRPr="00100F82">
        <w:rPr>
          <w:rStyle w:val="vlist-s"/>
          <w:rFonts w:ascii="KaTeX_Main" w:hAnsi="KaTeX_Main" w:cs="Segoe UI"/>
          <w:color w:val="374151"/>
          <w:bdr w:val="single" w:sz="2" w:space="0" w:color="D9D9E3" w:frame="1"/>
        </w:rPr>
        <w:t>​</w:t>
      </w:r>
      <w:r w:rsidRPr="00100F82">
        <w:rPr>
          <w:rStyle w:val="mbin"/>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32</w:t>
      </w:r>
      <w:r w:rsidRPr="00100F82">
        <w:rPr>
          <w:rStyle w:val="vlist-s"/>
          <w:rFonts w:ascii="KaTeX_Main" w:hAnsi="KaTeX_Main" w:cs="Segoe UI"/>
          <w:color w:val="374151"/>
          <w:bdr w:val="single" w:sz="2" w:space="0" w:color="D9D9E3" w:frame="1"/>
        </w:rPr>
        <w:t>​​</w:t>
      </w:r>
    </w:p>
    <w:p w14:paraId="25E7C11E" w14:textId="7BFCCB0D" w:rsidR="00100F82" w:rsidRPr="00100F82" w:rsidRDefault="00100F82" w:rsidP="00100F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00F82">
        <w:rPr>
          <w:rFonts w:ascii="Segoe UI" w:hAnsi="Segoe UI" w:cs="Segoe UI"/>
          <w:color w:val="374151"/>
        </w:rPr>
        <w:t xml:space="preserve">This formula is derived from the Pythagorean theorem, extending it to three dimensions. In general, for an n-dimensional vector </w:t>
      </w:r>
      <w:r w:rsidRPr="00100F82">
        <w:rPr>
          <w:rStyle w:val="mord"/>
          <w:rFonts w:ascii="KaTeX_Main" w:hAnsi="KaTeX_Main" w:cs="Segoe UI"/>
          <w:b/>
          <w:bCs/>
          <w:color w:val="374151"/>
          <w:bdr w:val="single" w:sz="2" w:space="0" w:color="D9D9E3" w:frame="1"/>
        </w:rPr>
        <w:t>v</w:t>
      </w:r>
      <w:r w:rsidRPr="00100F82">
        <w:rPr>
          <w:rFonts w:ascii="Segoe UI" w:hAnsi="Segoe UI" w:cs="Segoe UI"/>
          <w:color w:val="374151"/>
        </w:rPr>
        <w:t xml:space="preserve"> with component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1</w:t>
      </w:r>
      <w:r w:rsidRPr="00100F82">
        <w:rPr>
          <w:rStyle w:val="vlist-s"/>
          <w:rFonts w:ascii="KaTeX_Main" w:hAnsi="KaTeX_Main" w:cs="Segoe UI"/>
          <w:color w:val="374151"/>
          <w:bdr w:val="single" w:sz="2" w:space="0" w:color="D9D9E3" w:frame="1"/>
        </w:rPr>
        <w:t>​</w:t>
      </w:r>
      <w:r w:rsidRPr="00100F82">
        <w:rPr>
          <w:rStyle w:val="mpunct"/>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2</w:t>
      </w:r>
      <w:r w:rsidRPr="00100F82">
        <w:rPr>
          <w:rStyle w:val="vlist-s"/>
          <w:rFonts w:ascii="KaTeX_Main" w:hAnsi="KaTeX_Main" w:cs="Segoe UI"/>
          <w:color w:val="374151"/>
          <w:bdr w:val="single" w:sz="2" w:space="0" w:color="D9D9E3" w:frame="1"/>
        </w:rPr>
        <w:t>​</w:t>
      </w:r>
      <w:r w:rsidRPr="00100F82">
        <w:rPr>
          <w:rStyle w:val="mpunct"/>
          <w:rFonts w:ascii="KaTeX_Main" w:hAnsi="KaTeX_Main" w:cs="Segoe UI"/>
          <w:color w:val="374151"/>
          <w:bdr w:val="single" w:sz="2" w:space="0" w:color="D9D9E3" w:frame="1"/>
        </w:rPr>
        <w:t>,</w:t>
      </w:r>
      <w:r w:rsidRPr="00100F82">
        <w:rPr>
          <w:rStyle w:val="minner"/>
          <w:rFonts w:ascii="KaTeX_Main" w:hAnsi="KaTeX_Main" w:cs="Segoe UI"/>
          <w:color w:val="374151"/>
          <w:bdr w:val="single" w:sz="2" w:space="0" w:color="D9D9E3" w:frame="1"/>
        </w:rPr>
        <w:t>…</w:t>
      </w:r>
      <w:r w:rsidRPr="00100F82">
        <w:rPr>
          <w:rStyle w:val="mpunct"/>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vn</w:t>
      </w:r>
      <w:r w:rsidRPr="00100F82">
        <w:rPr>
          <w:rStyle w:val="vlist-s"/>
          <w:rFonts w:ascii="KaTeX_Main" w:hAnsi="KaTeX_Main" w:cs="Segoe UI"/>
          <w:color w:val="374151"/>
          <w:bdr w:val="single" w:sz="2" w:space="0" w:color="D9D9E3" w:frame="1"/>
        </w:rPr>
        <w:t>​</w:t>
      </w:r>
      <w:r w:rsidRPr="00100F82">
        <w:rPr>
          <w:rFonts w:ascii="Segoe UI" w:hAnsi="Segoe UI" w:cs="Segoe UI"/>
          <w:color w:val="374151"/>
        </w:rPr>
        <w:t>, the magnitude is given by:</w:t>
      </w:r>
    </w:p>
    <w:p w14:paraId="46E85895" w14:textId="6925FE4A" w:rsidR="00100F82" w:rsidRPr="00100F82" w:rsidRDefault="00100F82" w:rsidP="00100F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00F82">
        <w:rPr>
          <w:rStyle w:val="mord"/>
          <w:rFonts w:ascii="Cambria Math" w:hAnsi="Cambria Math" w:cs="Cambria Math"/>
          <w:color w:val="374151"/>
          <w:bdr w:val="single" w:sz="2" w:space="0" w:color="D9D9E3" w:frame="1"/>
        </w:rPr>
        <w:t>∣</w:t>
      </w:r>
      <w:r w:rsidRPr="00100F82">
        <w:rPr>
          <w:rStyle w:val="mord"/>
          <w:rFonts w:ascii="KaTeX_Main" w:hAnsi="KaTeX_Main" w:cs="Segoe UI"/>
          <w:b/>
          <w:bCs/>
          <w:color w:val="374151"/>
          <w:bdr w:val="single" w:sz="2" w:space="0" w:color="D9D9E3" w:frame="1"/>
        </w:rPr>
        <w:t>v</w:t>
      </w:r>
      <w:r w:rsidRPr="00100F82">
        <w:rPr>
          <w:rStyle w:val="mord"/>
          <w:rFonts w:ascii="Cambria Math" w:hAnsi="Cambria Math" w:cs="Cambria Math"/>
          <w:color w:val="374151"/>
          <w:bdr w:val="single" w:sz="2" w:space="0" w:color="D9D9E3" w:frame="1"/>
        </w:rPr>
        <w:t>∣</w:t>
      </w:r>
      <w:r w:rsidRPr="00100F82">
        <w:rPr>
          <w:rStyle w:val="mrel"/>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12</w:t>
      </w:r>
      <w:r w:rsidRPr="00100F82">
        <w:rPr>
          <w:rStyle w:val="vlist-s"/>
          <w:rFonts w:ascii="KaTeX_Main" w:hAnsi="KaTeX_Main" w:cs="Segoe UI"/>
          <w:color w:val="374151"/>
          <w:bdr w:val="single" w:sz="2" w:space="0" w:color="D9D9E3" w:frame="1"/>
        </w:rPr>
        <w:t>​</w:t>
      </w:r>
      <w:r w:rsidRPr="00100F82">
        <w:rPr>
          <w:rStyle w:val="mbin"/>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w:t>
      </w:r>
      <w:r w:rsidRPr="00100F82">
        <w:rPr>
          <w:rStyle w:val="mord"/>
          <w:rFonts w:ascii="KaTeX_Main" w:hAnsi="KaTeX_Main" w:cs="Segoe UI"/>
          <w:color w:val="374151"/>
          <w:bdr w:val="single" w:sz="2" w:space="0" w:color="D9D9E3" w:frame="1"/>
        </w:rPr>
        <w:t>22</w:t>
      </w:r>
      <w:r w:rsidRPr="00100F82">
        <w:rPr>
          <w:rStyle w:val="vlist-s"/>
          <w:rFonts w:ascii="KaTeX_Main" w:hAnsi="KaTeX_Main" w:cs="Segoe UI"/>
          <w:color w:val="374151"/>
          <w:bdr w:val="single" w:sz="2" w:space="0" w:color="D9D9E3" w:frame="1"/>
        </w:rPr>
        <w:t>​</w:t>
      </w:r>
      <w:r w:rsidRPr="00100F82">
        <w:rPr>
          <w:rStyle w:val="mbin"/>
          <w:rFonts w:ascii="KaTeX_Main" w:hAnsi="KaTeX_Main" w:cs="Segoe UI"/>
          <w:color w:val="374151"/>
          <w:bdr w:val="single" w:sz="2" w:space="0" w:color="D9D9E3" w:frame="1"/>
        </w:rPr>
        <w:t>+</w:t>
      </w:r>
      <w:r w:rsidRPr="00100F82">
        <w:rPr>
          <w:rStyle w:val="minner"/>
          <w:rFonts w:ascii="KaTeX_Main" w:hAnsi="KaTeX_Main" w:cs="Segoe UI"/>
          <w:color w:val="374151"/>
          <w:bdr w:val="single" w:sz="2" w:space="0" w:color="D9D9E3" w:frame="1"/>
        </w:rPr>
        <w:t>…</w:t>
      </w:r>
      <w:r w:rsidRPr="00100F82">
        <w:rPr>
          <w:rStyle w:val="mbin"/>
          <w:rFonts w:ascii="KaTeX_Main" w:hAnsi="KaTeX_Main" w:cs="Segoe UI"/>
          <w:color w:val="374151"/>
          <w:bdr w:val="single" w:sz="2" w:space="0" w:color="D9D9E3" w:frame="1"/>
        </w:rPr>
        <w:t>+</w:t>
      </w:r>
      <w:r w:rsidRPr="00100F82">
        <w:rPr>
          <w:rStyle w:val="mord"/>
          <w:rFonts w:ascii="KaTeX_Math" w:hAnsi="KaTeX_Math" w:cs="Segoe UI"/>
          <w:i/>
          <w:iCs/>
          <w:color w:val="374151"/>
          <w:bdr w:val="single" w:sz="2" w:space="0" w:color="D9D9E3" w:frame="1"/>
        </w:rPr>
        <w:t>vn</w:t>
      </w:r>
      <w:r w:rsidRPr="00100F82">
        <w:rPr>
          <w:rStyle w:val="mord"/>
          <w:rFonts w:ascii="KaTeX_Main" w:hAnsi="KaTeX_Main" w:cs="Segoe UI"/>
          <w:color w:val="374151"/>
          <w:bdr w:val="single" w:sz="2" w:space="0" w:color="D9D9E3" w:frame="1"/>
        </w:rPr>
        <w:t>2</w:t>
      </w:r>
      <w:r w:rsidRPr="00100F82">
        <w:rPr>
          <w:rStyle w:val="vlist-s"/>
          <w:rFonts w:ascii="KaTeX_Main" w:hAnsi="KaTeX_Main" w:cs="Segoe UI"/>
          <w:color w:val="374151"/>
          <w:bdr w:val="single" w:sz="2" w:space="0" w:color="D9D9E3" w:frame="1"/>
        </w:rPr>
        <w:t>​​</w:t>
      </w:r>
    </w:p>
    <w:p w14:paraId="5A9B1BAA" w14:textId="77777777" w:rsidR="00100F82" w:rsidRPr="00100F82" w:rsidRDefault="00100F82" w:rsidP="00100F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sidRPr="00100F82">
        <w:rPr>
          <w:rFonts w:ascii="Segoe UI" w:hAnsi="Segoe UI" w:cs="Segoe UI"/>
          <w:color w:val="374151"/>
        </w:rPr>
        <w:t>The magnitude of a vector provides information about its length or size but does not contain information about its direction. To fully describe a vector, both its magnitude and direction are needed.</w:t>
      </w:r>
    </w:p>
    <w:p w14:paraId="76338FCB" w14:textId="77777777" w:rsidR="00100F82" w:rsidRPr="00100F82" w:rsidRDefault="00100F82">
      <w:pPr>
        <w:spacing w:line="288" w:lineRule="auto"/>
        <w:ind w:left="-1275"/>
        <w:rPr>
          <w:rFonts w:ascii="Roboto" w:eastAsia="Roboto" w:hAnsi="Roboto" w:cs="Roboto"/>
          <w:color w:val="374151"/>
          <w:sz w:val="24"/>
          <w:szCs w:val="24"/>
        </w:rPr>
      </w:pPr>
    </w:p>
    <w:p w14:paraId="00000026" w14:textId="77777777" w:rsidR="003A4536" w:rsidRDefault="003A4536">
      <w:pPr>
        <w:spacing w:line="288" w:lineRule="auto"/>
        <w:ind w:left="-1275"/>
        <w:rPr>
          <w:rFonts w:ascii="Roboto" w:eastAsia="Roboto" w:hAnsi="Roboto" w:cs="Roboto"/>
          <w:color w:val="374151"/>
          <w:sz w:val="24"/>
          <w:szCs w:val="24"/>
        </w:rPr>
      </w:pPr>
    </w:p>
    <w:p w14:paraId="0DB4A12B" w14:textId="77777777" w:rsidR="00100F82" w:rsidRDefault="00100F82">
      <w:pPr>
        <w:spacing w:line="288" w:lineRule="auto"/>
        <w:ind w:left="-1275"/>
        <w:rPr>
          <w:rFonts w:ascii="Roboto" w:eastAsia="Roboto" w:hAnsi="Roboto" w:cs="Roboto"/>
          <w:color w:val="374151"/>
          <w:sz w:val="24"/>
          <w:szCs w:val="24"/>
        </w:rPr>
      </w:pPr>
    </w:p>
    <w:p w14:paraId="00000027" w14:textId="77777777" w:rsidR="003A4536" w:rsidRDefault="003A4536">
      <w:pPr>
        <w:spacing w:line="288" w:lineRule="auto"/>
        <w:ind w:left="-1275"/>
        <w:rPr>
          <w:rFonts w:ascii="Roboto" w:eastAsia="Roboto" w:hAnsi="Roboto" w:cs="Roboto"/>
          <w:color w:val="374151"/>
          <w:sz w:val="24"/>
          <w:szCs w:val="24"/>
        </w:rPr>
      </w:pPr>
    </w:p>
    <w:p w14:paraId="00000028" w14:textId="77777777" w:rsidR="003A4536" w:rsidRDefault="0092170C">
      <w:pPr>
        <w:ind w:left="-1275" w:right="-40"/>
        <w:rPr>
          <w:rFonts w:ascii="Times New Roman" w:eastAsia="Times New Roman" w:hAnsi="Times New Roman" w:cs="Times New Roman"/>
          <w:color w:val="374151"/>
          <w:sz w:val="2"/>
          <w:szCs w:val="2"/>
        </w:rPr>
      </w:pPr>
      <w:r>
        <w:rPr>
          <w:rFonts w:ascii="Times New Roman" w:eastAsia="Times New Roman" w:hAnsi="Times New Roman" w:cs="Times New Roman"/>
          <w:color w:val="374151"/>
          <w:sz w:val="2"/>
          <w:szCs w:val="2"/>
        </w:rPr>
        <w:t>​</w:t>
      </w:r>
    </w:p>
    <w:p w14:paraId="00000029" w14:textId="3BE959A6" w:rsidR="003A4536" w:rsidRDefault="007E181A">
      <w:pPr>
        <w:ind w:left="-1275"/>
        <w:rPr>
          <w:rStyle w:val="notion-enable-hover"/>
          <w:bCs/>
          <w:sz w:val="32"/>
          <w:szCs w:val="32"/>
        </w:rPr>
      </w:pPr>
      <w:r>
        <w:rPr>
          <w:rStyle w:val="notion-enable-hover"/>
          <w:bCs/>
          <w:sz w:val="32"/>
          <w:szCs w:val="32"/>
        </w:rPr>
        <w:t>4</w:t>
      </w:r>
      <w:r w:rsidR="00100F82" w:rsidRPr="00100F82">
        <w:rPr>
          <w:rStyle w:val="notion-enable-hover"/>
          <w:bCs/>
          <w:sz w:val="32"/>
          <w:szCs w:val="32"/>
        </w:rPr>
        <w:t>. How can the direction of a vector be determined?</w:t>
      </w:r>
    </w:p>
    <w:p w14:paraId="0AC9D94C" w14:textId="77777777" w:rsidR="00100F82" w:rsidRPr="00100F82" w:rsidRDefault="00100F82" w:rsidP="00100F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sz w:val="32"/>
          <w:szCs w:val="32"/>
        </w:rPr>
        <w:t xml:space="preserve">Ans. </w:t>
      </w:r>
      <w:r w:rsidRPr="00100F82">
        <w:rPr>
          <w:rFonts w:ascii="Segoe UI" w:hAnsi="Segoe UI" w:cs="Segoe UI"/>
          <w:color w:val="374151"/>
        </w:rPr>
        <w:t>The direction of a vector is determined by the angles it makes with respect to coordinate axes or other reference directions. There are different ways to express and determine the direction of a vector:</w:t>
      </w:r>
    </w:p>
    <w:p w14:paraId="7CA1F17A" w14:textId="0A295A05" w:rsidR="00100F82" w:rsidRPr="00100F82" w:rsidRDefault="00100F82" w:rsidP="00100F82">
      <w:pPr>
        <w:numPr>
          <w:ilvl w:val="0"/>
          <w:numId w:val="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00F82">
        <w:rPr>
          <w:rFonts w:ascii="Segoe UI" w:eastAsia="Times New Roman" w:hAnsi="Segoe UI" w:cs="Segoe UI"/>
          <w:b/>
          <w:bCs/>
          <w:color w:val="374151"/>
          <w:sz w:val="24"/>
          <w:szCs w:val="24"/>
          <w:bdr w:val="single" w:sz="2" w:space="0" w:color="D9D9E3" w:frame="1"/>
        </w:rPr>
        <w:t>Unit Vector:</w:t>
      </w:r>
      <w:r w:rsidRPr="00100F82">
        <w:rPr>
          <w:rFonts w:ascii="Segoe UI" w:eastAsia="Times New Roman" w:hAnsi="Segoe UI" w:cs="Segoe UI"/>
          <w:color w:val="374151"/>
          <w:sz w:val="24"/>
          <w:szCs w:val="24"/>
        </w:rPr>
        <w:t xml:space="preserve"> A unit vector is a vector with a magnitude of 1. To find the unit vector in the same direction as a given vector </w:t>
      </w:r>
      <w:r>
        <w:rPr>
          <w:rFonts w:ascii="Tahoma" w:eastAsia="Times New Roman" w:hAnsi="Tahoma" w:cs="Tahoma"/>
          <w:color w:val="374151"/>
          <w:sz w:val="29"/>
          <w:szCs w:val="29"/>
          <w:bdr w:val="none" w:sz="0" w:space="0" w:color="auto" w:frame="1"/>
        </w:rPr>
        <w:t>v</w:t>
      </w:r>
      <w:r w:rsidRPr="00100F82">
        <w:rPr>
          <w:rFonts w:ascii="Segoe UI" w:eastAsia="Times New Roman" w:hAnsi="Segoe UI" w:cs="Segoe UI"/>
          <w:color w:val="374151"/>
          <w:sz w:val="24"/>
          <w:szCs w:val="24"/>
        </w:rPr>
        <w:t xml:space="preserve">, divide each component of </w:t>
      </w:r>
      <w:r w:rsidRPr="00100F82">
        <w:rPr>
          <w:rFonts w:ascii="KaTeX_Main" w:eastAsia="Times New Roman" w:hAnsi="KaTeX_Main" w:cs="Segoe UI"/>
          <w:b/>
          <w:bCs/>
          <w:color w:val="374151"/>
          <w:sz w:val="29"/>
          <w:szCs w:val="29"/>
          <w:bdr w:val="single" w:sz="2" w:space="0" w:color="D9D9E3" w:frame="1"/>
        </w:rPr>
        <w:t>v</w:t>
      </w:r>
      <w:r w:rsidRPr="00100F82">
        <w:rPr>
          <w:rFonts w:ascii="Segoe UI" w:eastAsia="Times New Roman" w:hAnsi="Segoe UI" w:cs="Segoe UI"/>
          <w:color w:val="374151"/>
          <w:sz w:val="24"/>
          <w:szCs w:val="24"/>
        </w:rPr>
        <w:t xml:space="preserve"> by its magnitude </w:t>
      </w:r>
      <w:r w:rsidRPr="00100F82">
        <w:rPr>
          <w:rFonts w:ascii="Cambria Math" w:eastAsia="Times New Roman" w:hAnsi="Cambria Math" w:cs="Cambria Math"/>
          <w:color w:val="374151"/>
          <w:sz w:val="29"/>
          <w:szCs w:val="29"/>
          <w:bdr w:val="single" w:sz="2" w:space="0" w:color="D9D9E3" w:frame="1"/>
        </w:rPr>
        <w:t>∣</w:t>
      </w:r>
      <w:r w:rsidRPr="00100F82">
        <w:rPr>
          <w:rFonts w:ascii="KaTeX_Main" w:eastAsia="Times New Roman" w:hAnsi="KaTeX_Main" w:cs="Segoe UI"/>
          <w:b/>
          <w:bCs/>
          <w:color w:val="374151"/>
          <w:sz w:val="29"/>
          <w:szCs w:val="29"/>
          <w:bdr w:val="single" w:sz="2" w:space="0" w:color="D9D9E3" w:frame="1"/>
        </w:rPr>
        <w:t>v</w:t>
      </w:r>
      <w:r w:rsidRPr="00100F82">
        <w:rPr>
          <w:rFonts w:ascii="Cambria Math" w:eastAsia="Times New Roman" w:hAnsi="Cambria Math" w:cs="Cambria Math"/>
          <w:color w:val="374151"/>
          <w:sz w:val="29"/>
          <w:szCs w:val="29"/>
          <w:bdr w:val="single" w:sz="2" w:space="0" w:color="D9D9E3" w:frame="1"/>
        </w:rPr>
        <w:t>∣</w:t>
      </w:r>
      <w:r w:rsidRPr="00100F82">
        <w:rPr>
          <w:rFonts w:ascii="Segoe UI" w:eastAsia="Times New Roman" w:hAnsi="Segoe UI" w:cs="Segoe UI"/>
          <w:color w:val="374151"/>
          <w:sz w:val="24"/>
          <w:szCs w:val="24"/>
        </w:rPr>
        <w:t xml:space="preserve">. The resulting vector is a unit vector in the same direction as </w:t>
      </w:r>
      <w:r w:rsidRPr="00100F82">
        <w:rPr>
          <w:rFonts w:ascii="KaTeX_Main" w:eastAsia="Times New Roman" w:hAnsi="KaTeX_Main" w:cs="Segoe UI"/>
          <w:b/>
          <w:bCs/>
          <w:color w:val="374151"/>
          <w:sz w:val="29"/>
          <w:szCs w:val="29"/>
          <w:bdr w:val="single" w:sz="2" w:space="0" w:color="D9D9E3" w:frame="1"/>
        </w:rPr>
        <w:t>v</w:t>
      </w:r>
      <w:r w:rsidRPr="00100F82">
        <w:rPr>
          <w:rFonts w:ascii="Segoe UI" w:eastAsia="Times New Roman" w:hAnsi="Segoe UI" w:cs="Segoe UI"/>
          <w:color w:val="374151"/>
          <w:sz w:val="24"/>
          <w:szCs w:val="24"/>
        </w:rPr>
        <w:t>.</w:t>
      </w:r>
    </w:p>
    <w:p w14:paraId="6BB9D05A" w14:textId="6F6F388C" w:rsidR="00100F82" w:rsidRPr="00100F82" w:rsidRDefault="00100F82" w:rsidP="00100F82">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100F82">
        <w:rPr>
          <w:rFonts w:ascii="KaTeX_Main" w:eastAsia="Times New Roman" w:hAnsi="KaTeX_Main" w:cs="Segoe UI"/>
          <w:b/>
          <w:bCs/>
          <w:color w:val="374151"/>
          <w:sz w:val="29"/>
          <w:szCs w:val="29"/>
          <w:bdr w:val="single" w:sz="2" w:space="0" w:color="D9D9E3" w:frame="1"/>
        </w:rPr>
        <w:t>u</w:t>
      </w:r>
      <w:r w:rsidRPr="00100F82">
        <w:rPr>
          <w:rFonts w:ascii="KaTeX_Main" w:eastAsia="Times New Roman" w:hAnsi="KaTeX_Main" w:cs="Segoe UI"/>
          <w:color w:val="374151"/>
          <w:sz w:val="29"/>
          <w:szCs w:val="29"/>
          <w:bdr w:val="single" w:sz="2" w:space="0" w:color="D9D9E3" w:frame="1"/>
        </w:rPr>
        <w:t>=</w:t>
      </w:r>
      <w:r w:rsidRPr="00100F82">
        <w:rPr>
          <w:rFonts w:ascii="Cambria Math" w:eastAsia="Times New Roman" w:hAnsi="Cambria Math" w:cs="Cambria Math"/>
          <w:color w:val="374151"/>
          <w:sz w:val="20"/>
          <w:szCs w:val="20"/>
          <w:bdr w:val="single" w:sz="2" w:space="0" w:color="D9D9E3" w:frame="1"/>
        </w:rPr>
        <w:t>∣</w:t>
      </w:r>
      <w:r w:rsidRPr="00100F82">
        <w:rPr>
          <w:rFonts w:ascii="KaTeX_Main" w:eastAsia="Times New Roman" w:hAnsi="KaTeX_Main" w:cs="Segoe UI"/>
          <w:b/>
          <w:bCs/>
          <w:color w:val="374151"/>
          <w:sz w:val="20"/>
          <w:szCs w:val="20"/>
          <w:bdr w:val="single" w:sz="2" w:space="0" w:color="D9D9E3" w:frame="1"/>
        </w:rPr>
        <w:t>v</w:t>
      </w:r>
      <w:r w:rsidRPr="00100F82">
        <w:rPr>
          <w:rFonts w:ascii="Cambria Math" w:eastAsia="Times New Roman" w:hAnsi="Cambria Math" w:cs="Cambria Math"/>
          <w:color w:val="374151"/>
          <w:sz w:val="20"/>
          <w:szCs w:val="20"/>
          <w:bdr w:val="single" w:sz="2" w:space="0" w:color="D9D9E3" w:frame="1"/>
        </w:rPr>
        <w:t>∣</w:t>
      </w:r>
      <w:r w:rsidRPr="00100F82">
        <w:rPr>
          <w:rFonts w:ascii="KaTeX_Main" w:eastAsia="Times New Roman" w:hAnsi="KaTeX_Main" w:cs="Segoe UI"/>
          <w:b/>
          <w:bCs/>
          <w:color w:val="374151"/>
          <w:sz w:val="20"/>
          <w:szCs w:val="20"/>
          <w:bdr w:val="single" w:sz="2" w:space="0" w:color="D9D9E3" w:frame="1"/>
        </w:rPr>
        <w:t>v</w:t>
      </w:r>
      <w:r w:rsidRPr="00100F82">
        <w:rPr>
          <w:rFonts w:ascii="KaTeX_Main" w:eastAsia="Times New Roman" w:hAnsi="KaTeX_Main" w:cs="Segoe UI"/>
          <w:color w:val="374151"/>
          <w:sz w:val="2"/>
          <w:szCs w:val="2"/>
          <w:bdr w:val="single" w:sz="2" w:space="0" w:color="D9D9E3" w:frame="1"/>
        </w:rPr>
        <w:t>​</w:t>
      </w:r>
    </w:p>
    <w:p w14:paraId="527AF06D" w14:textId="77777777" w:rsidR="00100F82" w:rsidRPr="00100F82" w:rsidRDefault="00100F82" w:rsidP="00100F82">
      <w:pPr>
        <w:numPr>
          <w:ilvl w:val="0"/>
          <w:numId w:val="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00F82">
        <w:rPr>
          <w:rFonts w:ascii="Segoe UI" w:eastAsia="Times New Roman" w:hAnsi="Segoe UI" w:cs="Segoe UI"/>
          <w:b/>
          <w:bCs/>
          <w:color w:val="374151"/>
          <w:sz w:val="24"/>
          <w:szCs w:val="24"/>
          <w:bdr w:val="single" w:sz="2" w:space="0" w:color="D9D9E3" w:frame="1"/>
        </w:rPr>
        <w:t>Angles with Coordinate Axes:</w:t>
      </w:r>
      <w:r w:rsidRPr="00100F82">
        <w:rPr>
          <w:rFonts w:ascii="Segoe UI" w:eastAsia="Times New Roman" w:hAnsi="Segoe UI" w:cs="Segoe UI"/>
          <w:color w:val="374151"/>
          <w:sz w:val="24"/>
          <w:szCs w:val="24"/>
        </w:rPr>
        <w:t xml:space="preserve"> For vectors in two or three dimensions, the direction can be described by the angles it makes with the coordinate axes. This involves using trigonometric functions to find the angles.</w:t>
      </w:r>
    </w:p>
    <w:p w14:paraId="51665672" w14:textId="3C940A99" w:rsidR="00100F82" w:rsidRPr="00100F82" w:rsidRDefault="00100F82" w:rsidP="00100F82">
      <w:pPr>
        <w:numPr>
          <w:ilvl w:val="0"/>
          <w:numId w:val="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00F82">
        <w:rPr>
          <w:rFonts w:ascii="Segoe UI" w:eastAsia="Times New Roman" w:hAnsi="Segoe UI" w:cs="Segoe UI"/>
          <w:b/>
          <w:bCs/>
          <w:color w:val="374151"/>
          <w:sz w:val="24"/>
          <w:szCs w:val="24"/>
          <w:bdr w:val="single" w:sz="2" w:space="0" w:color="D9D9E3" w:frame="1"/>
        </w:rPr>
        <w:t>Direction Cosines:</w:t>
      </w:r>
      <w:r w:rsidRPr="00100F82">
        <w:rPr>
          <w:rFonts w:ascii="Segoe UI" w:eastAsia="Times New Roman" w:hAnsi="Segoe UI" w:cs="Segoe UI"/>
          <w:color w:val="374151"/>
          <w:sz w:val="24"/>
          <w:szCs w:val="24"/>
        </w:rPr>
        <w:t xml:space="preserve"> The direction of a vector can be specified by its direction cosines, which are the cosines of the angles it makes with the coordinate axes. If </w:t>
      </w:r>
      <w:r w:rsidRPr="00100F82">
        <w:rPr>
          <w:rFonts w:ascii="KaTeX_Math" w:eastAsia="Times New Roman" w:hAnsi="KaTeX_Math" w:cs="Segoe UI"/>
          <w:i/>
          <w:iCs/>
          <w:color w:val="374151"/>
          <w:sz w:val="29"/>
          <w:szCs w:val="29"/>
          <w:bdr w:val="single" w:sz="2" w:space="0" w:color="D9D9E3" w:frame="1"/>
        </w:rPr>
        <w:t>α</w:t>
      </w:r>
      <w:r w:rsidRPr="00100F82">
        <w:rPr>
          <w:rFonts w:ascii="KaTeX_Main" w:eastAsia="Times New Roman" w:hAnsi="KaTeX_Main" w:cs="Segoe UI"/>
          <w:color w:val="374151"/>
          <w:sz w:val="29"/>
          <w:szCs w:val="29"/>
          <w:bdr w:val="single" w:sz="2" w:space="0" w:color="D9D9E3" w:frame="1"/>
        </w:rPr>
        <w:t>,</w:t>
      </w:r>
      <w:r w:rsidRPr="00100F82">
        <w:rPr>
          <w:rFonts w:ascii="KaTeX_Math" w:eastAsia="Times New Roman" w:hAnsi="KaTeX_Math" w:cs="Segoe UI"/>
          <w:i/>
          <w:iCs/>
          <w:color w:val="374151"/>
          <w:sz w:val="29"/>
          <w:szCs w:val="29"/>
          <w:bdr w:val="single" w:sz="2" w:space="0" w:color="D9D9E3" w:frame="1"/>
        </w:rPr>
        <w:t>β</w:t>
      </w:r>
      <w:r w:rsidRPr="00100F82">
        <w:rPr>
          <w:rFonts w:ascii="KaTeX_Main" w:eastAsia="Times New Roman" w:hAnsi="KaTeX_Main" w:cs="Segoe UI"/>
          <w:color w:val="374151"/>
          <w:sz w:val="29"/>
          <w:szCs w:val="29"/>
          <w:bdr w:val="single" w:sz="2" w:space="0" w:color="D9D9E3" w:frame="1"/>
        </w:rPr>
        <w:t>,</w:t>
      </w:r>
      <w:r w:rsidRPr="00100F82">
        <w:rPr>
          <w:rFonts w:ascii="KaTeX_Math" w:eastAsia="Times New Roman" w:hAnsi="KaTeX_Math" w:cs="Segoe UI"/>
          <w:i/>
          <w:iCs/>
          <w:color w:val="374151"/>
          <w:sz w:val="29"/>
          <w:szCs w:val="29"/>
          <w:bdr w:val="single" w:sz="2" w:space="0" w:color="D9D9E3" w:frame="1"/>
        </w:rPr>
        <w:t>γ</w:t>
      </w:r>
      <w:r w:rsidRPr="00100F82">
        <w:rPr>
          <w:rFonts w:ascii="Segoe UI" w:eastAsia="Times New Roman" w:hAnsi="Segoe UI" w:cs="Segoe UI"/>
          <w:color w:val="374151"/>
          <w:sz w:val="24"/>
          <w:szCs w:val="24"/>
        </w:rPr>
        <w:t xml:space="preserve"> are the angles between the vector and the coordinate axes, the direction cosines are given by:</w:t>
      </w:r>
    </w:p>
    <w:p w14:paraId="5E0F2CE0" w14:textId="6EC46949" w:rsidR="00100F82" w:rsidRPr="00100F82" w:rsidRDefault="00100F82" w:rsidP="00100F82">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100F82">
        <w:rPr>
          <w:rFonts w:ascii="KaTeX_Main" w:eastAsia="Times New Roman" w:hAnsi="KaTeX_Main" w:cs="Segoe UI"/>
          <w:color w:val="374151"/>
          <w:sz w:val="29"/>
          <w:szCs w:val="29"/>
          <w:bdr w:val="none" w:sz="0" w:space="0" w:color="auto" w:frame="1"/>
        </w:rPr>
        <w:t>cos⁡1,cos</w:t>
      </w:r>
      <w:r w:rsidRPr="00100F82">
        <w:rPr>
          <w:rFonts w:ascii="Times New Roman" w:eastAsia="Times New Roman" w:hAnsi="Times New Roman" w:cs="Times New Roman"/>
          <w:color w:val="374151"/>
          <w:sz w:val="29"/>
          <w:szCs w:val="29"/>
          <w:bdr w:val="none" w:sz="0" w:space="0" w:color="auto" w:frame="1"/>
        </w:rPr>
        <w:t>⁡</w:t>
      </w:r>
      <w:r w:rsidRPr="00100F82">
        <w:rPr>
          <w:rFonts w:ascii="KaTeX_Main" w:eastAsia="Times New Roman" w:hAnsi="KaTeX_Main" w:cs="Segoe UI"/>
          <w:color w:val="374151"/>
          <w:sz w:val="29"/>
          <w:szCs w:val="29"/>
          <w:bdr w:val="none" w:sz="0" w:space="0" w:color="auto" w:frame="1"/>
        </w:rPr>
        <w:t>2,cos</w:t>
      </w:r>
      <w:r w:rsidRPr="00100F82">
        <w:rPr>
          <w:rFonts w:ascii="Times New Roman" w:eastAsia="Times New Roman" w:hAnsi="Times New Roman" w:cs="Times New Roman"/>
          <w:color w:val="374151"/>
          <w:sz w:val="29"/>
          <w:szCs w:val="29"/>
          <w:bdr w:val="none" w:sz="0" w:space="0" w:color="auto" w:frame="1"/>
        </w:rPr>
        <w:t>⁡</w:t>
      </w:r>
      <w:r w:rsidRPr="00100F82">
        <w:rPr>
          <w:rFonts w:ascii="KaTeX_Main" w:eastAsia="Times New Roman" w:hAnsi="KaTeX_Main" w:cs="Segoe UI"/>
          <w:color w:val="374151"/>
          <w:sz w:val="29"/>
          <w:szCs w:val="29"/>
          <w:bdr w:val="none" w:sz="0" w:space="0" w:color="auto" w:frame="1"/>
        </w:rPr>
        <w:t>=3</w:t>
      </w:r>
      <w:r w:rsidRPr="00100F82">
        <w:rPr>
          <w:rFonts w:ascii="Cambria Math" w:eastAsia="Times New Roman" w:hAnsi="Cambria Math" w:cs="Cambria Math"/>
          <w:color w:val="374151"/>
          <w:sz w:val="29"/>
          <w:szCs w:val="29"/>
          <w:bdr w:val="none" w:sz="0" w:space="0" w:color="auto" w:frame="1"/>
        </w:rPr>
        <w:t>∣∣</w:t>
      </w:r>
      <w:r w:rsidRPr="00100F82">
        <w:rPr>
          <w:rFonts w:ascii="KaTeX_Main" w:eastAsia="Times New Roman" w:hAnsi="KaTeX_Main" w:cs="Segoe UI"/>
          <w:color w:val="374151"/>
          <w:sz w:val="29"/>
          <w:szCs w:val="29"/>
          <w:bdr w:val="single" w:sz="2" w:space="0" w:color="D9D9E3" w:frame="1"/>
        </w:rPr>
        <w:t>cos</w:t>
      </w:r>
      <w:r w:rsidRPr="00100F82">
        <w:rPr>
          <w:rFonts w:ascii="KaTeX_Math" w:eastAsia="Times New Roman" w:hAnsi="KaTeX_Math" w:cs="Segoe UI"/>
          <w:i/>
          <w:iCs/>
          <w:color w:val="374151"/>
          <w:sz w:val="29"/>
          <w:szCs w:val="29"/>
          <w:bdr w:val="single" w:sz="2" w:space="0" w:color="D9D9E3" w:frame="1"/>
        </w:rPr>
        <w:t>α</w:t>
      </w:r>
      <w:r w:rsidRPr="00100F82">
        <w:rPr>
          <w:rFonts w:ascii="KaTeX_Main" w:eastAsia="Times New Roman" w:hAnsi="KaTeX_Main" w:cs="Segoe UI"/>
          <w:color w:val="374151"/>
          <w:sz w:val="29"/>
          <w:szCs w:val="29"/>
          <w:bdr w:val="single" w:sz="2" w:space="0" w:color="D9D9E3" w:frame="1"/>
        </w:rPr>
        <w:t>=</w:t>
      </w:r>
      <w:r w:rsidRPr="00100F82">
        <w:rPr>
          <w:rFonts w:ascii="Cambria Math" w:eastAsia="Times New Roman" w:hAnsi="Cambria Math" w:cs="Cambria Math"/>
          <w:color w:val="374151"/>
          <w:sz w:val="20"/>
          <w:szCs w:val="20"/>
          <w:bdr w:val="single" w:sz="2" w:space="0" w:color="D9D9E3" w:frame="1"/>
        </w:rPr>
        <w:t>∣</w:t>
      </w:r>
      <w:r w:rsidRPr="00100F82">
        <w:rPr>
          <w:rFonts w:ascii="KaTeX_Main" w:eastAsia="Times New Roman" w:hAnsi="KaTeX_Main" w:cs="Segoe UI"/>
          <w:b/>
          <w:bCs/>
          <w:color w:val="374151"/>
          <w:sz w:val="20"/>
          <w:szCs w:val="20"/>
          <w:bdr w:val="single" w:sz="2" w:space="0" w:color="D9D9E3" w:frame="1"/>
        </w:rPr>
        <w:t>v</w:t>
      </w:r>
      <w:r w:rsidRPr="00100F82">
        <w:rPr>
          <w:rFonts w:ascii="Cambria Math" w:eastAsia="Times New Roman" w:hAnsi="Cambria Math" w:cs="Cambria Math"/>
          <w:color w:val="374151"/>
          <w:sz w:val="20"/>
          <w:szCs w:val="20"/>
          <w:bdr w:val="single" w:sz="2" w:space="0" w:color="D9D9E3" w:frame="1"/>
        </w:rPr>
        <w:t>∣</w:t>
      </w:r>
      <w:r w:rsidRPr="00100F82">
        <w:rPr>
          <w:rFonts w:ascii="KaTeX_Math" w:eastAsia="Times New Roman" w:hAnsi="KaTeX_Math" w:cs="Segoe UI"/>
          <w:i/>
          <w:iCs/>
          <w:color w:val="374151"/>
          <w:sz w:val="20"/>
          <w:szCs w:val="20"/>
          <w:bdr w:val="single" w:sz="2" w:space="0" w:color="D9D9E3" w:frame="1"/>
        </w:rPr>
        <w:t>v</w:t>
      </w:r>
      <w:r w:rsidRPr="00100F82">
        <w:rPr>
          <w:rFonts w:ascii="KaTeX_Main" w:eastAsia="Times New Roman" w:hAnsi="KaTeX_Main" w:cs="Segoe UI"/>
          <w:color w:val="374151"/>
          <w:sz w:val="14"/>
          <w:szCs w:val="14"/>
          <w:bdr w:val="single" w:sz="2" w:space="0" w:color="D9D9E3" w:frame="1"/>
        </w:rPr>
        <w:t>1</w:t>
      </w:r>
      <w:r w:rsidRPr="00100F82">
        <w:rPr>
          <w:rFonts w:ascii="KaTeX_Main" w:eastAsia="Times New Roman" w:hAnsi="KaTeX_Main" w:cs="Segoe UI"/>
          <w:color w:val="374151"/>
          <w:sz w:val="2"/>
          <w:szCs w:val="2"/>
          <w:bdr w:val="single" w:sz="2" w:space="0" w:color="D9D9E3" w:frame="1"/>
        </w:rPr>
        <w:t>​​</w:t>
      </w:r>
      <w:r w:rsidRPr="00100F82">
        <w:rPr>
          <w:rFonts w:ascii="KaTeX_Main" w:eastAsia="Times New Roman" w:hAnsi="KaTeX_Main" w:cs="Segoe UI"/>
          <w:color w:val="374151"/>
          <w:sz w:val="29"/>
          <w:szCs w:val="29"/>
          <w:bdr w:val="single" w:sz="2" w:space="0" w:color="D9D9E3" w:frame="1"/>
        </w:rPr>
        <w:t>,cos</w:t>
      </w:r>
      <w:r w:rsidRPr="00100F82">
        <w:rPr>
          <w:rFonts w:ascii="KaTeX_Math" w:eastAsia="Times New Roman" w:hAnsi="KaTeX_Math" w:cs="Segoe UI"/>
          <w:i/>
          <w:iCs/>
          <w:color w:val="374151"/>
          <w:sz w:val="29"/>
          <w:szCs w:val="29"/>
          <w:bdr w:val="single" w:sz="2" w:space="0" w:color="D9D9E3" w:frame="1"/>
        </w:rPr>
        <w:t>β</w:t>
      </w:r>
      <w:r w:rsidRPr="00100F82">
        <w:rPr>
          <w:rFonts w:ascii="KaTeX_Main" w:eastAsia="Times New Roman" w:hAnsi="KaTeX_Main" w:cs="Segoe UI"/>
          <w:color w:val="374151"/>
          <w:sz w:val="29"/>
          <w:szCs w:val="29"/>
          <w:bdr w:val="single" w:sz="2" w:space="0" w:color="D9D9E3" w:frame="1"/>
        </w:rPr>
        <w:t>=</w:t>
      </w:r>
      <w:r w:rsidRPr="00100F82">
        <w:rPr>
          <w:rFonts w:ascii="Cambria Math" w:eastAsia="Times New Roman" w:hAnsi="Cambria Math" w:cs="Cambria Math"/>
          <w:color w:val="374151"/>
          <w:sz w:val="20"/>
          <w:szCs w:val="20"/>
          <w:bdr w:val="single" w:sz="2" w:space="0" w:color="D9D9E3" w:frame="1"/>
        </w:rPr>
        <w:t>∣</w:t>
      </w:r>
      <w:r w:rsidRPr="00100F82">
        <w:rPr>
          <w:rFonts w:ascii="KaTeX_Main" w:eastAsia="Times New Roman" w:hAnsi="KaTeX_Main" w:cs="Segoe UI"/>
          <w:b/>
          <w:bCs/>
          <w:color w:val="374151"/>
          <w:sz w:val="20"/>
          <w:szCs w:val="20"/>
          <w:bdr w:val="single" w:sz="2" w:space="0" w:color="D9D9E3" w:frame="1"/>
        </w:rPr>
        <w:t>v</w:t>
      </w:r>
      <w:r w:rsidRPr="00100F82">
        <w:rPr>
          <w:rFonts w:ascii="Cambria Math" w:eastAsia="Times New Roman" w:hAnsi="Cambria Math" w:cs="Cambria Math"/>
          <w:color w:val="374151"/>
          <w:sz w:val="20"/>
          <w:szCs w:val="20"/>
          <w:bdr w:val="single" w:sz="2" w:space="0" w:color="D9D9E3" w:frame="1"/>
        </w:rPr>
        <w:t>∣</w:t>
      </w:r>
      <w:r w:rsidRPr="00100F82">
        <w:rPr>
          <w:rFonts w:ascii="KaTeX_Math" w:eastAsia="Times New Roman" w:hAnsi="KaTeX_Math" w:cs="Segoe UI"/>
          <w:i/>
          <w:iCs/>
          <w:color w:val="374151"/>
          <w:sz w:val="20"/>
          <w:szCs w:val="20"/>
          <w:bdr w:val="single" w:sz="2" w:space="0" w:color="D9D9E3" w:frame="1"/>
        </w:rPr>
        <w:t>v</w:t>
      </w:r>
      <w:r w:rsidRPr="00100F82">
        <w:rPr>
          <w:rFonts w:ascii="KaTeX_Main" w:eastAsia="Times New Roman" w:hAnsi="KaTeX_Main" w:cs="Segoe UI"/>
          <w:color w:val="374151"/>
          <w:sz w:val="14"/>
          <w:szCs w:val="14"/>
          <w:bdr w:val="single" w:sz="2" w:space="0" w:color="D9D9E3" w:frame="1"/>
        </w:rPr>
        <w:t>2</w:t>
      </w:r>
      <w:r w:rsidRPr="00100F82">
        <w:rPr>
          <w:rFonts w:ascii="KaTeX_Main" w:eastAsia="Times New Roman" w:hAnsi="KaTeX_Main" w:cs="Segoe UI"/>
          <w:color w:val="374151"/>
          <w:sz w:val="2"/>
          <w:szCs w:val="2"/>
          <w:bdr w:val="single" w:sz="2" w:space="0" w:color="D9D9E3" w:frame="1"/>
        </w:rPr>
        <w:t>​​</w:t>
      </w:r>
      <w:r w:rsidRPr="00100F82">
        <w:rPr>
          <w:rFonts w:ascii="KaTeX_Main" w:eastAsia="Times New Roman" w:hAnsi="KaTeX_Main" w:cs="Segoe UI"/>
          <w:color w:val="374151"/>
          <w:sz w:val="29"/>
          <w:szCs w:val="29"/>
          <w:bdr w:val="single" w:sz="2" w:space="0" w:color="D9D9E3" w:frame="1"/>
        </w:rPr>
        <w:t>,cos</w:t>
      </w:r>
      <w:r w:rsidRPr="00100F82">
        <w:rPr>
          <w:rFonts w:ascii="KaTeX_Math" w:eastAsia="Times New Roman" w:hAnsi="KaTeX_Math" w:cs="Segoe UI"/>
          <w:i/>
          <w:iCs/>
          <w:color w:val="374151"/>
          <w:sz w:val="29"/>
          <w:szCs w:val="29"/>
          <w:bdr w:val="single" w:sz="2" w:space="0" w:color="D9D9E3" w:frame="1"/>
        </w:rPr>
        <w:t>γ</w:t>
      </w:r>
      <w:r w:rsidRPr="00100F82">
        <w:rPr>
          <w:rFonts w:ascii="KaTeX_Main" w:eastAsia="Times New Roman" w:hAnsi="KaTeX_Main" w:cs="Segoe UI"/>
          <w:color w:val="374151"/>
          <w:sz w:val="29"/>
          <w:szCs w:val="29"/>
          <w:bdr w:val="single" w:sz="2" w:space="0" w:color="D9D9E3" w:frame="1"/>
        </w:rPr>
        <w:t>=</w:t>
      </w:r>
      <w:r w:rsidRPr="00100F82">
        <w:rPr>
          <w:rFonts w:ascii="Cambria Math" w:eastAsia="Times New Roman" w:hAnsi="Cambria Math" w:cs="Cambria Math"/>
          <w:color w:val="374151"/>
          <w:sz w:val="20"/>
          <w:szCs w:val="20"/>
          <w:bdr w:val="single" w:sz="2" w:space="0" w:color="D9D9E3" w:frame="1"/>
        </w:rPr>
        <w:t>∣</w:t>
      </w:r>
      <w:r w:rsidRPr="00100F82">
        <w:rPr>
          <w:rFonts w:ascii="KaTeX_Main" w:eastAsia="Times New Roman" w:hAnsi="KaTeX_Main" w:cs="Segoe UI"/>
          <w:b/>
          <w:bCs/>
          <w:color w:val="374151"/>
          <w:sz w:val="20"/>
          <w:szCs w:val="20"/>
          <w:bdr w:val="single" w:sz="2" w:space="0" w:color="D9D9E3" w:frame="1"/>
        </w:rPr>
        <w:t>v</w:t>
      </w:r>
      <w:r w:rsidRPr="00100F82">
        <w:rPr>
          <w:rFonts w:ascii="Cambria Math" w:eastAsia="Times New Roman" w:hAnsi="Cambria Math" w:cs="Cambria Math"/>
          <w:color w:val="374151"/>
          <w:sz w:val="20"/>
          <w:szCs w:val="20"/>
          <w:bdr w:val="single" w:sz="2" w:space="0" w:color="D9D9E3" w:frame="1"/>
        </w:rPr>
        <w:t>∣</w:t>
      </w:r>
      <w:r w:rsidRPr="00100F82">
        <w:rPr>
          <w:rFonts w:ascii="KaTeX_Math" w:eastAsia="Times New Roman" w:hAnsi="KaTeX_Math" w:cs="Segoe UI"/>
          <w:i/>
          <w:iCs/>
          <w:color w:val="374151"/>
          <w:sz w:val="20"/>
          <w:szCs w:val="20"/>
          <w:bdr w:val="single" w:sz="2" w:space="0" w:color="D9D9E3" w:frame="1"/>
        </w:rPr>
        <w:t>v</w:t>
      </w:r>
      <w:r w:rsidRPr="00100F82">
        <w:rPr>
          <w:rFonts w:ascii="KaTeX_Main" w:eastAsia="Times New Roman" w:hAnsi="KaTeX_Main" w:cs="Segoe UI"/>
          <w:color w:val="374151"/>
          <w:sz w:val="14"/>
          <w:szCs w:val="14"/>
          <w:bdr w:val="single" w:sz="2" w:space="0" w:color="D9D9E3" w:frame="1"/>
        </w:rPr>
        <w:t>3</w:t>
      </w:r>
      <w:r w:rsidRPr="00100F82">
        <w:rPr>
          <w:rFonts w:ascii="KaTeX_Main" w:eastAsia="Times New Roman" w:hAnsi="KaTeX_Main" w:cs="Segoe UI"/>
          <w:color w:val="374151"/>
          <w:sz w:val="2"/>
          <w:szCs w:val="2"/>
          <w:bdr w:val="single" w:sz="2" w:space="0" w:color="D9D9E3" w:frame="1"/>
        </w:rPr>
        <w:t>​​</w:t>
      </w:r>
    </w:p>
    <w:p w14:paraId="073988EF" w14:textId="77777777" w:rsidR="00100F82" w:rsidRPr="00100F82" w:rsidRDefault="00100F82" w:rsidP="00100F82">
      <w:pPr>
        <w:numPr>
          <w:ilvl w:val="0"/>
          <w:numId w:val="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00F82">
        <w:rPr>
          <w:rFonts w:ascii="Segoe UI" w:eastAsia="Times New Roman" w:hAnsi="Segoe UI" w:cs="Segoe UI"/>
          <w:b/>
          <w:bCs/>
          <w:color w:val="374151"/>
          <w:sz w:val="24"/>
          <w:szCs w:val="24"/>
          <w:bdr w:val="single" w:sz="2" w:space="0" w:color="D9D9E3" w:frame="1"/>
        </w:rPr>
        <w:t>Polar Coordinates (2D) or Spherical Coordinates (3D):</w:t>
      </w:r>
      <w:r w:rsidRPr="00100F82">
        <w:rPr>
          <w:rFonts w:ascii="Segoe UI" w:eastAsia="Times New Roman" w:hAnsi="Segoe UI" w:cs="Segoe UI"/>
          <w:color w:val="374151"/>
          <w:sz w:val="24"/>
          <w:szCs w:val="24"/>
        </w:rPr>
        <w:t xml:space="preserve"> In polar coordinates (2D) or spherical coordinates (3D), a vector can be described by its angle(s) and magnitude.</w:t>
      </w:r>
    </w:p>
    <w:p w14:paraId="45470075" w14:textId="77777777" w:rsidR="00100F82" w:rsidRPr="00100F82" w:rsidRDefault="00100F82" w:rsidP="00100F8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100F82">
        <w:rPr>
          <w:rFonts w:ascii="Segoe UI" w:eastAsia="Times New Roman" w:hAnsi="Segoe UI" w:cs="Segoe UI"/>
          <w:color w:val="374151"/>
          <w:sz w:val="24"/>
          <w:szCs w:val="24"/>
        </w:rPr>
        <w:t>It's important to note that when dealing with direction, there may be multiple valid representations, and the choice depends on the context and the method that is most convenient for the problem at hand.</w:t>
      </w:r>
    </w:p>
    <w:p w14:paraId="41915730" w14:textId="78E06D1D" w:rsidR="00100F82" w:rsidRDefault="00100F82">
      <w:pPr>
        <w:ind w:left="-1275"/>
        <w:rPr>
          <w:sz w:val="32"/>
          <w:szCs w:val="32"/>
        </w:rPr>
      </w:pPr>
    </w:p>
    <w:p w14:paraId="0008167A" w14:textId="49CD4A6C" w:rsidR="00100F82" w:rsidRDefault="007E181A">
      <w:pPr>
        <w:ind w:left="-1275"/>
        <w:rPr>
          <w:rStyle w:val="notion-enable-hover"/>
          <w:bCs/>
          <w:sz w:val="32"/>
          <w:szCs w:val="32"/>
        </w:rPr>
      </w:pPr>
      <w:r>
        <w:rPr>
          <w:rStyle w:val="notion-enable-hover"/>
          <w:bCs/>
          <w:sz w:val="32"/>
          <w:szCs w:val="32"/>
        </w:rPr>
        <w:t>5</w:t>
      </w:r>
      <w:r w:rsidR="00F35C7D" w:rsidRPr="00F35C7D">
        <w:rPr>
          <w:rStyle w:val="notion-enable-hover"/>
          <w:bCs/>
          <w:sz w:val="32"/>
          <w:szCs w:val="32"/>
        </w:rPr>
        <w:t>. What is the difference between a square matrix and a rectangular matrix?</w:t>
      </w:r>
    </w:p>
    <w:p w14:paraId="5546B7D0" w14:textId="77777777" w:rsidR="00F35C7D" w:rsidRPr="00F35C7D" w:rsidRDefault="00F35C7D" w:rsidP="00F35C7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F35C7D">
        <w:rPr>
          <w:rFonts w:ascii="Segoe UI" w:hAnsi="Segoe UI" w:cs="Segoe UI"/>
          <w:color w:val="374151"/>
        </w:rPr>
        <w:t>The main difference between a square matrix and a rectangular matrix lies in their dimensions, specifically in the number of rows and columns.</w:t>
      </w:r>
    </w:p>
    <w:p w14:paraId="15067743" w14:textId="77777777" w:rsidR="00F35C7D" w:rsidRPr="00F35C7D" w:rsidRDefault="00F35C7D" w:rsidP="00F35C7D">
      <w:pPr>
        <w:numPr>
          <w:ilvl w:val="0"/>
          <w:numId w:val="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F35C7D">
        <w:rPr>
          <w:rFonts w:ascii="Segoe UI" w:eastAsia="Times New Roman" w:hAnsi="Segoe UI" w:cs="Segoe UI"/>
          <w:b/>
          <w:bCs/>
          <w:color w:val="374151"/>
          <w:sz w:val="24"/>
          <w:szCs w:val="24"/>
          <w:bdr w:val="single" w:sz="2" w:space="0" w:color="D9D9E3" w:frame="1"/>
        </w:rPr>
        <w:t>Square Matrix:</w:t>
      </w:r>
    </w:p>
    <w:p w14:paraId="341A10DE" w14:textId="77777777" w:rsidR="00F35C7D" w:rsidRPr="00F35C7D" w:rsidRDefault="00F35C7D" w:rsidP="00F35C7D">
      <w:pPr>
        <w:numPr>
          <w:ilvl w:val="1"/>
          <w:numId w:val="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A square matrix is a matrix that has an equal number of rows and columns.</w:t>
      </w:r>
    </w:p>
    <w:p w14:paraId="6705F215" w14:textId="7EC7FA94" w:rsidR="00F35C7D" w:rsidRPr="00F35C7D" w:rsidRDefault="00F35C7D" w:rsidP="00F35C7D">
      <w:pPr>
        <w:numPr>
          <w:ilvl w:val="1"/>
          <w:numId w:val="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 xml:space="preserve">Mathematically, if a matrix has dimensions </w:t>
      </w:r>
      <w:r w:rsidRPr="00F35C7D">
        <w:rPr>
          <w:rFonts w:ascii="KaTeX_Math" w:eastAsia="Times New Roman" w:hAnsi="KaTeX_Math" w:cs="Segoe UI"/>
          <w:i/>
          <w:iCs/>
          <w:color w:val="374151"/>
          <w:sz w:val="29"/>
          <w:szCs w:val="29"/>
          <w:bdr w:val="single" w:sz="2" w:space="0" w:color="D9D9E3" w:frame="1"/>
        </w:rPr>
        <w:t>n</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xml:space="preserve">, where </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xml:space="preserve"> is a positive integer, then it is a square matrix.</w:t>
      </w:r>
    </w:p>
    <w:p w14:paraId="6A24FCDF" w14:textId="77777777" w:rsidR="00F35C7D" w:rsidRPr="00F35C7D" w:rsidRDefault="00F35C7D" w:rsidP="00F35C7D">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Example of a 2x2 square matrix:</w:t>
      </w:r>
    </w:p>
    <w:p w14:paraId="2805F0C6" w14:textId="5997C1FD" w:rsidR="00F35C7D" w:rsidRPr="00F35C7D" w:rsidRDefault="00F35C7D" w:rsidP="00F35C7D">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F35C7D">
        <w:rPr>
          <w:rFonts w:ascii="KaTeX_Size3" w:eastAsia="Times New Roman" w:hAnsi="KaTeX_Size3"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ac</w:t>
      </w:r>
      <w:r w:rsidRPr="00F35C7D">
        <w:rPr>
          <w:rFonts w:ascii="KaTeX_Main" w:eastAsia="Times New Roman" w:hAnsi="KaTeX_Main" w:cs="Segoe UI"/>
          <w:color w:val="374151"/>
          <w:sz w:val="2"/>
          <w:szCs w:val="2"/>
          <w:bdr w:val="single" w:sz="2" w:space="0" w:color="D9D9E3" w:frame="1"/>
        </w:rPr>
        <w:t>​</w:t>
      </w:r>
      <w:r w:rsidRPr="00F35C7D">
        <w:rPr>
          <w:rFonts w:ascii="KaTeX_Math" w:eastAsia="Times New Roman" w:hAnsi="KaTeX_Math" w:cs="Segoe UI"/>
          <w:i/>
          <w:iCs/>
          <w:color w:val="374151"/>
          <w:sz w:val="29"/>
          <w:szCs w:val="29"/>
          <w:bdr w:val="single" w:sz="2" w:space="0" w:color="D9D9E3" w:frame="1"/>
        </w:rPr>
        <w:t>bd</w:t>
      </w:r>
      <w:r w:rsidRPr="00F35C7D">
        <w:rPr>
          <w:rFonts w:ascii="KaTeX_Main" w:eastAsia="Times New Roman" w:hAnsi="KaTeX_Main" w:cs="Segoe UI"/>
          <w:color w:val="374151"/>
          <w:sz w:val="2"/>
          <w:szCs w:val="2"/>
          <w:bdr w:val="single" w:sz="2" w:space="0" w:color="D9D9E3" w:frame="1"/>
        </w:rPr>
        <w:t>​</w:t>
      </w:r>
      <w:r w:rsidRPr="00F35C7D">
        <w:rPr>
          <w:rFonts w:ascii="KaTeX_Size3" w:eastAsia="Times New Roman" w:hAnsi="KaTeX_Size3" w:cs="Segoe UI"/>
          <w:color w:val="374151"/>
          <w:sz w:val="29"/>
          <w:szCs w:val="29"/>
          <w:bdr w:val="single" w:sz="2" w:space="0" w:color="D9D9E3" w:frame="1"/>
        </w:rPr>
        <w:t>]</w:t>
      </w:r>
    </w:p>
    <w:p w14:paraId="06F295C7" w14:textId="77777777" w:rsidR="00F35C7D" w:rsidRPr="00F35C7D" w:rsidRDefault="00F35C7D" w:rsidP="00F35C7D">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In this example, the matrix is 2x2 because it has 2 rows and 2 columns.</w:t>
      </w:r>
    </w:p>
    <w:p w14:paraId="2368AF76" w14:textId="77777777" w:rsidR="00F35C7D" w:rsidRPr="00F35C7D" w:rsidRDefault="00F35C7D" w:rsidP="00F35C7D">
      <w:pPr>
        <w:numPr>
          <w:ilvl w:val="0"/>
          <w:numId w:val="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F35C7D">
        <w:rPr>
          <w:rFonts w:ascii="Segoe UI" w:eastAsia="Times New Roman" w:hAnsi="Segoe UI" w:cs="Segoe UI"/>
          <w:b/>
          <w:bCs/>
          <w:color w:val="374151"/>
          <w:sz w:val="24"/>
          <w:szCs w:val="24"/>
          <w:bdr w:val="single" w:sz="2" w:space="0" w:color="D9D9E3" w:frame="1"/>
        </w:rPr>
        <w:t>Rectangular Matrix:</w:t>
      </w:r>
    </w:p>
    <w:p w14:paraId="0220163E" w14:textId="77777777" w:rsidR="00F35C7D" w:rsidRPr="00F35C7D" w:rsidRDefault="00F35C7D" w:rsidP="00F35C7D">
      <w:pPr>
        <w:numPr>
          <w:ilvl w:val="1"/>
          <w:numId w:val="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lastRenderedPageBreak/>
        <w:t>A rectangular matrix is a matrix that does not have an equal number of rows and columns.</w:t>
      </w:r>
    </w:p>
    <w:p w14:paraId="2401E9DE" w14:textId="5A291D28" w:rsidR="00F35C7D" w:rsidRPr="00F35C7D" w:rsidRDefault="00F35C7D" w:rsidP="00F35C7D">
      <w:pPr>
        <w:numPr>
          <w:ilvl w:val="1"/>
          <w:numId w:val="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 xml:space="preserve">Mathematically, if a matrix has dimensions </w:t>
      </w:r>
      <w:r w:rsidRPr="00F35C7D">
        <w:rPr>
          <w:rFonts w:ascii="KaTeX_Math" w:eastAsia="Times New Roman" w:hAnsi="KaTeX_Math" w:cs="Segoe UI"/>
          <w:i/>
          <w:iCs/>
          <w:color w:val="374151"/>
          <w:sz w:val="29"/>
          <w:szCs w:val="29"/>
          <w:bdr w:val="single" w:sz="2" w:space="0" w:color="D9D9E3" w:frame="1"/>
        </w:rPr>
        <w:t>m</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xml:space="preserve">, where </w:t>
      </w:r>
      <w:r w:rsidRPr="00F35C7D">
        <w:rPr>
          <w:rFonts w:ascii="KaTeX_Math" w:eastAsia="Times New Roman" w:hAnsi="KaTeX_Math" w:cs="Segoe UI"/>
          <w:i/>
          <w:iCs/>
          <w:color w:val="374151"/>
          <w:sz w:val="29"/>
          <w:szCs w:val="29"/>
          <w:bdr w:val="single" w:sz="2" w:space="0" w:color="D9D9E3" w:frame="1"/>
        </w:rPr>
        <w:t>m</w:t>
      </w:r>
      <w:r w:rsidRPr="00F35C7D">
        <w:rPr>
          <w:rFonts w:ascii="Segoe UI" w:eastAsia="Times New Roman" w:hAnsi="Segoe UI" w:cs="Segoe UI"/>
          <w:color w:val="374151"/>
          <w:sz w:val="24"/>
          <w:szCs w:val="24"/>
        </w:rPr>
        <w:t xml:space="preserve"> and </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xml:space="preserve"> are positive integers and </w:t>
      </w:r>
      <w:r w:rsidRPr="00F35C7D">
        <w:rPr>
          <w:rFonts w:ascii="KaTeX_Math" w:eastAsia="Times New Roman" w:hAnsi="KaTeX_Math" w:cs="Segoe UI"/>
          <w:i/>
          <w:iCs/>
          <w:color w:val="374151"/>
          <w:sz w:val="29"/>
          <w:szCs w:val="29"/>
          <w:bdr w:val="single" w:sz="2" w:space="0" w:color="D9D9E3" w:frame="1"/>
        </w:rPr>
        <w:t>m</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then it is a rectangular matrix.</w:t>
      </w:r>
    </w:p>
    <w:p w14:paraId="7875BCF8" w14:textId="77777777" w:rsidR="00F35C7D" w:rsidRPr="00F35C7D" w:rsidRDefault="00F35C7D" w:rsidP="00F35C7D">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Example of a 3x2 rectangular matrix:</w:t>
      </w:r>
    </w:p>
    <w:p w14:paraId="57DF6656" w14:textId="0752E261" w:rsidR="00F35C7D" w:rsidRPr="00F35C7D" w:rsidRDefault="00F35C7D" w:rsidP="00F35C7D">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F35C7D">
        <w:rPr>
          <w:rFonts w:ascii="Cambria Math" w:eastAsia="Times New Roman" w:hAnsi="Cambria Math" w:cs="Cambria Math"/>
          <w:color w:val="374151"/>
          <w:sz w:val="29"/>
          <w:szCs w:val="29"/>
          <w:bdr w:val="single" w:sz="2" w:space="0" w:color="D9D9E3" w:frame="1"/>
        </w:rPr>
        <w:t>⎣⎡</w:t>
      </w:r>
      <w:r w:rsidRPr="00F35C7D">
        <w:rPr>
          <w:rFonts w:ascii="KaTeX_Main" w:eastAsia="Times New Roman" w:hAnsi="KaTeX_Main" w:cs="Segoe UI"/>
          <w:color w:val="374151"/>
          <w:sz w:val="2"/>
          <w:szCs w:val="2"/>
          <w:bdr w:val="single" w:sz="2" w:space="0" w:color="D9D9E3" w:frame="1"/>
        </w:rPr>
        <w:t>​</w:t>
      </w:r>
      <w:r w:rsidRPr="00F35C7D">
        <w:rPr>
          <w:rFonts w:ascii="KaTeX_Math" w:eastAsia="Times New Roman" w:hAnsi="KaTeX_Math" w:cs="Segoe UI"/>
          <w:i/>
          <w:iCs/>
          <w:color w:val="374151"/>
          <w:sz w:val="29"/>
          <w:szCs w:val="29"/>
          <w:bdr w:val="single" w:sz="2" w:space="0" w:color="D9D9E3" w:frame="1"/>
        </w:rPr>
        <w:t>prt</w:t>
      </w:r>
      <w:r w:rsidRPr="00F35C7D">
        <w:rPr>
          <w:rFonts w:ascii="KaTeX_Main" w:eastAsia="Times New Roman" w:hAnsi="KaTeX_Main" w:cs="Segoe UI"/>
          <w:color w:val="374151"/>
          <w:sz w:val="2"/>
          <w:szCs w:val="2"/>
          <w:bdr w:val="single" w:sz="2" w:space="0" w:color="D9D9E3" w:frame="1"/>
        </w:rPr>
        <w:t>​</w:t>
      </w:r>
      <w:r w:rsidRPr="00F35C7D">
        <w:rPr>
          <w:rFonts w:ascii="KaTeX_Math" w:eastAsia="Times New Roman" w:hAnsi="KaTeX_Math" w:cs="Segoe UI"/>
          <w:i/>
          <w:iCs/>
          <w:color w:val="374151"/>
          <w:sz w:val="29"/>
          <w:szCs w:val="29"/>
          <w:bdr w:val="single" w:sz="2" w:space="0" w:color="D9D9E3" w:frame="1"/>
        </w:rPr>
        <w:t>qsu</w:t>
      </w:r>
      <w:r w:rsidRPr="00F35C7D">
        <w:rPr>
          <w:rFonts w:ascii="KaTeX_Main" w:eastAsia="Times New Roman" w:hAnsi="KaTeX_Main" w:cs="Segoe UI"/>
          <w:color w:val="374151"/>
          <w:sz w:val="2"/>
          <w:szCs w:val="2"/>
          <w:bdr w:val="single" w:sz="2" w:space="0" w:color="D9D9E3" w:frame="1"/>
        </w:rPr>
        <w:t>​</w:t>
      </w:r>
      <w:r w:rsidRPr="00F35C7D">
        <w:rPr>
          <w:rFonts w:ascii="Cambria Math" w:eastAsia="Times New Roman" w:hAnsi="Cambria Math" w:cs="Cambria Math"/>
          <w:color w:val="374151"/>
          <w:sz w:val="29"/>
          <w:szCs w:val="29"/>
          <w:bdr w:val="single" w:sz="2" w:space="0" w:color="D9D9E3" w:frame="1"/>
        </w:rPr>
        <w:t>⎦⎤</w:t>
      </w:r>
      <w:r w:rsidRPr="00F35C7D">
        <w:rPr>
          <w:rFonts w:ascii="KaTeX_Main" w:eastAsia="Times New Roman" w:hAnsi="KaTeX_Main" w:cs="Segoe UI"/>
          <w:color w:val="374151"/>
          <w:sz w:val="2"/>
          <w:szCs w:val="2"/>
          <w:bdr w:val="single" w:sz="2" w:space="0" w:color="D9D9E3" w:frame="1"/>
        </w:rPr>
        <w:t>​</w:t>
      </w:r>
    </w:p>
    <w:p w14:paraId="3065CEFB" w14:textId="77777777" w:rsidR="00F35C7D" w:rsidRPr="00F35C7D" w:rsidRDefault="00F35C7D" w:rsidP="00F35C7D">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In this example, the matrix is 3x2 because it has 3 rows and 2 columns.</w:t>
      </w:r>
    </w:p>
    <w:p w14:paraId="4CC22F93" w14:textId="15659660" w:rsidR="00F35C7D" w:rsidRDefault="00F35C7D" w:rsidP="00F35C7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 xml:space="preserve">In summary, the key distinction is that a square matrix has an equal number of rows and columns (i.e., it is an </w:t>
      </w:r>
      <w:r w:rsidRPr="00F35C7D">
        <w:rPr>
          <w:rFonts w:ascii="KaTeX_Math" w:eastAsia="Times New Roman" w:hAnsi="KaTeX_Math" w:cs="Segoe UI"/>
          <w:i/>
          <w:iCs/>
          <w:color w:val="374151"/>
          <w:sz w:val="29"/>
          <w:szCs w:val="29"/>
          <w:bdr w:val="single" w:sz="2" w:space="0" w:color="D9D9E3" w:frame="1"/>
        </w:rPr>
        <w:t>n</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xml:space="preserve"> matrix), while a rectangular matrix has a different number of rows and columns (i.e., it is an </w:t>
      </w:r>
      <w:r w:rsidRPr="00F35C7D">
        <w:rPr>
          <w:rFonts w:ascii="KaTeX_Math" w:eastAsia="Times New Roman" w:hAnsi="KaTeX_Math" w:cs="Segoe UI"/>
          <w:i/>
          <w:iCs/>
          <w:color w:val="374151"/>
          <w:sz w:val="29"/>
          <w:szCs w:val="29"/>
          <w:bdr w:val="single" w:sz="2" w:space="0" w:color="D9D9E3" w:frame="1"/>
        </w:rPr>
        <w:t>m</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 xml:space="preserve"> matrix with </w:t>
      </w:r>
      <w:r w:rsidRPr="00F35C7D">
        <w:rPr>
          <w:rFonts w:ascii="KaTeX_Math" w:eastAsia="Times New Roman" w:hAnsi="KaTeX_Math" w:cs="Segoe UI"/>
          <w:i/>
          <w:iCs/>
          <w:color w:val="374151"/>
          <w:sz w:val="29"/>
          <w:szCs w:val="29"/>
          <w:bdr w:val="single" w:sz="2" w:space="0" w:color="D9D9E3" w:frame="1"/>
        </w:rPr>
        <w:t>m</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n</w:t>
      </w:r>
      <w:r w:rsidRPr="00F35C7D">
        <w:rPr>
          <w:rFonts w:ascii="Segoe UI" w:eastAsia="Times New Roman" w:hAnsi="Segoe UI" w:cs="Segoe UI"/>
          <w:color w:val="374151"/>
          <w:sz w:val="24"/>
          <w:szCs w:val="24"/>
        </w:rPr>
        <w:t>).</w:t>
      </w:r>
    </w:p>
    <w:p w14:paraId="315C9F5C" w14:textId="77777777" w:rsidR="00F35C7D" w:rsidRPr="00F35C7D" w:rsidRDefault="00F35C7D" w:rsidP="00F35C7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p>
    <w:p w14:paraId="31BCB32E" w14:textId="47B51C35" w:rsidR="00F35C7D" w:rsidRDefault="00F35C7D">
      <w:pPr>
        <w:ind w:left="-1275"/>
        <w:rPr>
          <w:sz w:val="32"/>
          <w:szCs w:val="32"/>
        </w:rPr>
      </w:pPr>
    </w:p>
    <w:p w14:paraId="495A478A" w14:textId="7D444F3E" w:rsidR="00F35C7D" w:rsidRDefault="007E181A">
      <w:pPr>
        <w:ind w:left="-1275"/>
        <w:rPr>
          <w:rStyle w:val="notion-enable-hover"/>
          <w:bCs/>
          <w:sz w:val="32"/>
          <w:szCs w:val="32"/>
        </w:rPr>
      </w:pPr>
      <w:r>
        <w:rPr>
          <w:rStyle w:val="notion-enable-hover"/>
          <w:bCs/>
          <w:sz w:val="32"/>
          <w:szCs w:val="32"/>
        </w:rPr>
        <w:t>6</w:t>
      </w:r>
      <w:r w:rsidR="00F35C7D" w:rsidRPr="00F35C7D">
        <w:rPr>
          <w:rStyle w:val="notion-enable-hover"/>
          <w:bCs/>
          <w:sz w:val="32"/>
          <w:szCs w:val="32"/>
        </w:rPr>
        <w:t>. What is an eigenvector in linear algebra?</w:t>
      </w:r>
    </w:p>
    <w:p w14:paraId="14C43BA3" w14:textId="18F0ACE2" w:rsidR="00F35C7D" w:rsidRPr="00F35C7D" w:rsidRDefault="00F35C7D" w:rsidP="00F35C7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F35C7D">
        <w:rPr>
          <w:rFonts w:ascii="Segoe UI" w:hAnsi="Segoe UI" w:cs="Segoe UI"/>
          <w:color w:val="374151"/>
        </w:rPr>
        <w:t xml:space="preserve">In linear algebra, an eigenvector (or characteristic vector) of a square matrix is a nonzero vector that only changes by a scalar factor when a corresponding eigenvalue is applied to it. In other words, if </w:t>
      </w:r>
      <w:r w:rsidRPr="00F35C7D">
        <w:rPr>
          <w:rFonts w:ascii="KaTeX_Math" w:hAnsi="KaTeX_Math" w:cs="Segoe UI"/>
          <w:i/>
          <w:iCs/>
          <w:color w:val="374151"/>
          <w:sz w:val="29"/>
          <w:szCs w:val="29"/>
          <w:bdr w:val="single" w:sz="2" w:space="0" w:color="D9D9E3" w:frame="1"/>
        </w:rPr>
        <w:t>A</w:t>
      </w:r>
      <w:r w:rsidRPr="00F35C7D">
        <w:rPr>
          <w:rFonts w:ascii="Segoe UI" w:hAnsi="Segoe UI" w:cs="Segoe UI"/>
          <w:color w:val="374151"/>
        </w:rPr>
        <w:t xml:space="preserve"> is a square matrix, </w:t>
      </w:r>
      <w:r w:rsidRPr="00F35C7D">
        <w:rPr>
          <w:rFonts w:ascii="KaTeX_Main" w:hAnsi="KaTeX_Main" w:cs="Segoe UI"/>
          <w:b/>
          <w:bCs/>
          <w:color w:val="374151"/>
          <w:sz w:val="29"/>
          <w:szCs w:val="29"/>
          <w:bdr w:val="single" w:sz="2" w:space="0" w:color="D9D9E3" w:frame="1"/>
        </w:rPr>
        <w:t>v</w:t>
      </w:r>
      <w:r w:rsidRPr="00F35C7D">
        <w:rPr>
          <w:rFonts w:ascii="Segoe UI" w:hAnsi="Segoe UI" w:cs="Segoe UI"/>
          <w:color w:val="374151"/>
        </w:rPr>
        <w:t xml:space="preserve"> is an eigenvector of </w:t>
      </w:r>
      <w:r w:rsidRPr="00F35C7D">
        <w:rPr>
          <w:rFonts w:ascii="KaTeX_Math" w:hAnsi="KaTeX_Math" w:cs="Segoe UI"/>
          <w:i/>
          <w:iCs/>
          <w:color w:val="374151"/>
          <w:sz w:val="29"/>
          <w:szCs w:val="29"/>
          <w:bdr w:val="single" w:sz="2" w:space="0" w:color="D9D9E3" w:frame="1"/>
        </w:rPr>
        <w:t>A</w:t>
      </w:r>
      <w:r w:rsidRPr="00F35C7D">
        <w:rPr>
          <w:rFonts w:ascii="Segoe UI" w:hAnsi="Segoe UI" w:cs="Segoe UI"/>
          <w:color w:val="374151"/>
        </w:rPr>
        <w:t xml:space="preserve">, and </w:t>
      </w:r>
      <w:r w:rsidRPr="00F35C7D">
        <w:rPr>
          <w:rFonts w:ascii="KaTeX_Math" w:hAnsi="KaTeX_Math" w:cs="Segoe UI"/>
          <w:i/>
          <w:iCs/>
          <w:color w:val="374151"/>
          <w:sz w:val="29"/>
          <w:szCs w:val="29"/>
          <w:bdr w:val="single" w:sz="2" w:space="0" w:color="D9D9E3" w:frame="1"/>
        </w:rPr>
        <w:t>λ</w:t>
      </w:r>
      <w:r w:rsidRPr="00F35C7D">
        <w:rPr>
          <w:rFonts w:ascii="Segoe UI" w:hAnsi="Segoe UI" w:cs="Segoe UI"/>
          <w:color w:val="374151"/>
        </w:rPr>
        <w:t xml:space="preserve"> is the corresponding eigenvalue, then the following equation holds:</w:t>
      </w:r>
    </w:p>
    <w:p w14:paraId="4730ABA4" w14:textId="25FF7FE1" w:rsidR="00F35C7D" w:rsidRPr="00F35C7D" w:rsidRDefault="00F35C7D" w:rsidP="00F35C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5C7D">
        <w:rPr>
          <w:rFonts w:ascii="KaTeX_Math" w:eastAsia="Times New Roman" w:hAnsi="KaTeX_Math" w:cs="Segoe UI"/>
          <w:i/>
          <w:iCs/>
          <w:color w:val="374151"/>
          <w:sz w:val="29"/>
          <w:szCs w:val="29"/>
          <w:bdr w:val="single" w:sz="2" w:space="0" w:color="D9D9E3" w:frame="1"/>
        </w:rPr>
        <w:t>A</w:t>
      </w:r>
      <w:r w:rsidRPr="00F35C7D">
        <w:rPr>
          <w:rFonts w:ascii="KaTeX_Main" w:eastAsia="Times New Roman" w:hAnsi="KaTeX_Main" w:cs="Segoe UI"/>
          <w:b/>
          <w:bCs/>
          <w:color w:val="374151"/>
          <w:sz w:val="29"/>
          <w:szCs w:val="29"/>
          <w:bdr w:val="single" w:sz="2" w:space="0" w:color="D9D9E3" w:frame="1"/>
        </w:rPr>
        <w:t>v</w:t>
      </w:r>
      <w:r w:rsidRPr="00F35C7D">
        <w:rPr>
          <w:rFonts w:ascii="KaTeX_Main" w:eastAsia="Times New Roman" w:hAnsi="KaTeX_Main" w:cs="Segoe UI"/>
          <w:color w:val="374151"/>
          <w:sz w:val="29"/>
          <w:szCs w:val="29"/>
          <w:bdr w:val="single" w:sz="2" w:space="0" w:color="D9D9E3" w:frame="1"/>
        </w:rPr>
        <w:t>=</w:t>
      </w:r>
      <w:r w:rsidRPr="00F35C7D">
        <w:rPr>
          <w:rFonts w:ascii="KaTeX_Math" w:eastAsia="Times New Roman" w:hAnsi="KaTeX_Math" w:cs="Segoe UI"/>
          <w:i/>
          <w:iCs/>
          <w:color w:val="374151"/>
          <w:sz w:val="29"/>
          <w:szCs w:val="29"/>
          <w:bdr w:val="single" w:sz="2" w:space="0" w:color="D9D9E3" w:frame="1"/>
        </w:rPr>
        <w:t>λ</w:t>
      </w:r>
      <w:r w:rsidRPr="00F35C7D">
        <w:rPr>
          <w:rFonts w:ascii="KaTeX_Main" w:eastAsia="Times New Roman" w:hAnsi="KaTeX_Main" w:cs="Segoe UI"/>
          <w:b/>
          <w:bCs/>
          <w:color w:val="374151"/>
          <w:sz w:val="29"/>
          <w:szCs w:val="29"/>
          <w:bdr w:val="single" w:sz="2" w:space="0" w:color="D9D9E3" w:frame="1"/>
        </w:rPr>
        <w:t>v</w:t>
      </w:r>
    </w:p>
    <w:p w14:paraId="31357ABC" w14:textId="77777777" w:rsidR="00F35C7D" w:rsidRPr="00F35C7D" w:rsidRDefault="00F35C7D" w:rsidP="00F35C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Here:</w:t>
      </w:r>
    </w:p>
    <w:p w14:paraId="6BB25510" w14:textId="55D99EB2" w:rsidR="00F35C7D" w:rsidRPr="00F35C7D" w:rsidRDefault="00F35C7D" w:rsidP="00F35C7D">
      <w:pPr>
        <w:numPr>
          <w:ilvl w:val="0"/>
          <w:numId w:val="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F35C7D">
        <w:rPr>
          <w:rFonts w:ascii="KaTeX_Math" w:eastAsia="Times New Roman" w:hAnsi="KaTeX_Math" w:cs="Segoe UI"/>
          <w:i/>
          <w:iCs/>
          <w:color w:val="374151"/>
          <w:sz w:val="29"/>
          <w:szCs w:val="29"/>
          <w:bdr w:val="single" w:sz="2" w:space="0" w:color="D9D9E3" w:frame="1"/>
        </w:rPr>
        <w:t>A</w:t>
      </w:r>
      <w:r w:rsidRPr="00F35C7D">
        <w:rPr>
          <w:rFonts w:ascii="Segoe UI" w:eastAsia="Times New Roman" w:hAnsi="Segoe UI" w:cs="Segoe UI"/>
          <w:color w:val="374151"/>
          <w:sz w:val="24"/>
          <w:szCs w:val="24"/>
        </w:rPr>
        <w:t xml:space="preserve"> is the square matrix.</w:t>
      </w:r>
    </w:p>
    <w:p w14:paraId="33762DB1" w14:textId="18AA0934" w:rsidR="00F35C7D" w:rsidRPr="00F35C7D" w:rsidRDefault="00F35C7D" w:rsidP="00F35C7D">
      <w:pPr>
        <w:numPr>
          <w:ilvl w:val="0"/>
          <w:numId w:val="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F35C7D">
        <w:rPr>
          <w:rFonts w:ascii="KaTeX_Main" w:eastAsia="Times New Roman" w:hAnsi="KaTeX_Main" w:cs="Segoe UI"/>
          <w:b/>
          <w:bCs/>
          <w:color w:val="374151"/>
          <w:sz w:val="29"/>
          <w:szCs w:val="29"/>
          <w:bdr w:val="single" w:sz="2" w:space="0" w:color="D9D9E3" w:frame="1"/>
        </w:rPr>
        <w:t>v</w:t>
      </w:r>
      <w:r w:rsidRPr="00F35C7D">
        <w:rPr>
          <w:rFonts w:ascii="Segoe UI" w:eastAsia="Times New Roman" w:hAnsi="Segoe UI" w:cs="Segoe UI"/>
          <w:color w:val="374151"/>
          <w:sz w:val="24"/>
          <w:szCs w:val="24"/>
        </w:rPr>
        <w:t xml:space="preserve"> is the eigenvector.</w:t>
      </w:r>
    </w:p>
    <w:p w14:paraId="57C3A1E9" w14:textId="4E2FD101" w:rsidR="00F35C7D" w:rsidRPr="00F35C7D" w:rsidRDefault="00F35C7D" w:rsidP="00F35C7D">
      <w:pPr>
        <w:numPr>
          <w:ilvl w:val="0"/>
          <w:numId w:val="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F35C7D">
        <w:rPr>
          <w:rFonts w:ascii="KaTeX_Math" w:eastAsia="Times New Roman" w:hAnsi="KaTeX_Math" w:cs="Segoe UI"/>
          <w:i/>
          <w:iCs/>
          <w:color w:val="374151"/>
          <w:sz w:val="29"/>
          <w:szCs w:val="29"/>
          <w:bdr w:val="single" w:sz="2" w:space="0" w:color="D9D9E3" w:frame="1"/>
        </w:rPr>
        <w:t>λ</w:t>
      </w:r>
      <w:r w:rsidRPr="00F35C7D">
        <w:rPr>
          <w:rFonts w:ascii="Segoe UI" w:eastAsia="Times New Roman" w:hAnsi="Segoe UI" w:cs="Segoe UI"/>
          <w:color w:val="374151"/>
          <w:sz w:val="24"/>
          <w:szCs w:val="24"/>
        </w:rPr>
        <w:t xml:space="preserve"> is the eigenvalue.</w:t>
      </w:r>
    </w:p>
    <w:p w14:paraId="072753D8" w14:textId="77777777" w:rsidR="00F35C7D" w:rsidRPr="00F35C7D" w:rsidRDefault="00F35C7D" w:rsidP="00F35C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In simpler terms, when a matrix is multiplied by its eigenvector, the result is a scaled version of the original vector, where the scaling factor is the eigenvalue.</w:t>
      </w:r>
    </w:p>
    <w:p w14:paraId="0AC8440A" w14:textId="77777777" w:rsidR="00F35C7D" w:rsidRPr="00F35C7D" w:rsidRDefault="00F35C7D" w:rsidP="00F35C7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F35C7D">
        <w:rPr>
          <w:rFonts w:ascii="Segoe UI" w:eastAsia="Times New Roman" w:hAnsi="Segoe UI" w:cs="Segoe UI"/>
          <w:color w:val="374151"/>
          <w:sz w:val="24"/>
          <w:szCs w:val="24"/>
        </w:rPr>
        <w:t>Eigenvectors are essential in various applications, including diagonalization of matrices, solving differential equations, and understanding the behavior of linear transformations. They are often used in conjunction with eigenvalues to analyze and describe the properties of linear transformations represented by matrices.</w:t>
      </w:r>
    </w:p>
    <w:p w14:paraId="26418E7A" w14:textId="71BD7C9B" w:rsidR="00F35C7D" w:rsidRDefault="00F35C7D">
      <w:pPr>
        <w:ind w:left="-1275"/>
        <w:rPr>
          <w:sz w:val="32"/>
          <w:szCs w:val="32"/>
        </w:rPr>
      </w:pPr>
    </w:p>
    <w:p w14:paraId="4B03426C" w14:textId="77777777" w:rsidR="00F35C7D" w:rsidRDefault="00F35C7D">
      <w:pPr>
        <w:ind w:left="-1275"/>
        <w:rPr>
          <w:sz w:val="32"/>
          <w:szCs w:val="32"/>
        </w:rPr>
      </w:pPr>
    </w:p>
    <w:p w14:paraId="5717F523" w14:textId="7D40A2B9" w:rsidR="00F35C7D" w:rsidRDefault="007E181A">
      <w:pPr>
        <w:ind w:left="-1275"/>
        <w:rPr>
          <w:rStyle w:val="notion-enable-hover"/>
          <w:bCs/>
          <w:sz w:val="32"/>
          <w:szCs w:val="32"/>
        </w:rPr>
      </w:pPr>
      <w:r>
        <w:rPr>
          <w:rStyle w:val="notion-enable-hover"/>
          <w:bCs/>
          <w:sz w:val="32"/>
          <w:szCs w:val="32"/>
        </w:rPr>
        <w:t>7</w:t>
      </w:r>
      <w:r w:rsidR="00F35C7D" w:rsidRPr="00F35C7D">
        <w:rPr>
          <w:rStyle w:val="notion-enable-hover"/>
          <w:bCs/>
          <w:sz w:val="32"/>
          <w:szCs w:val="32"/>
        </w:rPr>
        <w:t>. What is the gradient in machine learning?</w:t>
      </w:r>
    </w:p>
    <w:p w14:paraId="63CE557B" w14:textId="01FA200B" w:rsidR="00F35C7D" w:rsidRDefault="00F35C7D" w:rsidP="00F35C7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Ans.</w:t>
      </w:r>
      <w:r w:rsidRPr="00F35C7D">
        <w:rPr>
          <w:rFonts w:ascii="Segoe UI" w:hAnsi="Segoe UI" w:cs="Segoe UI"/>
          <w:color w:val="374151"/>
        </w:rPr>
        <w:t xml:space="preserve"> </w:t>
      </w:r>
      <w:r>
        <w:rPr>
          <w:rFonts w:ascii="Segoe UI" w:hAnsi="Segoe UI" w:cs="Segoe UI"/>
          <w:color w:val="374151"/>
        </w:rPr>
        <w:t>In machine learning, the gradient refers to the vector of partial derivatives of a function with respect to its input parameters. It is a fundamental concept used in optimization algorithms, particularly in the training of machine learning models.</w:t>
      </w:r>
    </w:p>
    <w:p w14:paraId="7DB236EE" w14:textId="2A9505CB" w:rsidR="00F35C7D" w:rsidRDefault="00F35C7D" w:rsidP="00F35C7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Given a function </w:t>
      </w:r>
      <w:r>
        <w:rPr>
          <w:rStyle w:val="mord"/>
          <w:rFonts w:ascii="KaTeX_Math" w:hAnsi="KaTeX_Math" w:cs="Segoe UI"/>
          <w:i/>
          <w:iCs/>
          <w:color w:val="374151"/>
          <w:sz w:val="29"/>
          <w:szCs w:val="29"/>
          <w:bdr w:val="single" w:sz="2" w:space="0" w:color="D9D9E3" w:frame="1"/>
        </w:rPr>
        <w:t>J</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θ</w:t>
      </w:r>
      <w:r>
        <w:rPr>
          <w:rStyle w:val="mclose"/>
          <w:rFonts w:ascii="KaTeX_Main" w:hAnsi="KaTeX_Main" w:cs="Segoe UI"/>
          <w:color w:val="374151"/>
          <w:sz w:val="29"/>
          <w:szCs w:val="29"/>
          <w:bdr w:val="single" w:sz="2" w:space="0" w:color="D9D9E3" w:frame="1"/>
        </w:rPr>
        <w:t>)</w:t>
      </w:r>
      <w:r>
        <w:rPr>
          <w:rFonts w:ascii="Segoe UI" w:hAnsi="Segoe UI" w:cs="Segoe UI"/>
          <w:color w:val="374151"/>
        </w:rPr>
        <w:t xml:space="preserve"> that represents a certain objective or loss with respect to the parameters </w:t>
      </w:r>
      <w:r>
        <w:rPr>
          <w:rStyle w:val="mord"/>
          <w:rFonts w:ascii="KaTeX_Math" w:hAnsi="KaTeX_Math" w:cs="Segoe UI"/>
          <w:i/>
          <w:iCs/>
          <w:color w:val="374151"/>
          <w:sz w:val="29"/>
          <w:szCs w:val="29"/>
          <w:bdr w:val="single" w:sz="2" w:space="0" w:color="D9D9E3" w:frame="1"/>
        </w:rPr>
        <w:t>θ</w:t>
      </w:r>
      <w:r>
        <w:rPr>
          <w:rFonts w:ascii="Segoe UI" w:hAnsi="Segoe UI" w:cs="Segoe UI"/>
          <w:color w:val="374151"/>
        </w:rPr>
        <w:t xml:space="preserve"> of a machine learning model, the gradient of </w:t>
      </w:r>
      <w:r>
        <w:rPr>
          <w:rStyle w:val="mord"/>
          <w:rFonts w:ascii="KaTeX_Math" w:hAnsi="KaTeX_Math" w:cs="Segoe UI"/>
          <w:i/>
          <w:iCs/>
          <w:color w:val="374151"/>
          <w:sz w:val="29"/>
          <w:szCs w:val="29"/>
          <w:bdr w:val="single" w:sz="2" w:space="0" w:color="D9D9E3" w:frame="1"/>
        </w:rPr>
        <w:t>J</w:t>
      </w:r>
      <w:r>
        <w:rPr>
          <w:rFonts w:ascii="Segoe UI" w:hAnsi="Segoe UI" w:cs="Segoe UI"/>
          <w:color w:val="374151"/>
        </w:rPr>
        <w:t xml:space="preserve"> with respect to </w:t>
      </w:r>
      <w:r>
        <w:rPr>
          <w:rStyle w:val="mord"/>
          <w:rFonts w:ascii="KaTeX_Math" w:hAnsi="KaTeX_Math" w:cs="Segoe UI"/>
          <w:i/>
          <w:iCs/>
          <w:color w:val="374151"/>
          <w:sz w:val="29"/>
          <w:szCs w:val="29"/>
          <w:bdr w:val="single" w:sz="2" w:space="0" w:color="D9D9E3" w:frame="1"/>
        </w:rPr>
        <w:t>θ</w:t>
      </w:r>
      <w:r>
        <w:rPr>
          <w:rFonts w:ascii="Segoe UI" w:hAnsi="Segoe UI" w:cs="Segoe UI"/>
          <w:color w:val="374151"/>
        </w:rPr>
        <w:t xml:space="preserve">, denoted as </w:t>
      </w:r>
      <w:r>
        <w:rPr>
          <w:rStyle w:val="mord"/>
          <w:rFonts w:ascii="Cambria Math" w:hAnsi="Cambria Math" w:cs="Cambria Math"/>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J</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θ</w:t>
      </w:r>
      <w:r>
        <w:rPr>
          <w:rStyle w:val="mclose"/>
          <w:rFonts w:ascii="KaTeX_Main" w:hAnsi="KaTeX_Main" w:cs="Segoe UI"/>
          <w:color w:val="374151"/>
          <w:sz w:val="29"/>
          <w:szCs w:val="29"/>
          <w:bdr w:val="single" w:sz="2" w:space="0" w:color="D9D9E3" w:frame="1"/>
        </w:rPr>
        <w:t>)</w:t>
      </w:r>
      <w:r>
        <w:rPr>
          <w:rFonts w:ascii="Segoe UI" w:hAnsi="Segoe UI" w:cs="Segoe UI"/>
          <w:color w:val="374151"/>
        </w:rPr>
        <w:t xml:space="preserve"> or </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θ</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J</w:t>
      </w:r>
      <w:r>
        <w:rPr>
          <w:rStyle w:val="vlist-s"/>
          <w:rFonts w:ascii="KaTeX_Main" w:hAnsi="KaTeX_Main" w:cs="Segoe UI"/>
          <w:color w:val="374151"/>
          <w:sz w:val="2"/>
          <w:szCs w:val="2"/>
          <w:bdr w:val="single" w:sz="2" w:space="0" w:color="D9D9E3" w:frame="1"/>
        </w:rPr>
        <w:t>​</w:t>
      </w:r>
      <w:r>
        <w:rPr>
          <w:rFonts w:ascii="Segoe UI" w:hAnsi="Segoe UI" w:cs="Segoe UI"/>
          <w:color w:val="374151"/>
        </w:rPr>
        <w:t>, is a vector that points in the direction of the steepest increase of the function at a particular point.</w:t>
      </w:r>
    </w:p>
    <w:p w14:paraId="38F25434" w14:textId="55E33479" w:rsidR="00F35C7D" w:rsidRDefault="00F35C7D" w:rsidP="00F35C7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components of the gradient vector are the partial derivatives of the function with respect to each parameter. Mathematically, if </w:t>
      </w:r>
      <w:r>
        <w:rPr>
          <w:rStyle w:val="mord"/>
          <w:rFonts w:ascii="KaTeX_Math" w:hAnsi="KaTeX_Math" w:cs="Segoe UI"/>
          <w:i/>
          <w:iCs/>
          <w:color w:val="374151"/>
          <w:sz w:val="29"/>
          <w:szCs w:val="29"/>
          <w:bdr w:val="single" w:sz="2" w:space="0" w:color="D9D9E3" w:frame="1"/>
        </w:rPr>
        <w:t>θ</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θ</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θ</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θ</w:t>
      </w:r>
      <w:r>
        <w:rPr>
          <w:rStyle w:val="mord"/>
          <w:rFonts w:ascii="KaTeX_Math" w:hAnsi="KaTeX_Math" w:cs="Segoe UI"/>
          <w:i/>
          <w:iCs/>
          <w:color w:val="374151"/>
          <w:sz w:val="20"/>
          <w:szCs w:val="20"/>
          <w:bdr w:val="single" w:sz="2" w:space="0" w:color="D9D9E3" w:frame="1"/>
        </w:rPr>
        <w:t>n</w:t>
      </w:r>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Pr>
          <w:rFonts w:ascii="Segoe UI" w:hAnsi="Segoe UI" w:cs="Segoe UI"/>
          <w:color w:val="374151"/>
        </w:rPr>
        <w:t>, then the gradient is given by:</w:t>
      </w:r>
    </w:p>
    <w:p w14:paraId="43951F97" w14:textId="461D61AE" w:rsidR="00F35C7D" w:rsidRDefault="00F35C7D" w:rsidP="00F35C7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katex-mathml"/>
          <w:rFonts w:ascii="Cambria Math" w:hAnsi="Cambria Math" w:cs="Cambria Math"/>
          <w:color w:val="374151"/>
          <w:sz w:val="29"/>
          <w:szCs w:val="29"/>
          <w:bdr w:val="none" w:sz="0" w:space="0" w:color="auto" w:frame="1"/>
        </w:rPr>
        <w:t>∇</w:t>
      </w:r>
      <w:r>
        <w:rPr>
          <w:rStyle w:val="katex-mathml"/>
          <w:rFonts w:ascii="KaTeX_Main" w:hAnsi="KaTeX_Main" w:cs="Segoe UI"/>
          <w:color w:val="374151"/>
          <w:sz w:val="29"/>
          <w:szCs w:val="29"/>
          <w:bdr w:val="none" w:sz="0" w:space="0" w:color="auto" w:frame="1"/>
        </w:rPr>
        <w:t>=</w:t>
      </w:r>
      <w:r>
        <w:rPr>
          <w:rStyle w:val="mord"/>
          <w:rFonts w:ascii="Cambria Math" w:hAnsi="Cambria Math" w:cs="Cambria Math"/>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J</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θ</w:t>
      </w:r>
      <w:r>
        <w:rPr>
          <w:rStyle w:val="mclose"/>
          <w:rFonts w:ascii="KaTeX_Main" w:hAnsi="KaTeX_Main" w:cs="Segoe UI"/>
          <w:color w:val="374151"/>
          <w:sz w:val="29"/>
          <w:szCs w:val="29"/>
          <w:bdr w:val="single" w:sz="2" w:space="0" w:color="D9D9E3" w:frame="1"/>
        </w:rPr>
        <w:t>)</w:t>
      </w:r>
      <w:r>
        <w:rPr>
          <w:rStyle w:val="mrel"/>
          <w:rFonts w:ascii="KaTeX_Main" w:hAnsi="KaTeX_Main" w:cs="Segoe UI"/>
          <w:color w:val="374151"/>
          <w:sz w:val="29"/>
          <w:szCs w:val="29"/>
          <w:bdr w:val="single" w:sz="2" w:space="0" w:color="D9D9E3" w:frame="1"/>
        </w:rPr>
        <w:t>=</w:t>
      </w:r>
      <w:r>
        <w:rPr>
          <w:rStyle w:val="delimsizing"/>
          <w:rFonts w:ascii="KaTeX_Size2" w:hAnsi="KaTeX_Size2" w:cs="Segoe UI"/>
          <w:color w:val="374151"/>
          <w:sz w:val="29"/>
          <w:szCs w:val="29"/>
          <w:bdr w:val="single" w:sz="2" w:space="0" w:color="D9D9E3" w:frame="1"/>
        </w:rPr>
        <w:t>[</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θ</w:t>
      </w:r>
      <w:r>
        <w:rPr>
          <w:rStyle w:val="mord"/>
          <w:rFonts w:ascii="KaTeX_Main" w:hAnsi="KaTeX_Main" w:cs="Segoe UI"/>
          <w:color w:val="374151"/>
          <w:sz w:val="14"/>
          <w:szCs w:val="14"/>
          <w:bdr w:val="single" w:sz="2" w:space="0" w:color="D9D9E3" w:frame="1"/>
        </w:rPr>
        <w:t>1</w:t>
      </w:r>
      <w:r>
        <w:rPr>
          <w:rStyle w:val="vlist-s"/>
          <w:rFonts w:ascii="KaTeX_Main" w:hAnsi="KaTeX_Main" w:cs="Segoe UI"/>
          <w:color w:val="374151"/>
          <w:sz w:val="2"/>
          <w:szCs w:val="2"/>
          <w:bdr w:val="single" w:sz="2" w:space="0" w:color="D9D9E3" w:frame="1"/>
        </w:rPr>
        <w:t>​</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J</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θ</w:t>
      </w:r>
      <w:r>
        <w:rPr>
          <w:rStyle w:val="mord"/>
          <w:rFonts w:ascii="KaTeX_Main" w:hAnsi="KaTeX_Main" w:cs="Segoe UI"/>
          <w:color w:val="374151"/>
          <w:sz w:val="14"/>
          <w:szCs w:val="14"/>
          <w:bdr w:val="single" w:sz="2" w:space="0" w:color="D9D9E3" w:frame="1"/>
        </w:rPr>
        <w:t>2</w:t>
      </w:r>
      <w:r>
        <w:rPr>
          <w:rStyle w:val="vlist-s"/>
          <w:rFonts w:ascii="KaTeX_Main" w:hAnsi="KaTeX_Main" w:cs="Segoe UI"/>
          <w:color w:val="374151"/>
          <w:sz w:val="2"/>
          <w:szCs w:val="2"/>
          <w:bdr w:val="single" w:sz="2" w:space="0" w:color="D9D9E3" w:frame="1"/>
        </w:rPr>
        <w:t>​</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J</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θ</w:t>
      </w:r>
      <w:r>
        <w:rPr>
          <w:rStyle w:val="mord"/>
          <w:rFonts w:ascii="KaTeX_Math" w:hAnsi="KaTeX_Math" w:cs="Segoe UI"/>
          <w:i/>
          <w:iCs/>
          <w:color w:val="374151"/>
          <w:sz w:val="14"/>
          <w:szCs w:val="14"/>
          <w:bdr w:val="single" w:sz="2" w:space="0" w:color="D9D9E3" w:frame="1"/>
        </w:rPr>
        <w:t>n</w:t>
      </w:r>
      <w:r>
        <w:rPr>
          <w:rStyle w:val="vlist-s"/>
          <w:rFonts w:ascii="KaTeX_Main" w:hAnsi="KaTeX_Main" w:cs="Segoe UI"/>
          <w:color w:val="374151"/>
          <w:sz w:val="2"/>
          <w:szCs w:val="2"/>
          <w:bdr w:val="single" w:sz="2" w:space="0" w:color="D9D9E3" w:frame="1"/>
        </w:rPr>
        <w:t>​</w:t>
      </w:r>
      <w:r>
        <w:rPr>
          <w:rStyle w:val="mord"/>
          <w:rFonts w:ascii="KaTeX_Main" w:hAnsi="KaTeX_Main" w:cs="Segoe UI"/>
          <w:color w:val="374151"/>
          <w:sz w:val="20"/>
          <w:szCs w:val="20"/>
          <w:bdr w:val="single" w:sz="2" w:space="0" w:color="D9D9E3" w:frame="1"/>
        </w:rPr>
        <w:t>∂</w:t>
      </w:r>
      <w:r>
        <w:rPr>
          <w:rStyle w:val="mord"/>
          <w:rFonts w:ascii="KaTeX_Math" w:hAnsi="KaTeX_Math" w:cs="Segoe UI"/>
          <w:i/>
          <w:iCs/>
          <w:color w:val="374151"/>
          <w:sz w:val="20"/>
          <w:szCs w:val="20"/>
          <w:bdr w:val="single" w:sz="2" w:space="0" w:color="D9D9E3" w:frame="1"/>
        </w:rPr>
        <w:t>J</w:t>
      </w:r>
      <w:r>
        <w:rPr>
          <w:rStyle w:val="vlist-s"/>
          <w:rFonts w:ascii="KaTeX_Main" w:hAnsi="KaTeX_Main" w:cs="Segoe UI"/>
          <w:color w:val="374151"/>
          <w:sz w:val="2"/>
          <w:szCs w:val="2"/>
          <w:bdr w:val="single" w:sz="2" w:space="0" w:color="D9D9E3" w:frame="1"/>
        </w:rPr>
        <w:t>​</w:t>
      </w:r>
      <w:r>
        <w:rPr>
          <w:rStyle w:val="delimsizing"/>
          <w:rFonts w:ascii="KaTeX_Size2" w:hAnsi="KaTeX_Size2" w:cs="Segoe UI"/>
          <w:color w:val="374151"/>
          <w:sz w:val="29"/>
          <w:szCs w:val="29"/>
          <w:bdr w:val="single" w:sz="2" w:space="0" w:color="D9D9E3" w:frame="1"/>
        </w:rPr>
        <w:t>]</w:t>
      </w:r>
    </w:p>
    <w:p w14:paraId="4AE9AF62" w14:textId="77777777" w:rsidR="00F35C7D" w:rsidRDefault="00F35C7D" w:rsidP="00F35C7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the context of machine learning, the gradient is used in optimization algorithms, such as gradient descent, to update the model parameters iteratively and minimize the objective function (loss). The algorithm adjusts the parameters in the direction opposite to the gradient to reach a local minimum of the loss function. This process is crucial for training models and finding optimal parameter values that result in better performance on the given task.</w:t>
      </w:r>
    </w:p>
    <w:p w14:paraId="36F71A4D" w14:textId="0CDE4A86" w:rsidR="00F35C7D" w:rsidRDefault="00F35C7D">
      <w:pPr>
        <w:ind w:left="-1275"/>
        <w:rPr>
          <w:sz w:val="32"/>
          <w:szCs w:val="32"/>
        </w:rPr>
      </w:pPr>
    </w:p>
    <w:p w14:paraId="70393C1B" w14:textId="6FF3A945" w:rsidR="00F35C7D" w:rsidRDefault="007E181A">
      <w:pPr>
        <w:ind w:left="-1275"/>
        <w:rPr>
          <w:rStyle w:val="notion-enable-hover"/>
          <w:bCs/>
          <w:sz w:val="32"/>
          <w:szCs w:val="32"/>
        </w:rPr>
      </w:pPr>
      <w:r>
        <w:rPr>
          <w:rStyle w:val="notion-enable-hover"/>
          <w:bCs/>
          <w:sz w:val="32"/>
          <w:szCs w:val="32"/>
        </w:rPr>
        <w:t>8</w:t>
      </w:r>
      <w:r w:rsidR="00A6189B" w:rsidRPr="00A6189B">
        <w:rPr>
          <w:rStyle w:val="notion-enable-hover"/>
          <w:bCs/>
          <w:sz w:val="32"/>
          <w:szCs w:val="32"/>
        </w:rPr>
        <w:t>. What is backpropagation in machine learning?</w:t>
      </w:r>
    </w:p>
    <w:p w14:paraId="014D0BAA" w14:textId="77777777" w:rsidR="00A6189B" w:rsidRPr="00A6189B" w:rsidRDefault="00A6189B" w:rsidP="00A6189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A6189B">
        <w:rPr>
          <w:rFonts w:ascii="Segoe UI" w:hAnsi="Segoe UI" w:cs="Segoe UI"/>
          <w:color w:val="374151"/>
        </w:rPr>
        <w:t>Backpropagation, short for "backward propagation of errors," is a supervised learning algorithm used for training artificial neural networks in machine learning. It is a crucial component of the training process for neural networks and is based on the chain rule of calculus.</w:t>
      </w:r>
    </w:p>
    <w:p w14:paraId="03C52BF0" w14:textId="77777777" w:rsidR="00A6189B" w:rsidRPr="00A6189B" w:rsidRDefault="00A6189B" w:rsidP="00A618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Here's a step-by-step explanation of the backpropagation algorithm:</w:t>
      </w:r>
    </w:p>
    <w:p w14:paraId="3E334BFD" w14:textId="77777777" w:rsidR="00A6189B" w:rsidRPr="00A6189B" w:rsidRDefault="00A6189B" w:rsidP="00A6189B">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Forward Pass:</w:t>
      </w:r>
    </w:p>
    <w:p w14:paraId="50F6F7EB"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input data is fed forward through the neural network to generate predictions.</w:t>
      </w:r>
    </w:p>
    <w:p w14:paraId="2D91C624"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Each neuron in the network performs a weighted sum of its inputs, applies an activation function, and passes the result to the next layer.</w:t>
      </w:r>
    </w:p>
    <w:p w14:paraId="4C6B2FC4" w14:textId="77777777" w:rsidR="00A6189B" w:rsidRPr="00A6189B" w:rsidRDefault="00A6189B" w:rsidP="00A6189B">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Compute Loss:</w:t>
      </w:r>
    </w:p>
    <w:p w14:paraId="47144021"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output of the neural network is compared with the actual target values to compute the loss or error. Common loss functions include mean squared error for regression problems and cross-entropy loss for classification problems.</w:t>
      </w:r>
    </w:p>
    <w:p w14:paraId="6EED083A" w14:textId="77777777" w:rsidR="00A6189B" w:rsidRPr="00A6189B" w:rsidRDefault="00A6189B" w:rsidP="00A6189B">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Backward Pass (Backpropagation):</w:t>
      </w:r>
    </w:p>
    <w:p w14:paraId="16619BE6"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algorithm then works backward through the network to compute the gradients of the loss with respect to the weights and biases.</w:t>
      </w:r>
    </w:p>
    <w:p w14:paraId="39A67FBA"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chain rule of calculus is applied to calculate how much each neuron's output contributed to the error.</w:t>
      </w:r>
    </w:p>
    <w:p w14:paraId="437ECCC0"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Gradients are calculated for each weight and bias in the network.</w:t>
      </w:r>
    </w:p>
    <w:p w14:paraId="7281B4D8" w14:textId="77777777" w:rsidR="00A6189B" w:rsidRPr="00A6189B" w:rsidRDefault="00A6189B" w:rsidP="00A6189B">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Gradient Descent:</w:t>
      </w:r>
    </w:p>
    <w:p w14:paraId="7503AD2A"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lastRenderedPageBreak/>
        <w:t>The gradients computed during the backward pass are used to update the weights and biases in the network, reducing the error.</w:t>
      </w:r>
    </w:p>
    <w:p w14:paraId="29171746"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learning rate parameter determines the size of the steps taken during the weight updates.</w:t>
      </w:r>
    </w:p>
    <w:p w14:paraId="75E4AB5F" w14:textId="77777777" w:rsidR="00A6189B" w:rsidRPr="00A6189B" w:rsidRDefault="00A6189B" w:rsidP="00A6189B">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Iteration:</w:t>
      </w:r>
    </w:p>
    <w:p w14:paraId="608F5EA2"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Steps 1-4 are repeated iteratively for a specified number of epochs or until convergence.</w:t>
      </w:r>
    </w:p>
    <w:p w14:paraId="772E6841" w14:textId="77777777" w:rsidR="00A6189B" w:rsidRPr="00A6189B" w:rsidRDefault="00A6189B" w:rsidP="00A6189B">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model gradually adjusts its parameters to minimize the error on the training data.</w:t>
      </w:r>
    </w:p>
    <w:p w14:paraId="4A628C09" w14:textId="77777777" w:rsidR="00A6189B" w:rsidRPr="00A6189B" w:rsidRDefault="00A6189B" w:rsidP="00A6189B">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Backpropagation allows neural networks to learn from their mistakes by adjusting the weights and biases in the direction that decreases the error. It efficiently calculates gradients through the network, making it feasible to train deep neural networks with multiple layers. The effectiveness of backpropagation has contributed significantly to the success of deep learning in various applications.</w:t>
      </w:r>
    </w:p>
    <w:p w14:paraId="178740B4" w14:textId="72AFEE5D" w:rsidR="00A6189B" w:rsidRPr="00A6189B" w:rsidRDefault="00A6189B">
      <w:pPr>
        <w:ind w:left="-1275"/>
        <w:rPr>
          <w:rStyle w:val="notion-enable-hover"/>
          <w:bCs/>
          <w:sz w:val="32"/>
          <w:szCs w:val="32"/>
        </w:rPr>
      </w:pPr>
    </w:p>
    <w:p w14:paraId="1B0C31EB" w14:textId="460FC8BF" w:rsidR="00A6189B" w:rsidRDefault="007E181A">
      <w:pPr>
        <w:ind w:left="-1275"/>
        <w:rPr>
          <w:rStyle w:val="notion-enable-hover"/>
          <w:bCs/>
          <w:sz w:val="32"/>
          <w:szCs w:val="32"/>
        </w:rPr>
      </w:pPr>
      <w:r>
        <w:rPr>
          <w:rStyle w:val="notion-enable-hover"/>
          <w:bCs/>
          <w:sz w:val="32"/>
          <w:szCs w:val="32"/>
        </w:rPr>
        <w:t>9</w:t>
      </w:r>
      <w:r w:rsidR="00A6189B" w:rsidRPr="00A6189B">
        <w:rPr>
          <w:rStyle w:val="notion-enable-hover"/>
          <w:bCs/>
          <w:sz w:val="32"/>
          <w:szCs w:val="32"/>
        </w:rPr>
        <w:t>. How are partial derivatives used in machine learning?</w:t>
      </w:r>
    </w:p>
    <w:p w14:paraId="607402DD" w14:textId="77777777" w:rsidR="00A6189B" w:rsidRPr="00A6189B" w:rsidRDefault="00A6189B" w:rsidP="00A6189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Ana. </w:t>
      </w:r>
      <w:r w:rsidRPr="00A6189B">
        <w:rPr>
          <w:rFonts w:ascii="Segoe UI" w:hAnsi="Segoe UI" w:cs="Segoe UI"/>
          <w:color w:val="374151"/>
        </w:rPr>
        <w:t>Partial derivatives play a crucial role in machine learning, particularly in optimization algorithms used for training models. Here's how partial derivatives are commonly used in machine learning:</w:t>
      </w:r>
    </w:p>
    <w:p w14:paraId="5D9EC036" w14:textId="77777777" w:rsidR="00A6189B" w:rsidRPr="00A6189B" w:rsidRDefault="00A6189B" w:rsidP="00A6189B">
      <w:pPr>
        <w:numPr>
          <w:ilvl w:val="0"/>
          <w:numId w:val="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Gradient Descent:</w:t>
      </w:r>
    </w:p>
    <w:p w14:paraId="2E40AEFC"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Gradient descent is an optimization algorithm that minimizes a cost or loss function by iteratively moving in the direction of steepest decrease.</w:t>
      </w:r>
    </w:p>
    <w:p w14:paraId="0285CB73"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partial derivatives of the cost function with respect to the model parameters (weights and biases) are computed to form the gradient.</w:t>
      </w:r>
    </w:p>
    <w:p w14:paraId="61DA9C58"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negative gradient indicates the direction of the steepest decrease, and the parameters are updated iteratively in this direction to reach a local minimum of the cost function.</w:t>
      </w:r>
    </w:p>
    <w:p w14:paraId="1AACC433" w14:textId="77777777" w:rsidR="00A6189B" w:rsidRPr="00A6189B" w:rsidRDefault="00A6189B" w:rsidP="00A6189B">
      <w:pPr>
        <w:numPr>
          <w:ilvl w:val="0"/>
          <w:numId w:val="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Backpropagation in Neural Networks:</w:t>
      </w:r>
    </w:p>
    <w:p w14:paraId="70EF960A"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In the context of neural networks, backpropagation is used to update the weights and biases during the training process.</w:t>
      </w:r>
    </w:p>
    <w:p w14:paraId="325C02B5"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Partial derivatives of the loss function with respect to the weights and biases are computed using the chain rule of calculus during the backward pass.</w:t>
      </w:r>
    </w:p>
    <w:p w14:paraId="0EE0A403"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The gradients obtained are then used in the gradient descent algorithm to update the parameters, improving the model's performance on the training data.</w:t>
      </w:r>
    </w:p>
    <w:p w14:paraId="5B00BACA" w14:textId="77777777" w:rsidR="00A6189B" w:rsidRPr="00A6189B" w:rsidRDefault="00A6189B" w:rsidP="00A6189B">
      <w:pPr>
        <w:numPr>
          <w:ilvl w:val="0"/>
          <w:numId w:val="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Feature Scaling:</w:t>
      </w:r>
    </w:p>
    <w:p w14:paraId="460ABDF6"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In some machine learning algorithms, feature scaling is applied to input features to ensure that all features contribute equally to the model training.</w:t>
      </w:r>
    </w:p>
    <w:p w14:paraId="25265365"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Partial derivatives can be used to understand how changes in one feature affect the output, helping in the scaling process.</w:t>
      </w:r>
    </w:p>
    <w:p w14:paraId="4A5A190A" w14:textId="77777777" w:rsidR="00A6189B" w:rsidRPr="00A6189B" w:rsidRDefault="00A6189B" w:rsidP="00A6189B">
      <w:pPr>
        <w:numPr>
          <w:ilvl w:val="0"/>
          <w:numId w:val="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lastRenderedPageBreak/>
        <w:t>Sensitivity Analysis:</w:t>
      </w:r>
    </w:p>
    <w:p w14:paraId="7D7F7C2E"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Sensitivity analysis involves studying the effect of small changes in input features on the output of a model.</w:t>
      </w:r>
    </w:p>
    <w:p w14:paraId="1ECBF1F7"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Partial derivatives can be used to compute the sensitivity of the model's predictions to changes in individual features.</w:t>
      </w:r>
    </w:p>
    <w:p w14:paraId="110E50F2" w14:textId="77777777" w:rsidR="00A6189B" w:rsidRPr="00A6189B" w:rsidRDefault="00A6189B" w:rsidP="00A6189B">
      <w:pPr>
        <w:numPr>
          <w:ilvl w:val="0"/>
          <w:numId w:val="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Regularization:</w:t>
      </w:r>
    </w:p>
    <w:p w14:paraId="6D4420F0"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Regularization techniques, such as L1 and L2 regularization, introduce penalty terms based on the magnitudes of the model parameters to prevent overfitting.</w:t>
      </w:r>
    </w:p>
    <w:p w14:paraId="69B08CE6" w14:textId="77777777" w:rsidR="00A6189B" w:rsidRPr="00A6189B" w:rsidRDefault="00A6189B" w:rsidP="00A6189B">
      <w:pPr>
        <w:numPr>
          <w:ilvl w:val="1"/>
          <w:numId w:val="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Partial derivatives of the regularization term are used in the optimization process to guide the model towards simpler solutions.</w:t>
      </w:r>
    </w:p>
    <w:p w14:paraId="351A3B2E" w14:textId="77777777" w:rsidR="00A6189B" w:rsidRPr="00A6189B" w:rsidRDefault="00A6189B" w:rsidP="00A6189B">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In summary, partial derivatives are fundamental for understanding the sensitivity of a model to changes in its parameters and input features. They are crucial in optimization algorithms, backpropagation for neural network training, and various aspects of model analysis and improvement.</w:t>
      </w:r>
    </w:p>
    <w:p w14:paraId="1DCD2A08" w14:textId="36E7C0CC" w:rsidR="00A6189B" w:rsidRDefault="00A6189B">
      <w:pPr>
        <w:ind w:left="-1275"/>
        <w:rPr>
          <w:rStyle w:val="notion-enable-hover"/>
          <w:bCs/>
          <w:sz w:val="32"/>
          <w:szCs w:val="32"/>
        </w:rPr>
      </w:pPr>
    </w:p>
    <w:p w14:paraId="4A5D3591" w14:textId="04A0E34B" w:rsidR="00A6189B" w:rsidRDefault="007E181A">
      <w:pPr>
        <w:ind w:left="-1275"/>
        <w:rPr>
          <w:rStyle w:val="notion-enable-hover"/>
          <w:bCs/>
          <w:sz w:val="32"/>
          <w:szCs w:val="32"/>
        </w:rPr>
      </w:pPr>
      <w:r>
        <w:rPr>
          <w:rStyle w:val="notion-enable-hover"/>
          <w:bCs/>
          <w:sz w:val="32"/>
          <w:szCs w:val="32"/>
        </w:rPr>
        <w:t>10</w:t>
      </w:r>
      <w:r w:rsidR="00A6189B" w:rsidRPr="00A6189B">
        <w:rPr>
          <w:rStyle w:val="notion-enable-hover"/>
          <w:bCs/>
          <w:sz w:val="32"/>
          <w:szCs w:val="32"/>
        </w:rPr>
        <w:t>. What is probability theory?</w:t>
      </w:r>
    </w:p>
    <w:p w14:paraId="5966E0D3" w14:textId="77777777" w:rsidR="00A6189B" w:rsidRPr="00A6189B" w:rsidRDefault="00A6189B" w:rsidP="00A6189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A6189B">
        <w:rPr>
          <w:rFonts w:ascii="Segoe UI" w:hAnsi="Segoe UI" w:cs="Segoe UI"/>
          <w:color w:val="374151"/>
        </w:rPr>
        <w:t>Probability theory is a branch of mathematics that deals with the study of randomness, uncertainty, and the likelihood of events. It provides a mathematical framework for modeling and analyzing situations where the outcomes are uncertain. The key concepts in probability theory include:</w:t>
      </w:r>
    </w:p>
    <w:p w14:paraId="5ACBD3EB" w14:textId="07F8A5C5"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Sample Space (S):</w:t>
      </w:r>
      <w:r w:rsidRPr="00A6189B">
        <w:rPr>
          <w:rFonts w:ascii="Segoe UI" w:eastAsia="Times New Roman" w:hAnsi="Segoe UI" w:cs="Segoe UI"/>
          <w:color w:val="374151"/>
          <w:sz w:val="24"/>
          <w:szCs w:val="24"/>
        </w:rPr>
        <w:t xml:space="preserve"> The set of all possible outcomes of an experiment is called the sample space. It is denoted by </w:t>
      </w:r>
      <w:r w:rsidRPr="00A6189B">
        <w:rPr>
          <w:rFonts w:ascii="KaTeX_Math" w:eastAsia="Times New Roman" w:hAnsi="KaTeX_Math" w:cs="Segoe UI"/>
          <w:i/>
          <w:iCs/>
          <w:color w:val="374151"/>
          <w:sz w:val="29"/>
          <w:szCs w:val="29"/>
          <w:bdr w:val="single" w:sz="2" w:space="0" w:color="D9D9E3" w:frame="1"/>
        </w:rPr>
        <w:t>S</w:t>
      </w:r>
      <w:r w:rsidRPr="00A6189B">
        <w:rPr>
          <w:rFonts w:ascii="Segoe UI" w:eastAsia="Times New Roman" w:hAnsi="Segoe UI" w:cs="Segoe UI"/>
          <w:color w:val="374151"/>
          <w:sz w:val="24"/>
          <w:szCs w:val="24"/>
        </w:rPr>
        <w:t>.</w:t>
      </w:r>
    </w:p>
    <w:p w14:paraId="588DD355" w14:textId="77777777"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Event (E):</w:t>
      </w:r>
      <w:r w:rsidRPr="00A6189B">
        <w:rPr>
          <w:rFonts w:ascii="Segoe UI" w:eastAsia="Times New Roman" w:hAnsi="Segoe UI" w:cs="Segoe UI"/>
          <w:color w:val="374151"/>
          <w:sz w:val="24"/>
          <w:szCs w:val="24"/>
        </w:rPr>
        <w:t xml:space="preserve"> An event is any subset of the sample space, representing a specific outcome or a combination of outcomes.</w:t>
      </w:r>
    </w:p>
    <w:p w14:paraId="53F15279" w14:textId="68FC3222"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Probability (P):</w:t>
      </w:r>
      <w:r w:rsidRPr="00A6189B">
        <w:rPr>
          <w:rFonts w:ascii="Segoe UI" w:eastAsia="Times New Roman" w:hAnsi="Segoe UI" w:cs="Segoe UI"/>
          <w:color w:val="374151"/>
          <w:sz w:val="24"/>
          <w:szCs w:val="24"/>
        </w:rPr>
        <w:t xml:space="preserve"> Probability is a measure of the likelihood of an event occurring. It is denoted by </w:t>
      </w:r>
      <w:r w:rsidRPr="00A6189B">
        <w:rPr>
          <w:rFonts w:ascii="KaTeX_Math" w:eastAsia="Times New Roman" w:hAnsi="KaTeX_Math" w:cs="Segoe UI"/>
          <w:i/>
          <w:iCs/>
          <w:color w:val="374151"/>
          <w:sz w:val="29"/>
          <w:szCs w:val="29"/>
          <w:bdr w:val="single" w:sz="2" w:space="0" w:color="D9D9E3" w:frame="1"/>
        </w:rPr>
        <w:t>P</w:t>
      </w:r>
      <w:r w:rsidRPr="00A6189B">
        <w:rPr>
          <w:rFonts w:ascii="Segoe UI" w:eastAsia="Times New Roman" w:hAnsi="Segoe UI" w:cs="Segoe UI"/>
          <w:color w:val="374151"/>
          <w:sz w:val="24"/>
          <w:szCs w:val="24"/>
        </w:rPr>
        <w:t xml:space="preserve"> and takes values between 0 and 1. A probability of 0 indicates impossibility, while a probability of 1 indicates certainty.</w:t>
      </w:r>
    </w:p>
    <w:p w14:paraId="6BF5C9B1" w14:textId="77777777"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Probability Distribution:</w:t>
      </w:r>
      <w:r w:rsidRPr="00A6189B">
        <w:rPr>
          <w:rFonts w:ascii="Segoe UI" w:eastAsia="Times New Roman" w:hAnsi="Segoe UI" w:cs="Segoe UI"/>
          <w:color w:val="374151"/>
          <w:sz w:val="24"/>
          <w:szCs w:val="24"/>
        </w:rPr>
        <w:t xml:space="preserve"> The probability distribution of a random variable describes the probabilities associated with each possible value that the variable can take.</w:t>
      </w:r>
    </w:p>
    <w:p w14:paraId="4F476E0E" w14:textId="77777777"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Random Variable:</w:t>
      </w:r>
      <w:r w:rsidRPr="00A6189B">
        <w:rPr>
          <w:rFonts w:ascii="Segoe UI" w:eastAsia="Times New Roman" w:hAnsi="Segoe UI" w:cs="Segoe UI"/>
          <w:color w:val="374151"/>
          <w:sz w:val="24"/>
          <w:szCs w:val="24"/>
        </w:rPr>
        <w:t xml:space="preserve"> A random variable is a variable whose possible values are numerical outcomes of a random experiment. It can be discrete or continuous.</w:t>
      </w:r>
    </w:p>
    <w:p w14:paraId="0255F884" w14:textId="77777777"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Probability Mass Function (PMF) and Probability Density Function (PDF):</w:t>
      </w:r>
    </w:p>
    <w:p w14:paraId="372B82DF" w14:textId="77777777" w:rsidR="00A6189B" w:rsidRPr="00A6189B" w:rsidRDefault="00A6189B" w:rsidP="00A6189B">
      <w:pPr>
        <w:numPr>
          <w:ilvl w:val="1"/>
          <w:numId w:val="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For discrete random variables, the probability mass function (PMF) provides the probabilities associated with each possible value.</w:t>
      </w:r>
    </w:p>
    <w:p w14:paraId="1B487138" w14:textId="77777777" w:rsidR="00A6189B" w:rsidRPr="00A6189B" w:rsidRDefault="00A6189B" w:rsidP="00A6189B">
      <w:pPr>
        <w:numPr>
          <w:ilvl w:val="1"/>
          <w:numId w:val="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6189B">
        <w:rPr>
          <w:rFonts w:ascii="Segoe UI" w:eastAsia="Times New Roman" w:hAnsi="Segoe UI" w:cs="Segoe UI"/>
          <w:color w:val="374151"/>
          <w:sz w:val="24"/>
          <w:szCs w:val="24"/>
        </w:rPr>
        <w:t>For continuous random variables, the probability density function (PDF) describes the likelihood of the variable taking a particular range of values.</w:t>
      </w:r>
    </w:p>
    <w:p w14:paraId="452C3168" w14:textId="77777777"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Cumulative Distribution Function (CDF):</w:t>
      </w:r>
      <w:r w:rsidRPr="00A6189B">
        <w:rPr>
          <w:rFonts w:ascii="Segoe UI" w:eastAsia="Times New Roman" w:hAnsi="Segoe UI" w:cs="Segoe UI"/>
          <w:color w:val="374151"/>
          <w:sz w:val="24"/>
          <w:szCs w:val="24"/>
        </w:rPr>
        <w:t xml:space="preserve"> The cumulative distribution function gives the probability that a random variable is less than or equal to a specific value.</w:t>
      </w:r>
    </w:p>
    <w:p w14:paraId="4B70483C" w14:textId="756ABFB5"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lastRenderedPageBreak/>
        <w:t>Conditional Probability:</w:t>
      </w:r>
      <w:r w:rsidRPr="00A6189B">
        <w:rPr>
          <w:rFonts w:ascii="Segoe UI" w:eastAsia="Times New Roman" w:hAnsi="Segoe UI" w:cs="Segoe UI"/>
          <w:color w:val="374151"/>
          <w:sz w:val="24"/>
          <w:szCs w:val="24"/>
        </w:rPr>
        <w:t xml:space="preserve"> Conditional probability is the probability of an event occurring given that another event has already occurred. It is denoted by </w:t>
      </w:r>
      <w:r w:rsidRPr="00A6189B">
        <w:rPr>
          <w:rFonts w:ascii="KaTeX_Math" w:eastAsia="Times New Roman" w:hAnsi="KaTeX_Math" w:cs="Segoe UI"/>
          <w:i/>
          <w:iCs/>
          <w:color w:val="374151"/>
          <w:sz w:val="29"/>
          <w:szCs w:val="29"/>
          <w:bdr w:val="single" w:sz="2" w:space="0" w:color="D9D9E3" w:frame="1"/>
        </w:rPr>
        <w:t>P</w:t>
      </w:r>
      <w:r w:rsidRPr="00A6189B">
        <w:rPr>
          <w:rFonts w:ascii="KaTeX_Main" w:eastAsia="Times New Roman" w:hAnsi="KaTeX_Main" w:cs="Segoe UI"/>
          <w:color w:val="374151"/>
          <w:sz w:val="29"/>
          <w:szCs w:val="29"/>
          <w:bdr w:val="single" w:sz="2" w:space="0" w:color="D9D9E3" w:frame="1"/>
        </w:rPr>
        <w:t>(</w:t>
      </w:r>
      <w:r w:rsidRPr="00A6189B">
        <w:rPr>
          <w:rFonts w:ascii="KaTeX_Math" w:eastAsia="Times New Roman" w:hAnsi="KaTeX_Math" w:cs="Segoe UI"/>
          <w:i/>
          <w:iCs/>
          <w:color w:val="374151"/>
          <w:sz w:val="29"/>
          <w:szCs w:val="29"/>
          <w:bdr w:val="single" w:sz="2" w:space="0" w:color="D9D9E3" w:frame="1"/>
        </w:rPr>
        <w:t>A</w:t>
      </w:r>
      <w:r w:rsidRPr="00A6189B">
        <w:rPr>
          <w:rFonts w:ascii="Cambria Math" w:eastAsia="Times New Roman" w:hAnsi="Cambria Math" w:cs="Cambria Math"/>
          <w:color w:val="374151"/>
          <w:sz w:val="29"/>
          <w:szCs w:val="29"/>
          <w:bdr w:val="single" w:sz="2" w:space="0" w:color="D9D9E3" w:frame="1"/>
        </w:rPr>
        <w:t>∣</w:t>
      </w:r>
      <w:r w:rsidRPr="00A6189B">
        <w:rPr>
          <w:rFonts w:ascii="KaTeX_Math" w:eastAsia="Times New Roman" w:hAnsi="KaTeX_Math" w:cs="Segoe UI"/>
          <w:i/>
          <w:iCs/>
          <w:color w:val="374151"/>
          <w:sz w:val="29"/>
          <w:szCs w:val="29"/>
          <w:bdr w:val="single" w:sz="2" w:space="0" w:color="D9D9E3" w:frame="1"/>
        </w:rPr>
        <w:t>B</w:t>
      </w:r>
      <w:r w:rsidRPr="00A6189B">
        <w:rPr>
          <w:rFonts w:ascii="KaTeX_Main" w:eastAsia="Times New Roman" w:hAnsi="KaTeX_Main" w:cs="Segoe UI"/>
          <w:color w:val="374151"/>
          <w:sz w:val="29"/>
          <w:szCs w:val="29"/>
          <w:bdr w:val="single" w:sz="2" w:space="0" w:color="D9D9E3" w:frame="1"/>
        </w:rPr>
        <w:t>)</w:t>
      </w:r>
      <w:r w:rsidRPr="00A6189B">
        <w:rPr>
          <w:rFonts w:ascii="Segoe UI" w:eastAsia="Times New Roman" w:hAnsi="Segoe UI" w:cs="Segoe UI"/>
          <w:color w:val="374151"/>
          <w:sz w:val="24"/>
          <w:szCs w:val="24"/>
        </w:rPr>
        <w:t xml:space="preserve">, the probability of event </w:t>
      </w:r>
      <w:r w:rsidRPr="00A6189B">
        <w:rPr>
          <w:rFonts w:ascii="KaTeX_Math" w:eastAsia="Times New Roman" w:hAnsi="KaTeX_Math" w:cs="Segoe UI"/>
          <w:i/>
          <w:iCs/>
          <w:color w:val="374151"/>
          <w:sz w:val="29"/>
          <w:szCs w:val="29"/>
          <w:bdr w:val="single" w:sz="2" w:space="0" w:color="D9D9E3" w:frame="1"/>
        </w:rPr>
        <w:t>A</w:t>
      </w:r>
      <w:r w:rsidRPr="00A6189B">
        <w:rPr>
          <w:rFonts w:ascii="Segoe UI" w:eastAsia="Times New Roman" w:hAnsi="Segoe UI" w:cs="Segoe UI"/>
          <w:color w:val="374151"/>
          <w:sz w:val="24"/>
          <w:szCs w:val="24"/>
        </w:rPr>
        <w:t xml:space="preserve"> given event </w:t>
      </w:r>
      <w:r w:rsidRPr="00A6189B">
        <w:rPr>
          <w:rFonts w:ascii="KaTeX_Math" w:eastAsia="Times New Roman" w:hAnsi="KaTeX_Math" w:cs="Segoe UI"/>
          <w:i/>
          <w:iCs/>
          <w:color w:val="374151"/>
          <w:sz w:val="29"/>
          <w:szCs w:val="29"/>
          <w:bdr w:val="single" w:sz="2" w:space="0" w:color="D9D9E3" w:frame="1"/>
        </w:rPr>
        <w:t>B</w:t>
      </w:r>
      <w:r w:rsidRPr="00A6189B">
        <w:rPr>
          <w:rFonts w:ascii="Segoe UI" w:eastAsia="Times New Roman" w:hAnsi="Segoe UI" w:cs="Segoe UI"/>
          <w:color w:val="374151"/>
          <w:sz w:val="24"/>
          <w:szCs w:val="24"/>
        </w:rPr>
        <w:t>.</w:t>
      </w:r>
    </w:p>
    <w:p w14:paraId="2D8FFD64" w14:textId="77777777" w:rsidR="00A6189B" w:rsidRPr="00A6189B" w:rsidRDefault="00A6189B" w:rsidP="00A6189B">
      <w:pPr>
        <w:numPr>
          <w:ilvl w:val="0"/>
          <w:numId w:val="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6189B">
        <w:rPr>
          <w:rFonts w:ascii="Segoe UI" w:eastAsia="Times New Roman" w:hAnsi="Segoe UI" w:cs="Segoe UI"/>
          <w:b/>
          <w:bCs/>
          <w:color w:val="374151"/>
          <w:sz w:val="24"/>
          <w:szCs w:val="24"/>
          <w:bdr w:val="single" w:sz="2" w:space="0" w:color="D9D9E3" w:frame="1"/>
        </w:rPr>
        <w:t>Independence:</w:t>
      </w:r>
      <w:r w:rsidRPr="00A6189B">
        <w:rPr>
          <w:rFonts w:ascii="Segoe UI" w:eastAsia="Times New Roman" w:hAnsi="Segoe UI" w:cs="Segoe UI"/>
          <w:color w:val="374151"/>
          <w:sz w:val="24"/>
          <w:szCs w:val="24"/>
        </w:rPr>
        <w:t xml:space="preserve"> Two events are independent if the occurrence of one event does not affect the occurrence of the other. The probability of the intersection of independent events is the product of their individual probabilities.</w:t>
      </w:r>
    </w:p>
    <w:p w14:paraId="167B009D" w14:textId="508F01B2" w:rsidR="00A6189B" w:rsidRPr="00A6189B" w:rsidRDefault="00A6189B">
      <w:pPr>
        <w:ind w:left="-1275"/>
        <w:rPr>
          <w:rStyle w:val="notion-enable-hover"/>
          <w:bCs/>
          <w:sz w:val="32"/>
          <w:szCs w:val="32"/>
        </w:rPr>
      </w:pPr>
    </w:p>
    <w:p w14:paraId="2FB395D1" w14:textId="496F1E57" w:rsidR="00A6189B" w:rsidRDefault="007E181A">
      <w:pPr>
        <w:ind w:left="-1275"/>
        <w:rPr>
          <w:rStyle w:val="notion-enable-hover"/>
          <w:bCs/>
          <w:sz w:val="32"/>
          <w:szCs w:val="32"/>
        </w:rPr>
      </w:pPr>
      <w:r>
        <w:rPr>
          <w:rStyle w:val="notion-enable-hover"/>
          <w:bCs/>
          <w:sz w:val="32"/>
          <w:szCs w:val="32"/>
        </w:rPr>
        <w:t>11</w:t>
      </w:r>
      <w:r w:rsidR="006925AB" w:rsidRPr="006925AB">
        <w:rPr>
          <w:rStyle w:val="notion-enable-hover"/>
          <w:bCs/>
          <w:sz w:val="32"/>
          <w:szCs w:val="32"/>
        </w:rPr>
        <w:t>. What are the primary components of probability theory?</w:t>
      </w:r>
    </w:p>
    <w:p w14:paraId="6BB73BEA" w14:textId="77777777" w:rsidR="0092170C" w:rsidRPr="0092170C" w:rsidRDefault="006925AB" w:rsidP="009217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0092170C" w:rsidRPr="0092170C">
        <w:rPr>
          <w:rFonts w:ascii="Segoe UI" w:hAnsi="Segoe UI" w:cs="Segoe UI"/>
          <w:color w:val="374151"/>
        </w:rPr>
        <w:t>Probability theory consists of several key components and concepts. Here are the primary components:</w:t>
      </w:r>
    </w:p>
    <w:p w14:paraId="6F8268D4" w14:textId="101D5A52"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Sample Space (S):</w:t>
      </w:r>
      <w:r w:rsidRPr="0092170C">
        <w:rPr>
          <w:rFonts w:ascii="Segoe UI" w:eastAsia="Times New Roman" w:hAnsi="Segoe UI" w:cs="Segoe UI"/>
          <w:color w:val="374151"/>
          <w:sz w:val="24"/>
          <w:szCs w:val="24"/>
        </w:rPr>
        <w:t xml:space="preserve"> The sample space is the set of all possible outcomes of an experiment. It is denoted by </w:t>
      </w:r>
      <w:r w:rsidRPr="0092170C">
        <w:rPr>
          <w:rFonts w:ascii="KaTeX_Math" w:eastAsia="Times New Roman" w:hAnsi="KaTeX_Math" w:cs="Segoe UI"/>
          <w:i/>
          <w:iCs/>
          <w:color w:val="374151"/>
          <w:sz w:val="29"/>
          <w:szCs w:val="29"/>
          <w:bdr w:val="single" w:sz="2" w:space="0" w:color="D9D9E3" w:frame="1"/>
        </w:rPr>
        <w:t>S</w:t>
      </w:r>
      <w:r w:rsidRPr="0092170C">
        <w:rPr>
          <w:rFonts w:ascii="Segoe UI" w:eastAsia="Times New Roman" w:hAnsi="Segoe UI" w:cs="Segoe UI"/>
          <w:color w:val="374151"/>
          <w:sz w:val="24"/>
          <w:szCs w:val="24"/>
        </w:rPr>
        <w:t xml:space="preserve">. For example, when rolling a six-sided die, the sample space is </w:t>
      </w:r>
      <w:r w:rsidRPr="0092170C">
        <w:rPr>
          <w:rFonts w:ascii="KaTeX_Main" w:eastAsia="Times New Roman" w:hAnsi="KaTeX_Main" w:cs="Segoe UI"/>
          <w:color w:val="374151"/>
          <w:sz w:val="29"/>
          <w:szCs w:val="29"/>
          <w:bdr w:val="none" w:sz="0" w:space="0" w:color="auto" w:frame="1"/>
        </w:rPr>
        <w:t>{1,2,3,4,5,6}</w:t>
      </w:r>
      <w:r w:rsidRPr="0092170C">
        <w:rPr>
          <w:rFonts w:ascii="KaTeX_Main" w:eastAsia="Times New Roman" w:hAnsi="KaTeX_Main" w:cs="Segoe UI"/>
          <w:color w:val="374151"/>
          <w:sz w:val="29"/>
          <w:szCs w:val="29"/>
          <w:bdr w:val="single" w:sz="2" w:space="0" w:color="D9D9E3" w:frame="1"/>
        </w:rPr>
        <w:t>{1,2,3,4,5,6}</w:t>
      </w:r>
      <w:r w:rsidRPr="0092170C">
        <w:rPr>
          <w:rFonts w:ascii="Segoe UI" w:eastAsia="Times New Roman" w:hAnsi="Segoe UI" w:cs="Segoe UI"/>
          <w:color w:val="374151"/>
          <w:sz w:val="24"/>
          <w:szCs w:val="24"/>
        </w:rPr>
        <w:t>.</w:t>
      </w:r>
    </w:p>
    <w:p w14:paraId="78FC91B6" w14:textId="20C965CB"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Event (E):</w:t>
      </w:r>
      <w:r w:rsidRPr="0092170C">
        <w:rPr>
          <w:rFonts w:ascii="Segoe UI" w:eastAsia="Times New Roman" w:hAnsi="Segoe UI" w:cs="Segoe UI"/>
          <w:color w:val="374151"/>
          <w:sz w:val="24"/>
          <w:szCs w:val="24"/>
        </w:rPr>
        <w:t xml:space="preserve"> An event is a subset of the sample space, representing a specific outcome or a combination of outcomes. Events are denoted by letters, such as </w:t>
      </w:r>
      <w:r w:rsidRPr="0092170C">
        <w:rPr>
          <w:rFonts w:ascii="KaTeX_Math" w:eastAsia="Times New Roman" w:hAnsi="KaTeX_Math" w:cs="Segoe UI"/>
          <w:i/>
          <w:iCs/>
          <w:color w:val="374151"/>
          <w:sz w:val="29"/>
          <w:szCs w:val="29"/>
          <w:bdr w:val="single" w:sz="2" w:space="0" w:color="D9D9E3" w:frame="1"/>
        </w:rPr>
        <w:t>A</w:t>
      </w:r>
      <w:r w:rsidRPr="0092170C">
        <w:rPr>
          <w:rFonts w:ascii="Segoe UI" w:eastAsia="Times New Roman" w:hAnsi="Segoe UI" w:cs="Segoe UI"/>
          <w:color w:val="374151"/>
          <w:sz w:val="24"/>
          <w:szCs w:val="24"/>
        </w:rPr>
        <w:t xml:space="preserve">, </w:t>
      </w:r>
      <w:r w:rsidRPr="0092170C">
        <w:rPr>
          <w:rFonts w:ascii="KaTeX_Math" w:eastAsia="Times New Roman" w:hAnsi="KaTeX_Math" w:cs="Segoe UI"/>
          <w:i/>
          <w:iCs/>
          <w:color w:val="374151"/>
          <w:sz w:val="29"/>
          <w:szCs w:val="29"/>
          <w:bdr w:val="single" w:sz="2" w:space="0" w:color="D9D9E3" w:frame="1"/>
        </w:rPr>
        <w:t>B</w:t>
      </w:r>
      <w:r w:rsidRPr="0092170C">
        <w:rPr>
          <w:rFonts w:ascii="Segoe UI" w:eastAsia="Times New Roman" w:hAnsi="Segoe UI" w:cs="Segoe UI"/>
          <w:color w:val="374151"/>
          <w:sz w:val="24"/>
          <w:szCs w:val="24"/>
        </w:rPr>
        <w:t>, etc.</w:t>
      </w:r>
    </w:p>
    <w:p w14:paraId="0C6EE756" w14:textId="6952E187"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Probability (P):</w:t>
      </w:r>
      <w:r w:rsidRPr="0092170C">
        <w:rPr>
          <w:rFonts w:ascii="Segoe UI" w:eastAsia="Times New Roman" w:hAnsi="Segoe UI" w:cs="Segoe UI"/>
          <w:color w:val="374151"/>
          <w:sz w:val="24"/>
          <w:szCs w:val="24"/>
        </w:rPr>
        <w:t xml:space="preserve"> Probability is a measure of the likelihood of an event occurring. It is denoted by </w:t>
      </w:r>
      <w:r w:rsidRPr="0092170C">
        <w:rPr>
          <w:rFonts w:ascii="KaTeX_Math" w:eastAsia="Times New Roman" w:hAnsi="KaTeX_Math" w:cs="Segoe UI"/>
          <w:i/>
          <w:iCs/>
          <w:color w:val="374151"/>
          <w:sz w:val="29"/>
          <w:szCs w:val="29"/>
          <w:bdr w:val="single" w:sz="2" w:space="0" w:color="D9D9E3" w:frame="1"/>
        </w:rPr>
        <w:t>P</w:t>
      </w:r>
      <w:r w:rsidRPr="0092170C">
        <w:rPr>
          <w:rFonts w:ascii="Segoe UI" w:eastAsia="Times New Roman" w:hAnsi="Segoe UI" w:cs="Segoe UI"/>
          <w:color w:val="374151"/>
          <w:sz w:val="24"/>
          <w:szCs w:val="24"/>
        </w:rPr>
        <w:t xml:space="preserve"> and ranges from 0 to 1. A probability of 0 indicates impossibility, while a probability of 1 indicates certainty.</w:t>
      </w:r>
    </w:p>
    <w:p w14:paraId="15AD773B" w14:textId="77777777"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Probability Distribution:</w:t>
      </w:r>
    </w:p>
    <w:p w14:paraId="3AC3D39F" w14:textId="77777777" w:rsidR="0092170C" w:rsidRPr="0092170C" w:rsidRDefault="0092170C" w:rsidP="0092170C">
      <w:pPr>
        <w:numPr>
          <w:ilvl w:val="1"/>
          <w:numId w:val="1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For discrete random variables, the probability distribution provides the probabilities associated with each possible value. It is often described using a probability mass function (PMF).</w:t>
      </w:r>
    </w:p>
    <w:p w14:paraId="059A55A7" w14:textId="77777777" w:rsidR="0092170C" w:rsidRPr="0092170C" w:rsidRDefault="0092170C" w:rsidP="0092170C">
      <w:pPr>
        <w:numPr>
          <w:ilvl w:val="1"/>
          <w:numId w:val="1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For continuous random variables, the probability distribution is described by a probability density function (PDF), which specifies the likelihood of the variable falling within a certain range.</w:t>
      </w:r>
    </w:p>
    <w:p w14:paraId="0CD4A7CF" w14:textId="77777777"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Random Variable (RV):</w:t>
      </w:r>
      <w:r w:rsidRPr="0092170C">
        <w:rPr>
          <w:rFonts w:ascii="Segoe UI" w:eastAsia="Times New Roman" w:hAnsi="Segoe UI" w:cs="Segoe UI"/>
          <w:color w:val="374151"/>
          <w:sz w:val="24"/>
          <w:szCs w:val="24"/>
        </w:rPr>
        <w:t xml:space="preserve"> A random variable is a variable whose possible values are outcomes of a random experiment. It can be discrete or continuous.</w:t>
      </w:r>
    </w:p>
    <w:p w14:paraId="55367642" w14:textId="6B6E1DA2"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Expected Value (Mean):</w:t>
      </w:r>
      <w:r w:rsidRPr="0092170C">
        <w:rPr>
          <w:rFonts w:ascii="Segoe UI" w:eastAsia="Times New Roman" w:hAnsi="Segoe UI" w:cs="Segoe UI"/>
          <w:color w:val="374151"/>
          <w:sz w:val="24"/>
          <w:szCs w:val="24"/>
        </w:rPr>
        <w:t xml:space="preserve"> The expected value, or mean, of a random variable is a measure of its central tendency. For a discrete random variable </w:t>
      </w:r>
      <w:r w:rsidRPr="0092170C">
        <w:rPr>
          <w:rFonts w:ascii="KaTeX_Math" w:eastAsia="Times New Roman" w:hAnsi="KaTeX_Math" w:cs="Segoe UI"/>
          <w:i/>
          <w:iCs/>
          <w:color w:val="374151"/>
          <w:sz w:val="29"/>
          <w:szCs w:val="29"/>
          <w:bdr w:val="single" w:sz="2" w:space="0" w:color="D9D9E3" w:frame="1"/>
        </w:rPr>
        <w:t>X</w:t>
      </w:r>
      <w:r w:rsidRPr="0092170C">
        <w:rPr>
          <w:rFonts w:ascii="Segoe UI" w:eastAsia="Times New Roman" w:hAnsi="Segoe UI" w:cs="Segoe UI"/>
          <w:color w:val="374151"/>
          <w:sz w:val="24"/>
          <w:szCs w:val="24"/>
        </w:rPr>
        <w:t xml:space="preserve">, it is calculated as </w:t>
      </w:r>
      <w:r w:rsidRPr="0092170C">
        <w:rPr>
          <w:rFonts w:ascii="KaTeX_Math" w:eastAsia="Times New Roman" w:hAnsi="KaTeX_Math" w:cs="Segoe UI"/>
          <w:i/>
          <w:iCs/>
          <w:color w:val="374151"/>
          <w:sz w:val="29"/>
          <w:szCs w:val="29"/>
          <w:bdr w:val="single" w:sz="2" w:space="0" w:color="D9D9E3" w:frame="1"/>
        </w:rPr>
        <w:t>μ</w:t>
      </w:r>
      <w:r w:rsidRPr="0092170C">
        <w:rPr>
          <w:rFonts w:ascii="KaTeX_Main" w:eastAsia="Times New Roman" w:hAnsi="KaTeX_Main" w:cs="Segoe UI"/>
          <w:color w:val="374151"/>
          <w:sz w:val="29"/>
          <w:szCs w:val="29"/>
          <w:bdr w:val="single" w:sz="2" w:space="0" w:color="D9D9E3" w:frame="1"/>
        </w:rPr>
        <w:t>=</w:t>
      </w:r>
      <w:r w:rsidRPr="0092170C">
        <w:rPr>
          <w:rFonts w:ascii="KaTeX_Size1" w:eastAsia="Times New Roman" w:hAnsi="KaTeX_Size1" w:cs="Segoe UI"/>
          <w:color w:val="374151"/>
          <w:sz w:val="29"/>
          <w:szCs w:val="29"/>
          <w:bdr w:val="single" w:sz="2" w:space="0" w:color="D9D9E3" w:frame="1"/>
        </w:rPr>
        <w:t>∑</w:t>
      </w:r>
      <w:r w:rsidRPr="0092170C">
        <w:rPr>
          <w:rFonts w:ascii="KaTeX_Math" w:eastAsia="Times New Roman" w:hAnsi="KaTeX_Math" w:cs="Segoe UI"/>
          <w:i/>
          <w:iCs/>
          <w:color w:val="374151"/>
          <w:sz w:val="20"/>
          <w:szCs w:val="20"/>
          <w:bdr w:val="single" w:sz="2" w:space="0" w:color="D9D9E3" w:frame="1"/>
        </w:rPr>
        <w:t>i</w:t>
      </w:r>
      <w:r w:rsidRPr="0092170C">
        <w:rPr>
          <w:rFonts w:ascii="KaTeX_Main" w:eastAsia="Times New Roman" w:hAnsi="KaTeX_Main" w:cs="Segoe UI"/>
          <w:color w:val="374151"/>
          <w:sz w:val="2"/>
          <w:szCs w:val="2"/>
          <w:bdr w:val="single" w:sz="2" w:space="0" w:color="D9D9E3" w:frame="1"/>
        </w:rPr>
        <w:t>​</w:t>
      </w:r>
      <w:r w:rsidRPr="0092170C">
        <w:rPr>
          <w:rFonts w:ascii="KaTeX_Math" w:eastAsia="Times New Roman" w:hAnsi="KaTeX_Math" w:cs="Segoe UI"/>
          <w:i/>
          <w:iCs/>
          <w:color w:val="374151"/>
          <w:sz w:val="29"/>
          <w:szCs w:val="29"/>
          <w:bdr w:val="single" w:sz="2" w:space="0" w:color="D9D9E3" w:frame="1"/>
        </w:rPr>
        <w:t>x</w:t>
      </w:r>
      <w:r w:rsidRPr="0092170C">
        <w:rPr>
          <w:rFonts w:ascii="KaTeX_Math" w:eastAsia="Times New Roman" w:hAnsi="KaTeX_Math" w:cs="Segoe UI"/>
          <w:i/>
          <w:iCs/>
          <w:color w:val="374151"/>
          <w:sz w:val="20"/>
          <w:szCs w:val="20"/>
          <w:bdr w:val="single" w:sz="2" w:space="0" w:color="D9D9E3" w:frame="1"/>
        </w:rPr>
        <w:t>i</w:t>
      </w:r>
      <w:r w:rsidRPr="0092170C">
        <w:rPr>
          <w:rFonts w:ascii="KaTeX_Main" w:eastAsia="Times New Roman" w:hAnsi="KaTeX_Main" w:cs="Segoe UI"/>
          <w:color w:val="374151"/>
          <w:sz w:val="2"/>
          <w:szCs w:val="2"/>
          <w:bdr w:val="single" w:sz="2" w:space="0" w:color="D9D9E3" w:frame="1"/>
        </w:rPr>
        <w:t>​</w:t>
      </w: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X</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x</w:t>
      </w:r>
      <w:r w:rsidRPr="0092170C">
        <w:rPr>
          <w:rFonts w:ascii="KaTeX_Math" w:eastAsia="Times New Roman" w:hAnsi="KaTeX_Math" w:cs="Segoe UI"/>
          <w:i/>
          <w:iCs/>
          <w:color w:val="374151"/>
          <w:sz w:val="20"/>
          <w:szCs w:val="20"/>
          <w:bdr w:val="single" w:sz="2" w:space="0" w:color="D9D9E3" w:frame="1"/>
        </w:rPr>
        <w:t>i</w:t>
      </w:r>
      <w:r w:rsidRPr="0092170C">
        <w:rPr>
          <w:rFonts w:ascii="KaTeX_Main" w:eastAsia="Times New Roman" w:hAnsi="KaTeX_Main" w:cs="Segoe UI"/>
          <w:color w:val="374151"/>
          <w:sz w:val="2"/>
          <w:szCs w:val="2"/>
          <w:bdr w:val="single" w:sz="2" w:space="0" w:color="D9D9E3" w:frame="1"/>
        </w:rPr>
        <w:t>​</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For a continuous random variable, it is calculated through integration.</w:t>
      </w:r>
    </w:p>
    <w:p w14:paraId="25639573" w14:textId="77777777"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Variance and Standard Deviation:</w:t>
      </w:r>
      <w:r w:rsidRPr="0092170C">
        <w:rPr>
          <w:rFonts w:ascii="Segoe UI" w:eastAsia="Times New Roman" w:hAnsi="Segoe UI" w:cs="Segoe UI"/>
          <w:color w:val="374151"/>
          <w:sz w:val="24"/>
          <w:szCs w:val="24"/>
        </w:rPr>
        <w:t xml:space="preserve"> Variance measures the spread or dispersion of a random variable's values. Standard deviation is the square root of the variance. They provide insights into the variability of a random variable.</w:t>
      </w:r>
    </w:p>
    <w:p w14:paraId="78691D96" w14:textId="14D30759"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Conditional Probability:</w:t>
      </w:r>
      <w:r w:rsidRPr="0092170C">
        <w:rPr>
          <w:rFonts w:ascii="Segoe UI" w:eastAsia="Times New Roman" w:hAnsi="Segoe UI" w:cs="Segoe UI"/>
          <w:color w:val="374151"/>
          <w:sz w:val="24"/>
          <w:szCs w:val="24"/>
        </w:rPr>
        <w:t xml:space="preserve"> Conditional probability is the probability of an event occurring given that another event has occurred. It is denoted by </w:t>
      </w: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Cambria Math" w:eastAsia="Times New Roman" w:hAnsi="Cambria Math" w:cs="Cambria Math"/>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xml:space="preserve">, the probability of event </w:t>
      </w:r>
      <w:r w:rsidRPr="0092170C">
        <w:rPr>
          <w:rFonts w:ascii="KaTeX_Math" w:eastAsia="Times New Roman" w:hAnsi="KaTeX_Math" w:cs="Segoe UI"/>
          <w:i/>
          <w:iCs/>
          <w:color w:val="374151"/>
          <w:sz w:val="29"/>
          <w:szCs w:val="29"/>
          <w:bdr w:val="single" w:sz="2" w:space="0" w:color="D9D9E3" w:frame="1"/>
        </w:rPr>
        <w:t>A</w:t>
      </w:r>
      <w:r w:rsidRPr="0092170C">
        <w:rPr>
          <w:rFonts w:ascii="Segoe UI" w:eastAsia="Times New Roman" w:hAnsi="Segoe UI" w:cs="Segoe UI"/>
          <w:color w:val="374151"/>
          <w:sz w:val="24"/>
          <w:szCs w:val="24"/>
        </w:rPr>
        <w:t xml:space="preserve"> given event </w:t>
      </w:r>
      <w:r w:rsidRPr="0092170C">
        <w:rPr>
          <w:rFonts w:ascii="KaTeX_Math" w:eastAsia="Times New Roman" w:hAnsi="KaTeX_Math" w:cs="Segoe UI"/>
          <w:i/>
          <w:iCs/>
          <w:color w:val="374151"/>
          <w:sz w:val="29"/>
          <w:szCs w:val="29"/>
          <w:bdr w:val="single" w:sz="2" w:space="0" w:color="D9D9E3" w:frame="1"/>
        </w:rPr>
        <w:t>B</w:t>
      </w:r>
      <w:r w:rsidRPr="0092170C">
        <w:rPr>
          <w:rFonts w:ascii="Segoe UI" w:eastAsia="Times New Roman" w:hAnsi="Segoe UI" w:cs="Segoe UI"/>
          <w:color w:val="374151"/>
          <w:sz w:val="24"/>
          <w:szCs w:val="24"/>
        </w:rPr>
        <w:t>.</w:t>
      </w:r>
    </w:p>
    <w:p w14:paraId="73A10843" w14:textId="299152C4"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Independence:</w:t>
      </w:r>
      <w:r w:rsidRPr="0092170C">
        <w:rPr>
          <w:rFonts w:ascii="Segoe UI" w:eastAsia="Times New Roman" w:hAnsi="Segoe UI" w:cs="Segoe UI"/>
          <w:color w:val="374151"/>
          <w:sz w:val="24"/>
          <w:szCs w:val="24"/>
        </w:rPr>
        <w:t xml:space="preserve"> Two events are independent if the occurrence of one event does not affect the occurrence of the other. Mathematically, </w:t>
      </w: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KaTeX_Main" w:eastAsia="Times New Roman" w:hAnsi="KaTeX_Main" w:cs="Segoe UI"/>
          <w:color w:val="374151"/>
          <w:sz w:val="29"/>
          <w:szCs w:val="29"/>
          <w:bdr w:val="single" w:sz="2" w:space="0" w:color="D9D9E3" w:frame="1"/>
        </w:rPr>
        <w:t>)</w:t>
      </w:r>
      <w:r w:rsidRPr="0092170C">
        <w:rPr>
          <w:rFonts w:ascii="Cambria Math" w:eastAsia="Times New Roman" w:hAnsi="Cambria Math" w:cs="Cambria Math"/>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xml:space="preserve"> for independent events.</w:t>
      </w:r>
    </w:p>
    <w:p w14:paraId="03C6ED73" w14:textId="77777777" w:rsidR="0092170C" w:rsidRPr="0092170C" w:rsidRDefault="0092170C" w:rsidP="0092170C">
      <w:pPr>
        <w:numPr>
          <w:ilvl w:val="0"/>
          <w:numId w:val="1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lastRenderedPageBreak/>
        <w:t>Bayes' Theorem:</w:t>
      </w:r>
      <w:r w:rsidRPr="0092170C">
        <w:rPr>
          <w:rFonts w:ascii="Segoe UI" w:eastAsia="Times New Roman" w:hAnsi="Segoe UI" w:cs="Segoe UI"/>
          <w:color w:val="374151"/>
          <w:sz w:val="24"/>
          <w:szCs w:val="24"/>
        </w:rPr>
        <w:t xml:space="preserve"> Bayes' Theorem is a formula that relates conditional probabilities. It is used to update the probability of a hypothesis based on new evidence.</w:t>
      </w:r>
    </w:p>
    <w:p w14:paraId="0190190B"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Probability theory provides a formal and mathematical framework for reasoning about uncertainty and making informed decisions in the presence of randomness. It is a foundational concept in statistics, machine learning, and various other fields.</w:t>
      </w:r>
    </w:p>
    <w:p w14:paraId="226FC587" w14:textId="670D4FE7" w:rsidR="006925AB" w:rsidRPr="0092170C" w:rsidRDefault="006925AB">
      <w:pPr>
        <w:ind w:left="-1275"/>
        <w:rPr>
          <w:sz w:val="32"/>
          <w:szCs w:val="32"/>
        </w:rPr>
      </w:pPr>
    </w:p>
    <w:p w14:paraId="4720E957" w14:textId="611FCF1D" w:rsidR="0092170C" w:rsidRDefault="007E181A">
      <w:pPr>
        <w:ind w:left="-1275"/>
        <w:rPr>
          <w:rStyle w:val="notion-enable-hover"/>
          <w:bCs/>
          <w:sz w:val="32"/>
          <w:szCs w:val="32"/>
        </w:rPr>
      </w:pPr>
      <w:r>
        <w:rPr>
          <w:rStyle w:val="notion-enable-hover"/>
          <w:bCs/>
          <w:sz w:val="32"/>
          <w:szCs w:val="32"/>
        </w:rPr>
        <w:t>12</w:t>
      </w:r>
      <w:r w:rsidR="0092170C" w:rsidRPr="0092170C">
        <w:rPr>
          <w:rStyle w:val="notion-enable-hover"/>
          <w:bCs/>
          <w:sz w:val="32"/>
          <w:szCs w:val="32"/>
        </w:rPr>
        <w:t>. What is Bayes theorem, and how is it used?</w:t>
      </w:r>
    </w:p>
    <w:p w14:paraId="369FA4A6" w14:textId="77777777" w:rsidR="0092170C" w:rsidRPr="0092170C" w:rsidRDefault="0092170C" w:rsidP="009217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92170C">
        <w:rPr>
          <w:rFonts w:ascii="Segoe UI" w:hAnsi="Segoe UI" w:cs="Segoe UI"/>
          <w:color w:val="374151"/>
        </w:rPr>
        <w:t>Bayes' Theorem, named after the Reverend Thomas Bayes, is a fundamental concept in probability theory that provides a way to update the probability of a hypothesis based on new evidence or information. It is particularly useful in situations involving conditional probability.</w:t>
      </w:r>
    </w:p>
    <w:p w14:paraId="257C3917"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The theorem is expressed mathematically as follows:</w:t>
      </w:r>
    </w:p>
    <w:p w14:paraId="29A6F775" w14:textId="72DFD7EC"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Cambria Math" w:eastAsia="Times New Roman" w:hAnsi="Cambria Math" w:cs="Cambria Math"/>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0"/>
          <w:szCs w:val="20"/>
          <w:bdr w:val="single" w:sz="2" w:space="0" w:color="D9D9E3" w:frame="1"/>
        </w:rPr>
        <w:t>P</w:t>
      </w:r>
      <w:r w:rsidRPr="0092170C">
        <w:rPr>
          <w:rFonts w:ascii="KaTeX_Main" w:eastAsia="Times New Roman" w:hAnsi="KaTeX_Main" w:cs="Segoe UI"/>
          <w:color w:val="374151"/>
          <w:sz w:val="20"/>
          <w:szCs w:val="20"/>
          <w:bdr w:val="single" w:sz="2" w:space="0" w:color="D9D9E3" w:frame="1"/>
        </w:rPr>
        <w:t>(</w:t>
      </w:r>
      <w:r w:rsidRPr="0092170C">
        <w:rPr>
          <w:rFonts w:ascii="KaTeX_Math" w:eastAsia="Times New Roman" w:hAnsi="KaTeX_Math" w:cs="Segoe UI"/>
          <w:i/>
          <w:iCs/>
          <w:color w:val="374151"/>
          <w:sz w:val="20"/>
          <w:szCs w:val="20"/>
          <w:bdr w:val="single" w:sz="2" w:space="0" w:color="D9D9E3" w:frame="1"/>
        </w:rPr>
        <w:t>B</w:t>
      </w:r>
      <w:r w:rsidRPr="0092170C">
        <w:rPr>
          <w:rFonts w:ascii="KaTeX_Main" w:eastAsia="Times New Roman" w:hAnsi="KaTeX_Main" w:cs="Segoe UI"/>
          <w:color w:val="374151"/>
          <w:sz w:val="20"/>
          <w:szCs w:val="20"/>
          <w:bdr w:val="single" w:sz="2" w:space="0" w:color="D9D9E3" w:frame="1"/>
        </w:rPr>
        <w:t>)</w:t>
      </w:r>
      <w:r w:rsidRPr="0092170C">
        <w:rPr>
          <w:rFonts w:ascii="KaTeX_Math" w:eastAsia="Times New Roman" w:hAnsi="KaTeX_Math" w:cs="Segoe UI"/>
          <w:i/>
          <w:iCs/>
          <w:color w:val="374151"/>
          <w:sz w:val="20"/>
          <w:szCs w:val="20"/>
          <w:bdr w:val="single" w:sz="2" w:space="0" w:color="D9D9E3" w:frame="1"/>
        </w:rPr>
        <w:t>P</w:t>
      </w:r>
      <w:r w:rsidRPr="0092170C">
        <w:rPr>
          <w:rFonts w:ascii="KaTeX_Main" w:eastAsia="Times New Roman" w:hAnsi="KaTeX_Main" w:cs="Segoe UI"/>
          <w:color w:val="374151"/>
          <w:sz w:val="20"/>
          <w:szCs w:val="20"/>
          <w:bdr w:val="single" w:sz="2" w:space="0" w:color="D9D9E3" w:frame="1"/>
        </w:rPr>
        <w:t>(</w:t>
      </w:r>
      <w:r w:rsidRPr="0092170C">
        <w:rPr>
          <w:rFonts w:ascii="KaTeX_Math" w:eastAsia="Times New Roman" w:hAnsi="KaTeX_Math" w:cs="Segoe UI"/>
          <w:i/>
          <w:iCs/>
          <w:color w:val="374151"/>
          <w:sz w:val="20"/>
          <w:szCs w:val="20"/>
          <w:bdr w:val="single" w:sz="2" w:space="0" w:color="D9D9E3" w:frame="1"/>
        </w:rPr>
        <w:t>B</w:t>
      </w:r>
      <w:r w:rsidRPr="0092170C">
        <w:rPr>
          <w:rFonts w:ascii="Cambria Math" w:eastAsia="Times New Roman" w:hAnsi="Cambria Math" w:cs="Cambria Math"/>
          <w:color w:val="374151"/>
          <w:sz w:val="20"/>
          <w:szCs w:val="20"/>
          <w:bdr w:val="single" w:sz="2" w:space="0" w:color="D9D9E3" w:frame="1"/>
        </w:rPr>
        <w:t>∣</w:t>
      </w:r>
      <w:r w:rsidRPr="0092170C">
        <w:rPr>
          <w:rFonts w:ascii="KaTeX_Math" w:eastAsia="Times New Roman" w:hAnsi="KaTeX_Math" w:cs="Segoe UI"/>
          <w:i/>
          <w:iCs/>
          <w:color w:val="374151"/>
          <w:sz w:val="20"/>
          <w:szCs w:val="20"/>
          <w:bdr w:val="single" w:sz="2" w:space="0" w:color="D9D9E3" w:frame="1"/>
        </w:rPr>
        <w:t>A</w:t>
      </w:r>
      <w:r w:rsidRPr="0092170C">
        <w:rPr>
          <w:rFonts w:ascii="KaTeX_Main" w:eastAsia="Times New Roman" w:hAnsi="KaTeX_Main" w:cs="Segoe UI"/>
          <w:color w:val="374151"/>
          <w:sz w:val="20"/>
          <w:szCs w:val="20"/>
          <w:bdr w:val="single" w:sz="2" w:space="0" w:color="D9D9E3" w:frame="1"/>
        </w:rPr>
        <w:t>)</w:t>
      </w:r>
      <w:r w:rsidRPr="0092170C">
        <w:rPr>
          <w:rFonts w:ascii="Cambria Math" w:eastAsia="Times New Roman" w:hAnsi="Cambria Math" w:cs="Cambria Math"/>
          <w:color w:val="374151"/>
          <w:sz w:val="20"/>
          <w:szCs w:val="20"/>
          <w:bdr w:val="single" w:sz="2" w:space="0" w:color="D9D9E3" w:frame="1"/>
        </w:rPr>
        <w:t>⋅</w:t>
      </w:r>
      <w:r w:rsidRPr="0092170C">
        <w:rPr>
          <w:rFonts w:ascii="KaTeX_Math" w:eastAsia="Times New Roman" w:hAnsi="KaTeX_Math" w:cs="Segoe UI"/>
          <w:i/>
          <w:iCs/>
          <w:color w:val="374151"/>
          <w:sz w:val="20"/>
          <w:szCs w:val="20"/>
          <w:bdr w:val="single" w:sz="2" w:space="0" w:color="D9D9E3" w:frame="1"/>
        </w:rPr>
        <w:t>P</w:t>
      </w:r>
      <w:r w:rsidRPr="0092170C">
        <w:rPr>
          <w:rFonts w:ascii="KaTeX_Main" w:eastAsia="Times New Roman" w:hAnsi="KaTeX_Main" w:cs="Segoe UI"/>
          <w:color w:val="374151"/>
          <w:sz w:val="20"/>
          <w:szCs w:val="20"/>
          <w:bdr w:val="single" w:sz="2" w:space="0" w:color="D9D9E3" w:frame="1"/>
        </w:rPr>
        <w:t>(</w:t>
      </w:r>
      <w:r w:rsidRPr="0092170C">
        <w:rPr>
          <w:rFonts w:ascii="KaTeX_Math" w:eastAsia="Times New Roman" w:hAnsi="KaTeX_Math" w:cs="Segoe UI"/>
          <w:i/>
          <w:iCs/>
          <w:color w:val="374151"/>
          <w:sz w:val="20"/>
          <w:szCs w:val="20"/>
          <w:bdr w:val="single" w:sz="2" w:space="0" w:color="D9D9E3" w:frame="1"/>
        </w:rPr>
        <w:t>A</w:t>
      </w:r>
      <w:r w:rsidRPr="0092170C">
        <w:rPr>
          <w:rFonts w:ascii="KaTeX_Main" w:eastAsia="Times New Roman" w:hAnsi="KaTeX_Main" w:cs="Segoe UI"/>
          <w:color w:val="374151"/>
          <w:sz w:val="20"/>
          <w:szCs w:val="20"/>
          <w:bdr w:val="single" w:sz="2" w:space="0" w:color="D9D9E3" w:frame="1"/>
        </w:rPr>
        <w:t>)</w:t>
      </w:r>
      <w:r w:rsidRPr="0092170C">
        <w:rPr>
          <w:rFonts w:ascii="KaTeX_Main" w:eastAsia="Times New Roman" w:hAnsi="KaTeX_Main" w:cs="Segoe UI"/>
          <w:color w:val="374151"/>
          <w:sz w:val="2"/>
          <w:szCs w:val="2"/>
          <w:bdr w:val="single" w:sz="2" w:space="0" w:color="D9D9E3" w:frame="1"/>
        </w:rPr>
        <w:t>​</w:t>
      </w:r>
    </w:p>
    <w:p w14:paraId="056FFDA7"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Here:</w:t>
      </w:r>
    </w:p>
    <w:p w14:paraId="3462A159" w14:textId="48278452" w:rsidR="0092170C" w:rsidRPr="0092170C" w:rsidRDefault="0092170C" w:rsidP="0092170C">
      <w:pPr>
        <w:numPr>
          <w:ilvl w:val="0"/>
          <w:numId w:val="1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Cambria Math" w:eastAsia="Times New Roman" w:hAnsi="Cambria Math" w:cs="Cambria Math"/>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xml:space="preserve"> is the probability of hypothesis </w:t>
      </w:r>
      <w:r w:rsidRPr="0092170C">
        <w:rPr>
          <w:rFonts w:ascii="KaTeX_Math" w:eastAsia="Times New Roman" w:hAnsi="KaTeX_Math" w:cs="Segoe UI"/>
          <w:i/>
          <w:iCs/>
          <w:color w:val="374151"/>
          <w:sz w:val="29"/>
          <w:szCs w:val="29"/>
          <w:bdr w:val="single" w:sz="2" w:space="0" w:color="D9D9E3" w:frame="1"/>
        </w:rPr>
        <w:t>A</w:t>
      </w:r>
      <w:r w:rsidRPr="0092170C">
        <w:rPr>
          <w:rFonts w:ascii="Segoe UI" w:eastAsia="Times New Roman" w:hAnsi="Segoe UI" w:cs="Segoe UI"/>
          <w:color w:val="374151"/>
          <w:sz w:val="24"/>
          <w:szCs w:val="24"/>
        </w:rPr>
        <w:t xml:space="preserve"> given evidence </w:t>
      </w:r>
      <w:r w:rsidRPr="0092170C">
        <w:rPr>
          <w:rFonts w:ascii="KaTeX_Math" w:eastAsia="Times New Roman" w:hAnsi="KaTeX_Math" w:cs="Segoe UI"/>
          <w:i/>
          <w:iCs/>
          <w:color w:val="374151"/>
          <w:sz w:val="29"/>
          <w:szCs w:val="29"/>
          <w:bdr w:val="single" w:sz="2" w:space="0" w:color="D9D9E3" w:frame="1"/>
        </w:rPr>
        <w:t>B</w:t>
      </w:r>
      <w:r w:rsidRPr="0092170C">
        <w:rPr>
          <w:rFonts w:ascii="Segoe UI" w:eastAsia="Times New Roman" w:hAnsi="Segoe UI" w:cs="Segoe UI"/>
          <w:color w:val="374151"/>
          <w:sz w:val="24"/>
          <w:szCs w:val="24"/>
        </w:rPr>
        <w:t>.</w:t>
      </w:r>
    </w:p>
    <w:p w14:paraId="46D49738" w14:textId="64ABE845" w:rsidR="0092170C" w:rsidRPr="0092170C" w:rsidRDefault="0092170C" w:rsidP="0092170C">
      <w:pPr>
        <w:numPr>
          <w:ilvl w:val="0"/>
          <w:numId w:val="1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Cambria Math" w:eastAsia="Times New Roman" w:hAnsi="Cambria Math" w:cs="Cambria Math"/>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xml:space="preserve"> is the probability of evidence </w:t>
      </w:r>
      <w:r w:rsidRPr="0092170C">
        <w:rPr>
          <w:rFonts w:ascii="KaTeX_Math" w:eastAsia="Times New Roman" w:hAnsi="KaTeX_Math" w:cs="Segoe UI"/>
          <w:i/>
          <w:iCs/>
          <w:color w:val="374151"/>
          <w:sz w:val="29"/>
          <w:szCs w:val="29"/>
          <w:bdr w:val="single" w:sz="2" w:space="0" w:color="D9D9E3" w:frame="1"/>
        </w:rPr>
        <w:t>B</w:t>
      </w:r>
      <w:r w:rsidRPr="0092170C">
        <w:rPr>
          <w:rFonts w:ascii="Segoe UI" w:eastAsia="Times New Roman" w:hAnsi="Segoe UI" w:cs="Segoe UI"/>
          <w:color w:val="374151"/>
          <w:sz w:val="24"/>
          <w:szCs w:val="24"/>
        </w:rPr>
        <w:t xml:space="preserve"> given hypothesis </w:t>
      </w:r>
      <w:r w:rsidRPr="0092170C">
        <w:rPr>
          <w:rFonts w:ascii="KaTeX_Math" w:eastAsia="Times New Roman" w:hAnsi="KaTeX_Math" w:cs="Segoe UI"/>
          <w:i/>
          <w:iCs/>
          <w:color w:val="374151"/>
          <w:sz w:val="29"/>
          <w:szCs w:val="29"/>
          <w:bdr w:val="single" w:sz="2" w:space="0" w:color="D9D9E3" w:frame="1"/>
        </w:rPr>
        <w:t>A</w:t>
      </w:r>
      <w:r w:rsidRPr="0092170C">
        <w:rPr>
          <w:rFonts w:ascii="Segoe UI" w:eastAsia="Times New Roman" w:hAnsi="Segoe UI" w:cs="Segoe UI"/>
          <w:color w:val="374151"/>
          <w:sz w:val="24"/>
          <w:szCs w:val="24"/>
        </w:rPr>
        <w:t>.</w:t>
      </w:r>
    </w:p>
    <w:p w14:paraId="64BA088C" w14:textId="1833804D" w:rsidR="0092170C" w:rsidRPr="0092170C" w:rsidRDefault="0092170C" w:rsidP="0092170C">
      <w:pPr>
        <w:numPr>
          <w:ilvl w:val="0"/>
          <w:numId w:val="1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A</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xml:space="preserve"> is the prior probability of hypothesis </w:t>
      </w:r>
      <w:r w:rsidRPr="0092170C">
        <w:rPr>
          <w:rFonts w:ascii="KaTeX_Math" w:eastAsia="Times New Roman" w:hAnsi="KaTeX_Math" w:cs="Segoe UI"/>
          <w:i/>
          <w:iCs/>
          <w:color w:val="374151"/>
          <w:sz w:val="29"/>
          <w:szCs w:val="29"/>
          <w:bdr w:val="single" w:sz="2" w:space="0" w:color="D9D9E3" w:frame="1"/>
        </w:rPr>
        <w:t>A</w:t>
      </w:r>
      <w:r w:rsidRPr="0092170C">
        <w:rPr>
          <w:rFonts w:ascii="Segoe UI" w:eastAsia="Times New Roman" w:hAnsi="Segoe UI" w:cs="Segoe UI"/>
          <w:color w:val="374151"/>
          <w:sz w:val="24"/>
          <w:szCs w:val="24"/>
        </w:rPr>
        <w:t xml:space="preserve">, i.e., the probability of </w:t>
      </w:r>
      <w:r w:rsidRPr="0092170C">
        <w:rPr>
          <w:rFonts w:ascii="KaTeX_Math" w:eastAsia="Times New Roman" w:hAnsi="KaTeX_Math" w:cs="Segoe UI"/>
          <w:i/>
          <w:iCs/>
          <w:color w:val="374151"/>
          <w:sz w:val="29"/>
          <w:szCs w:val="29"/>
          <w:bdr w:val="single" w:sz="2" w:space="0" w:color="D9D9E3" w:frame="1"/>
        </w:rPr>
        <w:t>A</w:t>
      </w:r>
      <w:r w:rsidRPr="0092170C">
        <w:rPr>
          <w:rFonts w:ascii="Segoe UI" w:eastAsia="Times New Roman" w:hAnsi="Segoe UI" w:cs="Segoe UI"/>
          <w:color w:val="374151"/>
          <w:sz w:val="24"/>
          <w:szCs w:val="24"/>
        </w:rPr>
        <w:t xml:space="preserve"> before considering the evidence.</w:t>
      </w:r>
    </w:p>
    <w:p w14:paraId="4FE6CE75" w14:textId="47D03E56" w:rsidR="0092170C" w:rsidRPr="0092170C" w:rsidRDefault="0092170C" w:rsidP="0092170C">
      <w:pPr>
        <w:numPr>
          <w:ilvl w:val="0"/>
          <w:numId w:val="1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KaTeX_Math" w:eastAsia="Times New Roman" w:hAnsi="KaTeX_Math" w:cs="Segoe UI"/>
          <w:i/>
          <w:iCs/>
          <w:color w:val="374151"/>
          <w:sz w:val="29"/>
          <w:szCs w:val="29"/>
          <w:bdr w:val="single" w:sz="2" w:space="0" w:color="D9D9E3" w:frame="1"/>
        </w:rPr>
        <w:t>P</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B</w:t>
      </w:r>
      <w:r w:rsidRPr="0092170C">
        <w:rPr>
          <w:rFonts w:ascii="KaTeX_Main" w:eastAsia="Times New Roman" w:hAnsi="KaTeX_Main" w:cs="Segoe UI"/>
          <w:color w:val="374151"/>
          <w:sz w:val="29"/>
          <w:szCs w:val="29"/>
          <w:bdr w:val="single" w:sz="2" w:space="0" w:color="D9D9E3" w:frame="1"/>
        </w:rPr>
        <w:t>)</w:t>
      </w:r>
      <w:r w:rsidRPr="0092170C">
        <w:rPr>
          <w:rFonts w:ascii="Segoe UI" w:eastAsia="Times New Roman" w:hAnsi="Segoe UI" w:cs="Segoe UI"/>
          <w:color w:val="374151"/>
          <w:sz w:val="24"/>
          <w:szCs w:val="24"/>
        </w:rPr>
        <w:t xml:space="preserve"> is the probability of evidence </w:t>
      </w:r>
      <w:r w:rsidRPr="0092170C">
        <w:rPr>
          <w:rFonts w:ascii="KaTeX_Math" w:eastAsia="Times New Roman" w:hAnsi="KaTeX_Math" w:cs="Segoe UI"/>
          <w:i/>
          <w:iCs/>
          <w:color w:val="374151"/>
          <w:sz w:val="29"/>
          <w:szCs w:val="29"/>
          <w:bdr w:val="single" w:sz="2" w:space="0" w:color="D9D9E3" w:frame="1"/>
        </w:rPr>
        <w:t>B</w:t>
      </w:r>
      <w:r w:rsidRPr="0092170C">
        <w:rPr>
          <w:rFonts w:ascii="Segoe UI" w:eastAsia="Times New Roman" w:hAnsi="Segoe UI" w:cs="Segoe UI"/>
          <w:color w:val="374151"/>
          <w:sz w:val="24"/>
          <w:szCs w:val="24"/>
        </w:rPr>
        <w:t>, and it serves as a normalizing constant.</w:t>
      </w:r>
    </w:p>
    <w:p w14:paraId="648B320C"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The formula allows us to update our belief in a hypothesis based on observed evidence. Here's a step-by-step explanation of how Bayes' Theorem is used:</w:t>
      </w:r>
    </w:p>
    <w:p w14:paraId="4B0BE481" w14:textId="146186E7" w:rsidR="0092170C" w:rsidRPr="0092170C" w:rsidRDefault="0092170C" w:rsidP="0092170C">
      <w:pPr>
        <w:numPr>
          <w:ilvl w:val="0"/>
          <w:numId w:val="1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Prior Probability </w:t>
      </w:r>
      <w:r w:rsidRPr="0092170C">
        <w:rPr>
          <w:rFonts w:ascii="KaTeX_Math" w:eastAsia="Times New Roman" w:hAnsi="KaTeX_Math" w:cs="Segoe UI"/>
          <w:b/>
          <w:bCs/>
          <w:i/>
          <w:iCs/>
          <w:color w:val="374151"/>
          <w:sz w:val="29"/>
          <w:szCs w:val="29"/>
          <w:bdr w:val="single" w:sz="2" w:space="0" w:color="D9D9E3" w:frame="1"/>
        </w:rPr>
        <w:t>P</w:t>
      </w:r>
      <w:r w:rsidRPr="0092170C">
        <w:rPr>
          <w:rFonts w:ascii="KaTeX_Main" w:eastAsia="Times New Roman" w:hAnsi="KaTeX_Main" w:cs="Segoe UI"/>
          <w:b/>
          <w:bCs/>
          <w:color w:val="374151"/>
          <w:sz w:val="29"/>
          <w:szCs w:val="29"/>
          <w:bdr w:val="single" w:sz="2" w:space="0" w:color="D9D9E3" w:frame="1"/>
        </w:rPr>
        <w:t>(</w:t>
      </w:r>
      <w:r w:rsidRPr="0092170C">
        <w:rPr>
          <w:rFonts w:ascii="KaTeX_Math" w:eastAsia="Times New Roman" w:hAnsi="KaTeX_Math" w:cs="Segoe UI"/>
          <w:b/>
          <w:bCs/>
          <w:i/>
          <w:iCs/>
          <w:color w:val="374151"/>
          <w:sz w:val="29"/>
          <w:szCs w:val="29"/>
          <w:bdr w:val="single" w:sz="2" w:space="0" w:color="D9D9E3" w:frame="1"/>
        </w:rPr>
        <w:t>A</w:t>
      </w:r>
      <w:r w:rsidRPr="0092170C">
        <w:rPr>
          <w:rFonts w:ascii="KaTeX_Main" w:eastAsia="Times New Roman" w:hAnsi="KaTeX_Main" w:cs="Segoe UI"/>
          <w:b/>
          <w:bCs/>
          <w:color w:val="374151"/>
          <w:sz w:val="29"/>
          <w:szCs w:val="29"/>
          <w:bdr w:val="single" w:sz="2" w:space="0" w:color="D9D9E3" w:frame="1"/>
        </w:rPr>
        <w:t>)</w:t>
      </w:r>
      <w:r w:rsidRPr="0092170C">
        <w:rPr>
          <w:rFonts w:ascii="Segoe UI" w:eastAsia="Times New Roman" w:hAnsi="Segoe UI" w:cs="Segoe UI"/>
          <w:b/>
          <w:bCs/>
          <w:color w:val="374151"/>
          <w:sz w:val="24"/>
          <w:szCs w:val="24"/>
          <w:bdr w:val="single" w:sz="2" w:space="0" w:color="D9D9E3" w:frame="1"/>
        </w:rPr>
        <w:t>):</w:t>
      </w:r>
      <w:r w:rsidRPr="0092170C">
        <w:rPr>
          <w:rFonts w:ascii="Segoe UI" w:eastAsia="Times New Roman" w:hAnsi="Segoe UI" w:cs="Segoe UI"/>
          <w:color w:val="374151"/>
          <w:sz w:val="24"/>
          <w:szCs w:val="24"/>
        </w:rPr>
        <w:t xml:space="preserve"> This is the initial belief or probability of the hypothesis before considering any new evidence.</w:t>
      </w:r>
    </w:p>
    <w:p w14:paraId="224A0327" w14:textId="574A52E4" w:rsidR="0092170C" w:rsidRPr="0092170C" w:rsidRDefault="0092170C" w:rsidP="0092170C">
      <w:pPr>
        <w:numPr>
          <w:ilvl w:val="0"/>
          <w:numId w:val="1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Likelihood </w:t>
      </w:r>
      <w:r w:rsidRPr="0092170C">
        <w:rPr>
          <w:rFonts w:ascii="KaTeX_Math" w:eastAsia="Times New Roman" w:hAnsi="KaTeX_Math" w:cs="Segoe UI"/>
          <w:b/>
          <w:bCs/>
          <w:i/>
          <w:iCs/>
          <w:color w:val="374151"/>
          <w:sz w:val="29"/>
          <w:szCs w:val="29"/>
          <w:bdr w:val="single" w:sz="2" w:space="0" w:color="D9D9E3" w:frame="1"/>
        </w:rPr>
        <w:t>P</w:t>
      </w:r>
      <w:r w:rsidRPr="0092170C">
        <w:rPr>
          <w:rFonts w:ascii="KaTeX_Main" w:eastAsia="Times New Roman" w:hAnsi="KaTeX_Main" w:cs="Segoe UI"/>
          <w:b/>
          <w:bCs/>
          <w:color w:val="374151"/>
          <w:sz w:val="29"/>
          <w:szCs w:val="29"/>
          <w:bdr w:val="single" w:sz="2" w:space="0" w:color="D9D9E3" w:frame="1"/>
        </w:rPr>
        <w:t>(</w:t>
      </w:r>
      <w:r w:rsidRPr="0092170C">
        <w:rPr>
          <w:rFonts w:ascii="KaTeX_Math" w:eastAsia="Times New Roman" w:hAnsi="KaTeX_Math" w:cs="Segoe UI"/>
          <w:b/>
          <w:bCs/>
          <w:i/>
          <w:iCs/>
          <w:color w:val="374151"/>
          <w:sz w:val="29"/>
          <w:szCs w:val="29"/>
          <w:bdr w:val="single" w:sz="2" w:space="0" w:color="D9D9E3" w:frame="1"/>
        </w:rPr>
        <w:t>B</w:t>
      </w:r>
      <w:r w:rsidRPr="0092170C">
        <w:rPr>
          <w:rFonts w:ascii="Cambria Math" w:eastAsia="Times New Roman" w:hAnsi="Cambria Math" w:cs="Cambria Math"/>
          <w:b/>
          <w:bCs/>
          <w:color w:val="374151"/>
          <w:sz w:val="29"/>
          <w:szCs w:val="29"/>
          <w:bdr w:val="single" w:sz="2" w:space="0" w:color="D9D9E3" w:frame="1"/>
        </w:rPr>
        <w:t>∣</w:t>
      </w:r>
      <w:r w:rsidRPr="0092170C">
        <w:rPr>
          <w:rFonts w:ascii="KaTeX_Math" w:eastAsia="Times New Roman" w:hAnsi="KaTeX_Math" w:cs="Segoe UI"/>
          <w:b/>
          <w:bCs/>
          <w:i/>
          <w:iCs/>
          <w:color w:val="374151"/>
          <w:sz w:val="29"/>
          <w:szCs w:val="29"/>
          <w:bdr w:val="single" w:sz="2" w:space="0" w:color="D9D9E3" w:frame="1"/>
        </w:rPr>
        <w:t>A</w:t>
      </w:r>
      <w:r w:rsidRPr="0092170C">
        <w:rPr>
          <w:rFonts w:ascii="KaTeX_Main" w:eastAsia="Times New Roman" w:hAnsi="KaTeX_Main" w:cs="Segoe UI"/>
          <w:b/>
          <w:bCs/>
          <w:color w:val="374151"/>
          <w:sz w:val="29"/>
          <w:szCs w:val="29"/>
          <w:bdr w:val="single" w:sz="2" w:space="0" w:color="D9D9E3" w:frame="1"/>
        </w:rPr>
        <w:t>)</w:t>
      </w:r>
      <w:r w:rsidRPr="0092170C">
        <w:rPr>
          <w:rFonts w:ascii="Segoe UI" w:eastAsia="Times New Roman" w:hAnsi="Segoe UI" w:cs="Segoe UI"/>
          <w:b/>
          <w:bCs/>
          <w:color w:val="374151"/>
          <w:sz w:val="24"/>
          <w:szCs w:val="24"/>
          <w:bdr w:val="single" w:sz="2" w:space="0" w:color="D9D9E3" w:frame="1"/>
        </w:rPr>
        <w:t>):</w:t>
      </w:r>
      <w:r w:rsidRPr="0092170C">
        <w:rPr>
          <w:rFonts w:ascii="Segoe UI" w:eastAsia="Times New Roman" w:hAnsi="Segoe UI" w:cs="Segoe UI"/>
          <w:color w:val="374151"/>
          <w:sz w:val="24"/>
          <w:szCs w:val="24"/>
        </w:rPr>
        <w:t xml:space="preserve"> This is the probability of observing the evidence given that the hypothesis is true.</w:t>
      </w:r>
    </w:p>
    <w:p w14:paraId="0C67C44A" w14:textId="774F0E32" w:rsidR="0092170C" w:rsidRPr="0092170C" w:rsidRDefault="0092170C" w:rsidP="0092170C">
      <w:pPr>
        <w:numPr>
          <w:ilvl w:val="0"/>
          <w:numId w:val="1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Evidence Probability </w:t>
      </w:r>
      <w:r w:rsidRPr="0092170C">
        <w:rPr>
          <w:rFonts w:ascii="KaTeX_Math" w:eastAsia="Times New Roman" w:hAnsi="KaTeX_Math" w:cs="Segoe UI"/>
          <w:b/>
          <w:bCs/>
          <w:i/>
          <w:iCs/>
          <w:color w:val="374151"/>
          <w:sz w:val="29"/>
          <w:szCs w:val="29"/>
          <w:bdr w:val="single" w:sz="2" w:space="0" w:color="D9D9E3" w:frame="1"/>
        </w:rPr>
        <w:t>P</w:t>
      </w:r>
      <w:r w:rsidRPr="0092170C">
        <w:rPr>
          <w:rFonts w:ascii="KaTeX_Main" w:eastAsia="Times New Roman" w:hAnsi="KaTeX_Main" w:cs="Segoe UI"/>
          <w:b/>
          <w:bCs/>
          <w:color w:val="374151"/>
          <w:sz w:val="29"/>
          <w:szCs w:val="29"/>
          <w:bdr w:val="single" w:sz="2" w:space="0" w:color="D9D9E3" w:frame="1"/>
        </w:rPr>
        <w:t>(</w:t>
      </w:r>
      <w:r w:rsidRPr="0092170C">
        <w:rPr>
          <w:rFonts w:ascii="KaTeX_Math" w:eastAsia="Times New Roman" w:hAnsi="KaTeX_Math" w:cs="Segoe UI"/>
          <w:b/>
          <w:bCs/>
          <w:i/>
          <w:iCs/>
          <w:color w:val="374151"/>
          <w:sz w:val="29"/>
          <w:szCs w:val="29"/>
          <w:bdr w:val="single" w:sz="2" w:space="0" w:color="D9D9E3" w:frame="1"/>
        </w:rPr>
        <w:t>B</w:t>
      </w:r>
      <w:r w:rsidRPr="0092170C">
        <w:rPr>
          <w:rFonts w:ascii="KaTeX_Main" w:eastAsia="Times New Roman" w:hAnsi="KaTeX_Main" w:cs="Segoe UI"/>
          <w:b/>
          <w:bCs/>
          <w:color w:val="374151"/>
          <w:sz w:val="29"/>
          <w:szCs w:val="29"/>
          <w:bdr w:val="single" w:sz="2" w:space="0" w:color="D9D9E3" w:frame="1"/>
        </w:rPr>
        <w:t>)</w:t>
      </w:r>
      <w:r w:rsidRPr="0092170C">
        <w:rPr>
          <w:rFonts w:ascii="Segoe UI" w:eastAsia="Times New Roman" w:hAnsi="Segoe UI" w:cs="Segoe UI"/>
          <w:b/>
          <w:bCs/>
          <w:color w:val="374151"/>
          <w:sz w:val="24"/>
          <w:szCs w:val="24"/>
          <w:bdr w:val="single" w:sz="2" w:space="0" w:color="D9D9E3" w:frame="1"/>
        </w:rPr>
        <w:t>):</w:t>
      </w:r>
      <w:r w:rsidRPr="0092170C">
        <w:rPr>
          <w:rFonts w:ascii="Segoe UI" w:eastAsia="Times New Roman" w:hAnsi="Segoe UI" w:cs="Segoe UI"/>
          <w:color w:val="374151"/>
          <w:sz w:val="24"/>
          <w:szCs w:val="24"/>
        </w:rPr>
        <w:t xml:space="preserve"> This is the overall probability of observing the evidence, calculated by considering all possible ways in which the evidence could occur.</w:t>
      </w:r>
    </w:p>
    <w:p w14:paraId="03E20B8D" w14:textId="7F6BEF63" w:rsidR="0092170C" w:rsidRPr="0092170C" w:rsidRDefault="0092170C" w:rsidP="0092170C">
      <w:pPr>
        <w:numPr>
          <w:ilvl w:val="0"/>
          <w:numId w:val="1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Posterior Probability </w:t>
      </w:r>
      <w:r w:rsidRPr="0092170C">
        <w:rPr>
          <w:rFonts w:ascii="KaTeX_Math" w:eastAsia="Times New Roman" w:hAnsi="KaTeX_Math" w:cs="Segoe UI"/>
          <w:b/>
          <w:bCs/>
          <w:i/>
          <w:iCs/>
          <w:color w:val="374151"/>
          <w:sz w:val="29"/>
          <w:szCs w:val="29"/>
          <w:bdr w:val="single" w:sz="2" w:space="0" w:color="D9D9E3" w:frame="1"/>
        </w:rPr>
        <w:t>P</w:t>
      </w:r>
      <w:r w:rsidRPr="0092170C">
        <w:rPr>
          <w:rFonts w:ascii="KaTeX_Main" w:eastAsia="Times New Roman" w:hAnsi="KaTeX_Main" w:cs="Segoe UI"/>
          <w:b/>
          <w:bCs/>
          <w:color w:val="374151"/>
          <w:sz w:val="29"/>
          <w:szCs w:val="29"/>
          <w:bdr w:val="single" w:sz="2" w:space="0" w:color="D9D9E3" w:frame="1"/>
        </w:rPr>
        <w:t>(</w:t>
      </w:r>
      <w:r w:rsidRPr="0092170C">
        <w:rPr>
          <w:rFonts w:ascii="KaTeX_Math" w:eastAsia="Times New Roman" w:hAnsi="KaTeX_Math" w:cs="Segoe UI"/>
          <w:b/>
          <w:bCs/>
          <w:i/>
          <w:iCs/>
          <w:color w:val="374151"/>
          <w:sz w:val="29"/>
          <w:szCs w:val="29"/>
          <w:bdr w:val="single" w:sz="2" w:space="0" w:color="D9D9E3" w:frame="1"/>
        </w:rPr>
        <w:t>A</w:t>
      </w:r>
      <w:r w:rsidRPr="0092170C">
        <w:rPr>
          <w:rFonts w:ascii="Cambria Math" w:eastAsia="Times New Roman" w:hAnsi="Cambria Math" w:cs="Cambria Math"/>
          <w:b/>
          <w:bCs/>
          <w:color w:val="374151"/>
          <w:sz w:val="29"/>
          <w:szCs w:val="29"/>
          <w:bdr w:val="single" w:sz="2" w:space="0" w:color="D9D9E3" w:frame="1"/>
        </w:rPr>
        <w:t>∣</w:t>
      </w:r>
      <w:r w:rsidRPr="0092170C">
        <w:rPr>
          <w:rFonts w:ascii="KaTeX_Math" w:eastAsia="Times New Roman" w:hAnsi="KaTeX_Math" w:cs="Segoe UI"/>
          <w:b/>
          <w:bCs/>
          <w:i/>
          <w:iCs/>
          <w:color w:val="374151"/>
          <w:sz w:val="29"/>
          <w:szCs w:val="29"/>
          <w:bdr w:val="single" w:sz="2" w:space="0" w:color="D9D9E3" w:frame="1"/>
        </w:rPr>
        <w:t>B</w:t>
      </w:r>
      <w:r w:rsidRPr="0092170C">
        <w:rPr>
          <w:rFonts w:ascii="KaTeX_Main" w:eastAsia="Times New Roman" w:hAnsi="KaTeX_Main" w:cs="Segoe UI"/>
          <w:b/>
          <w:bCs/>
          <w:color w:val="374151"/>
          <w:sz w:val="29"/>
          <w:szCs w:val="29"/>
          <w:bdr w:val="single" w:sz="2" w:space="0" w:color="D9D9E3" w:frame="1"/>
        </w:rPr>
        <w:t>)</w:t>
      </w:r>
      <w:r w:rsidRPr="0092170C">
        <w:rPr>
          <w:rFonts w:ascii="Segoe UI" w:eastAsia="Times New Roman" w:hAnsi="Segoe UI" w:cs="Segoe UI"/>
          <w:b/>
          <w:bCs/>
          <w:color w:val="374151"/>
          <w:sz w:val="24"/>
          <w:szCs w:val="24"/>
          <w:bdr w:val="single" w:sz="2" w:space="0" w:color="D9D9E3" w:frame="1"/>
        </w:rPr>
        <w:t>):</w:t>
      </w:r>
      <w:r w:rsidRPr="0092170C">
        <w:rPr>
          <w:rFonts w:ascii="Segoe UI" w:eastAsia="Times New Roman" w:hAnsi="Segoe UI" w:cs="Segoe UI"/>
          <w:color w:val="374151"/>
          <w:sz w:val="24"/>
          <w:szCs w:val="24"/>
        </w:rPr>
        <w:t xml:space="preserve"> This is the updated probability of the hypothesis given the new evidence.</w:t>
      </w:r>
    </w:p>
    <w:p w14:paraId="11E1CA56"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 xml:space="preserve">In practical terms, Bayes' Theorem is widely used in various fields, including statistics, machine learning, medical diagnosis, and information retrieval. It is a fundamental tool for updating beliefs based on new information, making it valuable in scenarios where evidence accumulates over time or where decisions need to be made under </w:t>
      </w:r>
      <w:r w:rsidRPr="0092170C">
        <w:rPr>
          <w:rFonts w:ascii="Segoe UI" w:eastAsia="Times New Roman" w:hAnsi="Segoe UI" w:cs="Segoe UI"/>
          <w:color w:val="374151"/>
          <w:sz w:val="24"/>
          <w:szCs w:val="24"/>
        </w:rPr>
        <w:lastRenderedPageBreak/>
        <w:t>uncertainty. Bayesian methods are particularly powerful in situations with limited data, as they allow for the incorporation of prior knowledge into the analysis.</w:t>
      </w:r>
    </w:p>
    <w:p w14:paraId="1581708D" w14:textId="7E5197A9" w:rsidR="0092170C" w:rsidRDefault="0092170C">
      <w:pPr>
        <w:ind w:left="-1275"/>
        <w:rPr>
          <w:sz w:val="32"/>
          <w:szCs w:val="32"/>
        </w:rPr>
      </w:pPr>
    </w:p>
    <w:p w14:paraId="6ACB984E" w14:textId="31E5683F" w:rsidR="0092170C" w:rsidRDefault="007E181A">
      <w:pPr>
        <w:ind w:left="-1275"/>
        <w:rPr>
          <w:rStyle w:val="notion-enable-hover"/>
          <w:bCs/>
          <w:sz w:val="32"/>
          <w:szCs w:val="32"/>
        </w:rPr>
      </w:pPr>
      <w:r>
        <w:rPr>
          <w:rStyle w:val="notion-enable-hover"/>
          <w:bCs/>
          <w:sz w:val="32"/>
          <w:szCs w:val="32"/>
        </w:rPr>
        <w:t>13</w:t>
      </w:r>
      <w:r w:rsidR="0092170C" w:rsidRPr="0092170C">
        <w:rPr>
          <w:rStyle w:val="notion-enable-hover"/>
          <w:bCs/>
          <w:sz w:val="32"/>
          <w:szCs w:val="32"/>
        </w:rPr>
        <w:t>. What is a random variable, and how is it different from a regular variable?</w:t>
      </w:r>
    </w:p>
    <w:p w14:paraId="375D9015" w14:textId="77777777" w:rsidR="0092170C" w:rsidRPr="0092170C" w:rsidRDefault="0092170C" w:rsidP="009217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Ans</w:t>
      </w:r>
      <w:r w:rsidRPr="0092170C">
        <w:rPr>
          <w:rStyle w:val="notion-enable-hover"/>
          <w:bCs/>
        </w:rPr>
        <w:t xml:space="preserve">. </w:t>
      </w:r>
      <w:r w:rsidRPr="0092170C">
        <w:rPr>
          <w:rFonts w:ascii="Segoe UI" w:hAnsi="Segoe UI" w:cs="Segoe UI"/>
          <w:color w:val="000000"/>
        </w:rPr>
        <w:t>A random variable is a variable whose possible values are outcomes of a random experiment or a process with inherent uncertainty. Random variables are used to model and quantify uncertainty in various situations. They can take on different values with certain probabilities, and their behavior is often described using probability distributions.</w:t>
      </w:r>
    </w:p>
    <w:p w14:paraId="1B6D3BD7"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There are two main types of random variables:</w:t>
      </w:r>
    </w:p>
    <w:p w14:paraId="489D6226" w14:textId="77777777" w:rsidR="0092170C" w:rsidRPr="0092170C" w:rsidRDefault="0092170C" w:rsidP="0092170C">
      <w:pPr>
        <w:numPr>
          <w:ilvl w:val="0"/>
          <w:numId w:val="1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Discrete Random Variable:</w:t>
      </w:r>
    </w:p>
    <w:p w14:paraId="58CB2ABD" w14:textId="77777777" w:rsidR="0092170C" w:rsidRPr="0092170C" w:rsidRDefault="0092170C" w:rsidP="0092170C">
      <w:pPr>
        <w:numPr>
          <w:ilvl w:val="1"/>
          <w:numId w:val="1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A discrete random variable is one that can take on a countable number of distinct values.</w:t>
      </w:r>
    </w:p>
    <w:p w14:paraId="053373D3" w14:textId="77777777" w:rsidR="0092170C" w:rsidRPr="0092170C" w:rsidRDefault="0092170C" w:rsidP="0092170C">
      <w:pPr>
        <w:numPr>
          <w:ilvl w:val="1"/>
          <w:numId w:val="1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The probability distribution of a discrete random variable is described by a probability mass function (PMF), which assigns probabilities to each possible value.</w:t>
      </w:r>
    </w:p>
    <w:p w14:paraId="21EF0CFE" w14:textId="77777777" w:rsidR="0092170C" w:rsidRPr="0092170C" w:rsidRDefault="0092170C" w:rsidP="0092170C">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Example: The number of heads obtained when flipping a fair coin three times.</w:t>
      </w:r>
    </w:p>
    <w:p w14:paraId="6AD22D9C" w14:textId="77777777" w:rsidR="0092170C" w:rsidRPr="0092170C" w:rsidRDefault="0092170C" w:rsidP="0092170C">
      <w:pPr>
        <w:numPr>
          <w:ilvl w:val="0"/>
          <w:numId w:val="1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Continuous Random Variable:</w:t>
      </w:r>
    </w:p>
    <w:p w14:paraId="1C2CA280" w14:textId="77777777" w:rsidR="0092170C" w:rsidRPr="0092170C" w:rsidRDefault="0092170C" w:rsidP="0092170C">
      <w:pPr>
        <w:numPr>
          <w:ilvl w:val="1"/>
          <w:numId w:val="1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A continuous random variable is one that can take on any value within a certain range.</w:t>
      </w:r>
    </w:p>
    <w:p w14:paraId="7762C078" w14:textId="77777777" w:rsidR="0092170C" w:rsidRPr="0092170C" w:rsidRDefault="0092170C" w:rsidP="0092170C">
      <w:pPr>
        <w:numPr>
          <w:ilvl w:val="1"/>
          <w:numId w:val="1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The probability distribution of a continuous random variable is described by a probability density function (PDF), which provides the likelihood of the variable falling within a specific interval.</w:t>
      </w:r>
    </w:p>
    <w:p w14:paraId="227EAFBC" w14:textId="77777777" w:rsidR="0092170C" w:rsidRPr="0092170C" w:rsidRDefault="0092170C" w:rsidP="0092170C">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Example: The height of a randomly selected person.</w:t>
      </w:r>
    </w:p>
    <w:p w14:paraId="712887C0"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Differences from Regular Variables:</w:t>
      </w:r>
    </w:p>
    <w:p w14:paraId="3AECC364" w14:textId="77777777" w:rsidR="0092170C" w:rsidRPr="0092170C" w:rsidRDefault="0092170C" w:rsidP="0092170C">
      <w:pPr>
        <w:numPr>
          <w:ilvl w:val="0"/>
          <w:numId w:val="1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Nature of Values:</w:t>
      </w:r>
    </w:p>
    <w:p w14:paraId="2810A9DF"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Regular variables typically represent deterministic quantities with fixed values.</w:t>
      </w:r>
    </w:p>
    <w:p w14:paraId="2251A1FC"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Random variables represent uncertain quantities whose values depend on the outcome of a random process.</w:t>
      </w:r>
    </w:p>
    <w:p w14:paraId="30C00F73" w14:textId="77777777" w:rsidR="0092170C" w:rsidRPr="0092170C" w:rsidRDefault="0092170C" w:rsidP="0092170C">
      <w:pPr>
        <w:numPr>
          <w:ilvl w:val="0"/>
          <w:numId w:val="1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Probability Distribution:</w:t>
      </w:r>
    </w:p>
    <w:p w14:paraId="531D6C84"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Regular variables do not have probability distributions associated with them.</w:t>
      </w:r>
    </w:p>
    <w:p w14:paraId="2AD8F792"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Random variables have probability distributions that describe the likelihood of different outcomes.</w:t>
      </w:r>
    </w:p>
    <w:p w14:paraId="609E59EE" w14:textId="77777777" w:rsidR="0092170C" w:rsidRPr="0092170C" w:rsidRDefault="0092170C" w:rsidP="0092170C">
      <w:pPr>
        <w:numPr>
          <w:ilvl w:val="0"/>
          <w:numId w:val="1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Examples:</w:t>
      </w:r>
    </w:p>
    <w:p w14:paraId="35ECDAA6"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Regular variable: The length of a specific rod, which is a fixed and known value.</w:t>
      </w:r>
    </w:p>
    <w:p w14:paraId="5A8CEE51"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lastRenderedPageBreak/>
        <w:t>Random variable: The length of a randomly selected rod from a production line, which can vary and is subject to uncertainty.</w:t>
      </w:r>
    </w:p>
    <w:p w14:paraId="6B9F755C" w14:textId="77777777" w:rsidR="0092170C" w:rsidRPr="0092170C" w:rsidRDefault="0092170C" w:rsidP="0092170C">
      <w:pPr>
        <w:numPr>
          <w:ilvl w:val="0"/>
          <w:numId w:val="1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Use in Probability and Statistics:</w:t>
      </w:r>
    </w:p>
    <w:p w14:paraId="5F6645C1"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Regular variables are used in traditional algebraic expressions and equations.</w:t>
      </w:r>
    </w:p>
    <w:p w14:paraId="718ED65A" w14:textId="77777777" w:rsidR="0092170C" w:rsidRPr="0092170C" w:rsidRDefault="0092170C" w:rsidP="0092170C">
      <w:pPr>
        <w:numPr>
          <w:ilvl w:val="1"/>
          <w:numId w:val="1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Random variables are used in probability theory and statistics to model uncertainty and make probabilistic predictions.</w:t>
      </w:r>
    </w:p>
    <w:p w14:paraId="0FC2215A"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In summary, the key distinction lies in the nature of the values and the associated probability distributions. Random variables are a powerful concept in probability theory and statistics, allowing for the modeling of uncertainty and the analysis of random processes.</w:t>
      </w:r>
    </w:p>
    <w:p w14:paraId="4D6B812A" w14:textId="301C9FC3" w:rsidR="0092170C" w:rsidRPr="0092170C" w:rsidRDefault="0092170C">
      <w:pPr>
        <w:ind w:left="-1275"/>
        <w:rPr>
          <w:rStyle w:val="notion-enable-hover"/>
          <w:bCs/>
          <w:sz w:val="32"/>
          <w:szCs w:val="32"/>
        </w:rPr>
      </w:pPr>
    </w:p>
    <w:p w14:paraId="1E217EAC" w14:textId="648BB696" w:rsidR="0092170C" w:rsidRDefault="007E181A">
      <w:pPr>
        <w:ind w:left="-1275"/>
        <w:rPr>
          <w:rStyle w:val="notion-enable-hover"/>
          <w:bCs/>
          <w:sz w:val="32"/>
          <w:szCs w:val="32"/>
        </w:rPr>
      </w:pPr>
      <w:r>
        <w:rPr>
          <w:rStyle w:val="notion-enable-hover"/>
          <w:bCs/>
          <w:sz w:val="32"/>
          <w:szCs w:val="32"/>
        </w:rPr>
        <w:t>14</w:t>
      </w:r>
      <w:r w:rsidR="0092170C" w:rsidRPr="0092170C">
        <w:rPr>
          <w:rStyle w:val="notion-enable-hover"/>
          <w:bCs/>
          <w:sz w:val="32"/>
          <w:szCs w:val="32"/>
        </w:rPr>
        <w:t>. What is the central limit theorem, and how is it used?</w:t>
      </w:r>
    </w:p>
    <w:p w14:paraId="42E821DA" w14:textId="77777777" w:rsidR="0092170C" w:rsidRPr="0092170C" w:rsidRDefault="0092170C" w:rsidP="009217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92170C">
        <w:rPr>
          <w:rFonts w:ascii="Segoe UI" w:hAnsi="Segoe UI" w:cs="Segoe UI"/>
          <w:color w:val="374151"/>
        </w:rPr>
        <w:br/>
        <w:t>The Central Limit Theorem (CLT) is a fundamental result in probability theory and statistics. It states that, under certain conditions, the distribution of the sum (or average) of a large number of independent, identically distributed random variables approaches a normal (Gaussian) distribution, regardless of the original distribution of the variables.</w:t>
      </w:r>
    </w:p>
    <w:p w14:paraId="5E678B40"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The key characteristics of the Central Limit Theorem are:</w:t>
      </w:r>
    </w:p>
    <w:p w14:paraId="4555F509" w14:textId="77777777" w:rsidR="0092170C" w:rsidRPr="0092170C" w:rsidRDefault="0092170C" w:rsidP="0092170C">
      <w:pPr>
        <w:numPr>
          <w:ilvl w:val="0"/>
          <w:numId w:val="1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Independence:</w:t>
      </w:r>
      <w:r w:rsidRPr="0092170C">
        <w:rPr>
          <w:rFonts w:ascii="Segoe UI" w:eastAsia="Times New Roman" w:hAnsi="Segoe UI" w:cs="Segoe UI"/>
          <w:color w:val="374151"/>
          <w:sz w:val="24"/>
          <w:szCs w:val="24"/>
        </w:rPr>
        <w:t xml:space="preserve"> The random variables should be independent, meaning that the outcome of one variable does not affect the outcome of another.</w:t>
      </w:r>
    </w:p>
    <w:p w14:paraId="0DA62B7F" w14:textId="77777777" w:rsidR="0092170C" w:rsidRPr="0092170C" w:rsidRDefault="0092170C" w:rsidP="0092170C">
      <w:pPr>
        <w:numPr>
          <w:ilvl w:val="0"/>
          <w:numId w:val="1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Identical Distribution:</w:t>
      </w:r>
      <w:r w:rsidRPr="0092170C">
        <w:rPr>
          <w:rFonts w:ascii="Segoe UI" w:eastAsia="Times New Roman" w:hAnsi="Segoe UI" w:cs="Segoe UI"/>
          <w:color w:val="374151"/>
          <w:sz w:val="24"/>
          <w:szCs w:val="24"/>
        </w:rPr>
        <w:t xml:space="preserve"> The random variables should be identically distributed, meaning that they follow the same probability distribution.</w:t>
      </w:r>
    </w:p>
    <w:p w14:paraId="3ADF56B8" w14:textId="77777777" w:rsidR="0092170C" w:rsidRPr="0092170C" w:rsidRDefault="0092170C" w:rsidP="0092170C">
      <w:pPr>
        <w:numPr>
          <w:ilvl w:val="0"/>
          <w:numId w:val="1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Large Sample Size:</w:t>
      </w:r>
      <w:r w:rsidRPr="0092170C">
        <w:rPr>
          <w:rFonts w:ascii="Segoe UI" w:eastAsia="Times New Roman" w:hAnsi="Segoe UI" w:cs="Segoe UI"/>
          <w:color w:val="374151"/>
          <w:sz w:val="24"/>
          <w:szCs w:val="24"/>
        </w:rPr>
        <w:t xml:space="preserve"> The theorem becomes more accurate as the sample size increases. Typically, a sample size of 30 or greater is considered sufficiently large for the CLT to apply.</w:t>
      </w:r>
    </w:p>
    <w:p w14:paraId="250E916F"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The Central Limit Theorem has several important implications and applications:</w:t>
      </w:r>
    </w:p>
    <w:p w14:paraId="3AEE18D4" w14:textId="77777777" w:rsidR="0092170C" w:rsidRPr="0092170C" w:rsidRDefault="0092170C" w:rsidP="0092170C">
      <w:pPr>
        <w:numPr>
          <w:ilvl w:val="0"/>
          <w:numId w:val="1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Approximation of Distribution:</w:t>
      </w:r>
    </w:p>
    <w:p w14:paraId="5B3B5E1F" w14:textId="77777777" w:rsidR="0092170C" w:rsidRPr="0092170C" w:rsidRDefault="0092170C" w:rsidP="0092170C">
      <w:pPr>
        <w:numPr>
          <w:ilvl w:val="1"/>
          <w:numId w:val="1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It allows practitioners to approximate the distribution of the sample mean (or sum) with a normal distribution, even if the original distribution is not normal. This is particularly useful for making statistical inferences.</w:t>
      </w:r>
    </w:p>
    <w:p w14:paraId="0F96B4B0" w14:textId="77777777" w:rsidR="0092170C" w:rsidRPr="0092170C" w:rsidRDefault="0092170C" w:rsidP="0092170C">
      <w:pPr>
        <w:numPr>
          <w:ilvl w:val="0"/>
          <w:numId w:val="1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Statistical Inference:</w:t>
      </w:r>
    </w:p>
    <w:p w14:paraId="239E8D38" w14:textId="77777777" w:rsidR="0092170C" w:rsidRPr="0092170C" w:rsidRDefault="0092170C" w:rsidP="0092170C">
      <w:pPr>
        <w:numPr>
          <w:ilvl w:val="1"/>
          <w:numId w:val="1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Many statistical tests and procedures are based on the assumption of normality. The CLT justifies the use of normal distribution-based methods for inference, such as confidence intervals and hypothesis tests, even when dealing with non-normally distributed data.</w:t>
      </w:r>
    </w:p>
    <w:p w14:paraId="149C698C" w14:textId="77777777" w:rsidR="0092170C" w:rsidRPr="0092170C" w:rsidRDefault="0092170C" w:rsidP="0092170C">
      <w:pPr>
        <w:numPr>
          <w:ilvl w:val="0"/>
          <w:numId w:val="1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92170C">
        <w:rPr>
          <w:rFonts w:ascii="Segoe UI" w:eastAsia="Times New Roman" w:hAnsi="Segoe UI" w:cs="Segoe UI"/>
          <w:b/>
          <w:bCs/>
          <w:color w:val="374151"/>
          <w:sz w:val="24"/>
          <w:szCs w:val="24"/>
          <w:bdr w:val="single" w:sz="2" w:space="0" w:color="D9D9E3" w:frame="1"/>
        </w:rPr>
        <w:t>Sampling Distributions:</w:t>
      </w:r>
    </w:p>
    <w:p w14:paraId="4F89EF48" w14:textId="77777777" w:rsidR="0092170C" w:rsidRPr="0092170C" w:rsidRDefault="0092170C" w:rsidP="0092170C">
      <w:pPr>
        <w:numPr>
          <w:ilvl w:val="1"/>
          <w:numId w:val="1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lastRenderedPageBreak/>
        <w:t>It provides a foundation for understanding the sampling distribution of the sample mean. Regardless of the shape of the original distribution, the distribution of sample means tends to become normal as the sample size increases.</w:t>
      </w:r>
    </w:p>
    <w:p w14:paraId="79AD8BAC" w14:textId="63F23F08"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 xml:space="preserve">Mathematically, if </w:t>
      </w:r>
      <w:r w:rsidRPr="0092170C">
        <w:rPr>
          <w:rFonts w:ascii="KaTeX_Math" w:eastAsia="Times New Roman" w:hAnsi="KaTeX_Math" w:cs="Segoe UI"/>
          <w:i/>
          <w:iCs/>
          <w:color w:val="374151"/>
          <w:sz w:val="29"/>
          <w:szCs w:val="29"/>
          <w:bdr w:val="single" w:sz="2" w:space="0" w:color="D9D9E3" w:frame="1"/>
        </w:rPr>
        <w:t>X</w:t>
      </w:r>
      <w:r w:rsidRPr="0092170C">
        <w:rPr>
          <w:rFonts w:ascii="KaTeX_Main" w:eastAsia="Times New Roman" w:hAnsi="KaTeX_Main" w:cs="Segoe UI"/>
          <w:color w:val="374151"/>
          <w:sz w:val="20"/>
          <w:szCs w:val="20"/>
          <w:bdr w:val="single" w:sz="2" w:space="0" w:color="D9D9E3" w:frame="1"/>
        </w:rPr>
        <w:t>1</w:t>
      </w:r>
      <w:r w:rsidRPr="0092170C">
        <w:rPr>
          <w:rFonts w:ascii="KaTeX_Main" w:eastAsia="Times New Roman" w:hAnsi="KaTeX_Main" w:cs="Segoe UI"/>
          <w:color w:val="374151"/>
          <w:sz w:val="2"/>
          <w:szCs w:val="2"/>
          <w:bdr w:val="single" w:sz="2" w:space="0" w:color="D9D9E3" w:frame="1"/>
        </w:rPr>
        <w:t>​</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X</w:t>
      </w:r>
      <w:r w:rsidRPr="0092170C">
        <w:rPr>
          <w:rFonts w:ascii="KaTeX_Main" w:eastAsia="Times New Roman" w:hAnsi="KaTeX_Main" w:cs="Segoe UI"/>
          <w:color w:val="374151"/>
          <w:sz w:val="20"/>
          <w:szCs w:val="20"/>
          <w:bdr w:val="single" w:sz="2" w:space="0" w:color="D9D9E3" w:frame="1"/>
        </w:rPr>
        <w:t>2</w:t>
      </w:r>
      <w:r w:rsidRPr="0092170C">
        <w:rPr>
          <w:rFonts w:ascii="KaTeX_Main" w:eastAsia="Times New Roman" w:hAnsi="KaTeX_Main" w:cs="Segoe UI"/>
          <w:color w:val="374151"/>
          <w:sz w:val="2"/>
          <w:szCs w:val="2"/>
          <w:bdr w:val="single" w:sz="2" w:space="0" w:color="D9D9E3" w:frame="1"/>
        </w:rPr>
        <w:t>​</w:t>
      </w:r>
      <w:r w:rsidRPr="0092170C">
        <w:rPr>
          <w:rFonts w:ascii="KaTeX_Main" w:eastAsia="Times New Roman" w:hAnsi="KaTeX_Main" w:cs="Segoe UI"/>
          <w:color w:val="374151"/>
          <w:sz w:val="29"/>
          <w:szCs w:val="29"/>
          <w:bdr w:val="single" w:sz="2" w:space="0" w:color="D9D9E3" w:frame="1"/>
        </w:rPr>
        <w:t>,…,</w:t>
      </w:r>
      <w:r w:rsidRPr="0092170C">
        <w:rPr>
          <w:rFonts w:ascii="KaTeX_Math" w:eastAsia="Times New Roman" w:hAnsi="KaTeX_Math" w:cs="Segoe UI"/>
          <w:i/>
          <w:iCs/>
          <w:color w:val="374151"/>
          <w:sz w:val="29"/>
          <w:szCs w:val="29"/>
          <w:bdr w:val="single" w:sz="2" w:space="0" w:color="D9D9E3" w:frame="1"/>
        </w:rPr>
        <w:t>X</w:t>
      </w:r>
      <w:r w:rsidRPr="0092170C">
        <w:rPr>
          <w:rFonts w:ascii="KaTeX_Math" w:eastAsia="Times New Roman" w:hAnsi="KaTeX_Math" w:cs="Segoe UI"/>
          <w:i/>
          <w:iCs/>
          <w:color w:val="374151"/>
          <w:sz w:val="20"/>
          <w:szCs w:val="20"/>
          <w:bdr w:val="single" w:sz="2" w:space="0" w:color="D9D9E3" w:frame="1"/>
        </w:rPr>
        <w:t>n</w:t>
      </w:r>
      <w:r w:rsidRPr="0092170C">
        <w:rPr>
          <w:rFonts w:ascii="KaTeX_Main" w:eastAsia="Times New Roman" w:hAnsi="KaTeX_Main" w:cs="Segoe UI"/>
          <w:color w:val="374151"/>
          <w:sz w:val="2"/>
          <w:szCs w:val="2"/>
          <w:bdr w:val="single" w:sz="2" w:space="0" w:color="D9D9E3" w:frame="1"/>
        </w:rPr>
        <w:t>​</w:t>
      </w:r>
      <w:r w:rsidRPr="0092170C">
        <w:rPr>
          <w:rFonts w:ascii="Segoe UI" w:eastAsia="Times New Roman" w:hAnsi="Segoe UI" w:cs="Segoe UI"/>
          <w:color w:val="374151"/>
          <w:sz w:val="24"/>
          <w:szCs w:val="24"/>
        </w:rPr>
        <w:t xml:space="preserve"> are independent and identically distributed random variables with mean </w:t>
      </w:r>
      <w:r w:rsidRPr="0092170C">
        <w:rPr>
          <w:rFonts w:ascii="KaTeX_Math" w:eastAsia="Times New Roman" w:hAnsi="KaTeX_Math" w:cs="Segoe UI"/>
          <w:i/>
          <w:iCs/>
          <w:color w:val="374151"/>
          <w:sz w:val="29"/>
          <w:szCs w:val="29"/>
          <w:bdr w:val="single" w:sz="2" w:space="0" w:color="D9D9E3" w:frame="1"/>
        </w:rPr>
        <w:t>μ</w:t>
      </w:r>
      <w:r w:rsidRPr="0092170C">
        <w:rPr>
          <w:rFonts w:ascii="Segoe UI" w:eastAsia="Times New Roman" w:hAnsi="Segoe UI" w:cs="Segoe UI"/>
          <w:color w:val="374151"/>
          <w:sz w:val="24"/>
          <w:szCs w:val="24"/>
        </w:rPr>
        <w:t xml:space="preserve"> and standard deviation </w:t>
      </w:r>
      <w:r w:rsidRPr="0092170C">
        <w:rPr>
          <w:rFonts w:ascii="KaTeX_Math" w:eastAsia="Times New Roman" w:hAnsi="KaTeX_Math" w:cs="Segoe UI"/>
          <w:i/>
          <w:iCs/>
          <w:color w:val="374151"/>
          <w:sz w:val="29"/>
          <w:szCs w:val="29"/>
          <w:bdr w:val="single" w:sz="2" w:space="0" w:color="D9D9E3" w:frame="1"/>
        </w:rPr>
        <w:t>σ</w:t>
      </w:r>
      <w:r w:rsidRPr="0092170C">
        <w:rPr>
          <w:rFonts w:ascii="Segoe UI" w:eastAsia="Times New Roman" w:hAnsi="Segoe UI" w:cs="Segoe UI"/>
          <w:color w:val="374151"/>
          <w:sz w:val="24"/>
          <w:szCs w:val="24"/>
        </w:rPr>
        <w:t xml:space="preserve">, and if </w:t>
      </w:r>
      <w:r w:rsidRPr="0092170C">
        <w:rPr>
          <w:rFonts w:ascii="KaTeX_Math" w:eastAsia="Times New Roman" w:hAnsi="KaTeX_Math" w:cs="Segoe UI"/>
          <w:i/>
          <w:iCs/>
          <w:color w:val="374151"/>
          <w:sz w:val="29"/>
          <w:szCs w:val="29"/>
          <w:bdr w:val="single" w:sz="2" w:space="0" w:color="D9D9E3" w:frame="1"/>
        </w:rPr>
        <w:t>n</w:t>
      </w:r>
      <w:r w:rsidRPr="0092170C">
        <w:rPr>
          <w:rFonts w:ascii="Segoe UI" w:eastAsia="Times New Roman" w:hAnsi="Segoe UI" w:cs="Segoe UI"/>
          <w:color w:val="374151"/>
          <w:sz w:val="24"/>
          <w:szCs w:val="24"/>
        </w:rPr>
        <w:t xml:space="preserve"> is sufficiently large, then the distribution of the sample mean </w:t>
      </w:r>
      <w:r w:rsidRPr="0092170C">
        <w:rPr>
          <w:rFonts w:ascii="Times New Roman" w:eastAsia="Times New Roman" w:hAnsi="Times New Roman" w:cs="Times New Roman"/>
          <w:color w:val="374151"/>
          <w:sz w:val="29"/>
          <w:szCs w:val="29"/>
          <w:bdr w:val="none" w:sz="0" w:space="0" w:color="auto" w:frame="1"/>
        </w:rPr>
        <w:t>ˉ</w:t>
      </w:r>
      <w:r w:rsidRPr="0092170C">
        <w:rPr>
          <w:rFonts w:ascii="KaTeX_Math" w:eastAsia="Times New Roman" w:hAnsi="KaTeX_Math" w:cs="Segoe UI"/>
          <w:i/>
          <w:iCs/>
          <w:color w:val="374151"/>
          <w:sz w:val="29"/>
          <w:szCs w:val="29"/>
          <w:bdr w:val="single" w:sz="2" w:space="0" w:color="D9D9E3" w:frame="1"/>
        </w:rPr>
        <w:t>X</w:t>
      </w:r>
      <w:r w:rsidRPr="0092170C">
        <w:rPr>
          <w:rFonts w:ascii="KaTeX_Main" w:eastAsia="Times New Roman" w:hAnsi="KaTeX_Main" w:cs="Segoe UI"/>
          <w:color w:val="374151"/>
          <w:sz w:val="29"/>
          <w:szCs w:val="29"/>
          <w:bdr w:val="single" w:sz="2" w:space="0" w:color="D9D9E3" w:frame="1"/>
        </w:rPr>
        <w:t>ˉ</w:t>
      </w:r>
      <w:r w:rsidRPr="0092170C">
        <w:rPr>
          <w:rFonts w:ascii="Segoe UI" w:eastAsia="Times New Roman" w:hAnsi="Segoe UI" w:cs="Segoe UI"/>
          <w:color w:val="374151"/>
          <w:sz w:val="24"/>
          <w:szCs w:val="24"/>
        </w:rPr>
        <w:t xml:space="preserve"> approaches a normal distribution with mean </w:t>
      </w:r>
      <w:r w:rsidRPr="0092170C">
        <w:rPr>
          <w:rFonts w:ascii="KaTeX_Math" w:eastAsia="Times New Roman" w:hAnsi="KaTeX_Math" w:cs="Segoe UI"/>
          <w:i/>
          <w:iCs/>
          <w:color w:val="374151"/>
          <w:sz w:val="29"/>
          <w:szCs w:val="29"/>
          <w:bdr w:val="single" w:sz="2" w:space="0" w:color="D9D9E3" w:frame="1"/>
        </w:rPr>
        <w:t>μ</w:t>
      </w:r>
      <w:r w:rsidRPr="0092170C">
        <w:rPr>
          <w:rFonts w:ascii="Segoe UI" w:eastAsia="Times New Roman" w:hAnsi="Segoe UI" w:cs="Segoe UI"/>
          <w:color w:val="374151"/>
          <w:sz w:val="24"/>
          <w:szCs w:val="24"/>
        </w:rPr>
        <w:t xml:space="preserve"> and standard deviation </w:t>
      </w:r>
      <w:r w:rsidRPr="0092170C">
        <w:rPr>
          <w:rFonts w:ascii="KaTeX_Math" w:eastAsia="Times New Roman" w:hAnsi="KaTeX_Math" w:cs="Segoe UI"/>
          <w:i/>
          <w:iCs/>
          <w:color w:val="374151"/>
          <w:sz w:val="20"/>
          <w:szCs w:val="20"/>
          <w:bdr w:val="single" w:sz="2" w:space="0" w:color="D9D9E3" w:frame="1"/>
        </w:rPr>
        <w:t>n</w:t>
      </w:r>
      <w:r w:rsidRPr="0092170C">
        <w:rPr>
          <w:rFonts w:ascii="KaTeX_Main" w:eastAsia="Times New Roman" w:hAnsi="KaTeX_Main" w:cs="Segoe UI"/>
          <w:color w:val="374151"/>
          <w:sz w:val="2"/>
          <w:szCs w:val="2"/>
          <w:bdr w:val="single" w:sz="2" w:space="0" w:color="D9D9E3" w:frame="1"/>
        </w:rPr>
        <w:t>​</w:t>
      </w:r>
      <w:r w:rsidRPr="0092170C">
        <w:rPr>
          <w:rFonts w:ascii="KaTeX_Math" w:eastAsia="Times New Roman" w:hAnsi="KaTeX_Math" w:cs="Segoe UI"/>
          <w:i/>
          <w:iCs/>
          <w:color w:val="374151"/>
          <w:sz w:val="20"/>
          <w:szCs w:val="20"/>
          <w:bdr w:val="single" w:sz="2" w:space="0" w:color="D9D9E3" w:frame="1"/>
        </w:rPr>
        <w:t>σ</w:t>
      </w:r>
      <w:r w:rsidRPr="0092170C">
        <w:rPr>
          <w:rFonts w:ascii="KaTeX_Main" w:eastAsia="Times New Roman" w:hAnsi="KaTeX_Main" w:cs="Segoe UI"/>
          <w:color w:val="374151"/>
          <w:sz w:val="2"/>
          <w:szCs w:val="2"/>
          <w:bdr w:val="single" w:sz="2" w:space="0" w:color="D9D9E3" w:frame="1"/>
        </w:rPr>
        <w:t>​</w:t>
      </w:r>
      <w:r w:rsidRPr="0092170C">
        <w:rPr>
          <w:rFonts w:ascii="Segoe UI" w:eastAsia="Times New Roman" w:hAnsi="Segoe UI" w:cs="Segoe UI"/>
          <w:color w:val="374151"/>
          <w:sz w:val="24"/>
          <w:szCs w:val="24"/>
        </w:rPr>
        <w:t>.</w:t>
      </w:r>
    </w:p>
    <w:p w14:paraId="11D4429E"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92170C">
        <w:rPr>
          <w:rFonts w:ascii="Segoe UI" w:eastAsia="Times New Roman" w:hAnsi="Segoe UI" w:cs="Segoe UI"/>
          <w:color w:val="374151"/>
          <w:sz w:val="24"/>
          <w:szCs w:val="24"/>
        </w:rPr>
        <w:t>The Central Limit Theorem is a powerful tool in statistical analysis, allowing researchers to make probabilistic statements about sample means and sums, even when the underlying population distribution is unknown or non-normal.</w:t>
      </w:r>
    </w:p>
    <w:p w14:paraId="3F90D576" w14:textId="3B037D7C" w:rsidR="0092170C" w:rsidRDefault="0092170C">
      <w:pPr>
        <w:ind w:left="-1275"/>
        <w:rPr>
          <w:sz w:val="32"/>
          <w:szCs w:val="32"/>
        </w:rPr>
      </w:pPr>
    </w:p>
    <w:p w14:paraId="5F68F357" w14:textId="17293089" w:rsidR="0092170C" w:rsidRDefault="007E181A">
      <w:pPr>
        <w:ind w:left="-1275"/>
        <w:rPr>
          <w:rStyle w:val="notion-enable-hover"/>
          <w:bCs/>
          <w:sz w:val="32"/>
          <w:szCs w:val="32"/>
        </w:rPr>
      </w:pPr>
      <w:r>
        <w:rPr>
          <w:rStyle w:val="notion-enable-hover"/>
          <w:bCs/>
          <w:sz w:val="32"/>
          <w:szCs w:val="32"/>
        </w:rPr>
        <w:t>15</w:t>
      </w:r>
      <w:r w:rsidR="0092170C" w:rsidRPr="0092170C">
        <w:rPr>
          <w:rStyle w:val="notion-enable-hover"/>
          <w:bCs/>
          <w:sz w:val="32"/>
          <w:szCs w:val="32"/>
        </w:rPr>
        <w:t>. What is the difference between discrete and continuous probability distributions?</w:t>
      </w:r>
    </w:p>
    <w:p w14:paraId="578561A3" w14:textId="77777777" w:rsidR="0092170C" w:rsidRPr="0092170C" w:rsidRDefault="0092170C" w:rsidP="009217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 xml:space="preserve">Ans. </w:t>
      </w:r>
      <w:r w:rsidRPr="0092170C">
        <w:rPr>
          <w:rFonts w:ascii="Segoe UI" w:hAnsi="Segoe UI" w:cs="Segoe UI"/>
          <w:color w:val="000000"/>
        </w:rPr>
        <w:t>Discrete and continuous probability distributions are two types of probability distributions that describe the likelihood of different outcomes in different situations. The main difference between them lies in the nature of the random variables they model.</w:t>
      </w:r>
    </w:p>
    <w:p w14:paraId="32FF8255" w14:textId="77777777" w:rsidR="0092170C" w:rsidRPr="0092170C" w:rsidRDefault="0092170C" w:rsidP="0092170C">
      <w:pPr>
        <w:numPr>
          <w:ilvl w:val="0"/>
          <w:numId w:val="1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Discrete Probability Distribution:</w:t>
      </w:r>
    </w:p>
    <w:p w14:paraId="0F37C1BC" w14:textId="77777777" w:rsidR="0092170C" w:rsidRPr="0092170C" w:rsidRDefault="0092170C" w:rsidP="0092170C">
      <w:pPr>
        <w:numPr>
          <w:ilvl w:val="1"/>
          <w:numId w:val="1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Nature of Variables:</w:t>
      </w:r>
      <w:r w:rsidRPr="0092170C">
        <w:rPr>
          <w:rFonts w:ascii="Segoe UI" w:eastAsia="Times New Roman" w:hAnsi="Segoe UI" w:cs="Segoe UI"/>
          <w:color w:val="000000"/>
          <w:sz w:val="24"/>
          <w:szCs w:val="24"/>
        </w:rPr>
        <w:t xml:space="preserve"> Discrete probability distributions are associated with discrete random variables, which can take on a countable number of distinct values.</w:t>
      </w:r>
    </w:p>
    <w:p w14:paraId="69100E61" w14:textId="77777777" w:rsidR="0092170C" w:rsidRPr="0092170C" w:rsidRDefault="0092170C" w:rsidP="0092170C">
      <w:pPr>
        <w:numPr>
          <w:ilvl w:val="1"/>
          <w:numId w:val="1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Example:</w:t>
      </w:r>
      <w:r w:rsidRPr="0092170C">
        <w:rPr>
          <w:rFonts w:ascii="Segoe UI" w:eastAsia="Times New Roman" w:hAnsi="Segoe UI" w:cs="Segoe UI"/>
          <w:color w:val="000000"/>
          <w:sz w:val="24"/>
          <w:szCs w:val="24"/>
        </w:rPr>
        <w:t xml:space="preserve"> The number of heads obtained when flipping a fair coin three times is a discrete random variable. The possible values are 0, 1, 2, and 3.</w:t>
      </w:r>
    </w:p>
    <w:p w14:paraId="28048B36" w14:textId="77777777" w:rsidR="0092170C" w:rsidRPr="0092170C" w:rsidRDefault="0092170C" w:rsidP="0092170C">
      <w:pPr>
        <w:numPr>
          <w:ilvl w:val="1"/>
          <w:numId w:val="1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Probability Mass Function (PMF):</w:t>
      </w:r>
      <w:r w:rsidRPr="0092170C">
        <w:rPr>
          <w:rFonts w:ascii="Segoe UI" w:eastAsia="Times New Roman" w:hAnsi="Segoe UI" w:cs="Segoe UI"/>
          <w:color w:val="000000"/>
          <w:sz w:val="24"/>
          <w:szCs w:val="24"/>
        </w:rPr>
        <w:t xml:space="preserve"> The probability distribution is described using a probability mass function (PMF), which assigns probabilities to each possible value of the random variable.</w:t>
      </w:r>
    </w:p>
    <w:p w14:paraId="515D66A4" w14:textId="77777777" w:rsidR="0092170C" w:rsidRPr="0092170C" w:rsidRDefault="0092170C" w:rsidP="0092170C">
      <w:pPr>
        <w:numPr>
          <w:ilvl w:val="0"/>
          <w:numId w:val="1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Continuous Probability Distribution:</w:t>
      </w:r>
    </w:p>
    <w:p w14:paraId="07377B1F" w14:textId="77777777" w:rsidR="0092170C" w:rsidRPr="0092170C" w:rsidRDefault="0092170C" w:rsidP="0092170C">
      <w:pPr>
        <w:numPr>
          <w:ilvl w:val="1"/>
          <w:numId w:val="1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Nature of Variables:</w:t>
      </w:r>
      <w:r w:rsidRPr="0092170C">
        <w:rPr>
          <w:rFonts w:ascii="Segoe UI" w:eastAsia="Times New Roman" w:hAnsi="Segoe UI" w:cs="Segoe UI"/>
          <w:color w:val="000000"/>
          <w:sz w:val="24"/>
          <w:szCs w:val="24"/>
        </w:rPr>
        <w:t xml:space="preserve"> Continuous probability distributions are associated with continuous random variables, which can take on an uncountably infinite number of values within a certain range.</w:t>
      </w:r>
    </w:p>
    <w:p w14:paraId="767B0A0F" w14:textId="77777777" w:rsidR="0092170C" w:rsidRPr="0092170C" w:rsidRDefault="0092170C" w:rsidP="0092170C">
      <w:pPr>
        <w:numPr>
          <w:ilvl w:val="1"/>
          <w:numId w:val="1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Example:</w:t>
      </w:r>
      <w:r w:rsidRPr="0092170C">
        <w:rPr>
          <w:rFonts w:ascii="Segoe UI" w:eastAsia="Times New Roman" w:hAnsi="Segoe UI" w:cs="Segoe UI"/>
          <w:color w:val="000000"/>
          <w:sz w:val="24"/>
          <w:szCs w:val="24"/>
        </w:rPr>
        <w:t xml:space="preserve"> The height of a randomly selected person is a continuous random variable. It can take any value within a range, and there are infinitely many possible values.</w:t>
      </w:r>
    </w:p>
    <w:p w14:paraId="693DCB52" w14:textId="77777777" w:rsidR="0092170C" w:rsidRPr="0092170C" w:rsidRDefault="0092170C" w:rsidP="0092170C">
      <w:pPr>
        <w:numPr>
          <w:ilvl w:val="1"/>
          <w:numId w:val="1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Probability Density Function (PDF):</w:t>
      </w:r>
      <w:r w:rsidRPr="0092170C">
        <w:rPr>
          <w:rFonts w:ascii="Segoe UI" w:eastAsia="Times New Roman" w:hAnsi="Segoe UI" w:cs="Segoe UI"/>
          <w:color w:val="000000"/>
          <w:sz w:val="24"/>
          <w:szCs w:val="24"/>
        </w:rPr>
        <w:t xml:space="preserve"> The probability distribution is described using a probability density function (PDF), which provides the likelihood of the variable falling within a specific interval.</w:t>
      </w:r>
    </w:p>
    <w:p w14:paraId="02ADFBF5"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Key Differences:</w:t>
      </w:r>
    </w:p>
    <w:p w14:paraId="67A7A072" w14:textId="77777777" w:rsidR="0092170C" w:rsidRPr="0092170C" w:rsidRDefault="0092170C" w:rsidP="0092170C">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lastRenderedPageBreak/>
        <w:t>Countability of Values:</w:t>
      </w:r>
    </w:p>
    <w:p w14:paraId="24C32955"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Discrete: Countable number of distinct values.</w:t>
      </w:r>
    </w:p>
    <w:p w14:paraId="6E156C48"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Continuous: Uncountably infinite values within a range.</w:t>
      </w:r>
    </w:p>
    <w:p w14:paraId="46E7EE28" w14:textId="77777777" w:rsidR="0092170C" w:rsidRPr="0092170C" w:rsidRDefault="0092170C" w:rsidP="0092170C">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Representation:</w:t>
      </w:r>
    </w:p>
    <w:p w14:paraId="4AA852DE"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Discrete: Described by a probability mass function (PMF).</w:t>
      </w:r>
    </w:p>
    <w:p w14:paraId="367FDC6D"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Continuous: Described by a probability density function (PDF).</w:t>
      </w:r>
    </w:p>
    <w:p w14:paraId="623809E7" w14:textId="77777777" w:rsidR="0092170C" w:rsidRPr="0092170C" w:rsidRDefault="0092170C" w:rsidP="0092170C">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Visualization:</w:t>
      </w:r>
    </w:p>
    <w:p w14:paraId="1AE0C7A0"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Discrete: Represented by bars in a probability mass function plot.</w:t>
      </w:r>
    </w:p>
    <w:p w14:paraId="3C56FD66"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Continuous: Represented by curves in a probability density function plot.</w:t>
      </w:r>
    </w:p>
    <w:p w14:paraId="7043F556" w14:textId="77777777" w:rsidR="0092170C" w:rsidRPr="0092170C" w:rsidRDefault="0092170C" w:rsidP="0092170C">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92170C">
        <w:rPr>
          <w:rFonts w:ascii="Segoe UI" w:eastAsia="Times New Roman" w:hAnsi="Segoe UI" w:cs="Segoe UI"/>
          <w:b/>
          <w:bCs/>
          <w:color w:val="000000"/>
          <w:sz w:val="24"/>
          <w:szCs w:val="24"/>
          <w:bdr w:val="single" w:sz="2" w:space="0" w:color="D9D9E3" w:frame="1"/>
        </w:rPr>
        <w:t>Notation:</w:t>
      </w:r>
    </w:p>
    <w:p w14:paraId="7A27E8CA"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Discrete: Individual probabilities are assigned to each possible value.</w:t>
      </w:r>
    </w:p>
    <w:p w14:paraId="681A73A8" w14:textId="77777777" w:rsidR="0092170C" w:rsidRPr="0092170C" w:rsidRDefault="0092170C" w:rsidP="0092170C">
      <w:pPr>
        <w:numPr>
          <w:ilvl w:val="1"/>
          <w:numId w:val="1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Continuous: Probabilities are associated with intervals, and the probability of any specific value is technically zero.</w:t>
      </w:r>
    </w:p>
    <w:p w14:paraId="59D3F1FC" w14:textId="77777777" w:rsidR="0092170C" w:rsidRPr="0092170C" w:rsidRDefault="0092170C" w:rsidP="0092170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92170C">
        <w:rPr>
          <w:rFonts w:ascii="Segoe UI" w:eastAsia="Times New Roman" w:hAnsi="Segoe UI" w:cs="Segoe UI"/>
          <w:color w:val="000000"/>
          <w:sz w:val="24"/>
          <w:szCs w:val="24"/>
        </w:rPr>
        <w:t>In summary, the nature of the random variable (discrete or continuous) determines whether a discrete or continuous probability distribution is appropriate. Discrete distributions are suitable for situations where outcomes are distinct, countable, and separate, while continuous distributions are used when outcomes are smooth and can take any value within a range.</w:t>
      </w:r>
    </w:p>
    <w:p w14:paraId="19F8AE42" w14:textId="5DA0D77F" w:rsidR="0092170C" w:rsidRDefault="004A6E4D">
      <w:pPr>
        <w:ind w:left="-1275"/>
        <w:rPr>
          <w:sz w:val="24"/>
          <w:szCs w:val="24"/>
        </w:rPr>
      </w:pPr>
      <w:r>
        <w:rPr>
          <w:sz w:val="24"/>
          <w:szCs w:val="24"/>
        </w:rPr>
        <w:t xml:space="preserve">  </w:t>
      </w:r>
    </w:p>
    <w:p w14:paraId="75C9E69C" w14:textId="77777777" w:rsidR="004A6E4D" w:rsidRDefault="004A6E4D">
      <w:pPr>
        <w:ind w:left="-1275"/>
        <w:rPr>
          <w:sz w:val="24"/>
          <w:szCs w:val="24"/>
        </w:rPr>
      </w:pPr>
    </w:p>
    <w:p w14:paraId="7E780178" w14:textId="4E944BD5" w:rsidR="004A6E4D" w:rsidRDefault="007E181A">
      <w:pPr>
        <w:ind w:left="-1275"/>
        <w:rPr>
          <w:rStyle w:val="notion-enable-hover"/>
          <w:bCs/>
          <w:sz w:val="32"/>
          <w:szCs w:val="32"/>
        </w:rPr>
      </w:pPr>
      <w:r>
        <w:rPr>
          <w:rStyle w:val="notion-enable-hover"/>
          <w:bCs/>
          <w:sz w:val="32"/>
          <w:szCs w:val="32"/>
        </w:rPr>
        <w:t>16</w:t>
      </w:r>
      <w:r w:rsidR="004A6E4D" w:rsidRPr="004A6E4D">
        <w:rPr>
          <w:rStyle w:val="notion-enable-hover"/>
          <w:bCs/>
          <w:sz w:val="32"/>
          <w:szCs w:val="32"/>
        </w:rPr>
        <w:t>. What is the purpose of using percentiles and quartiles in data summarization?</w:t>
      </w:r>
    </w:p>
    <w:p w14:paraId="3C900813" w14:textId="77777777" w:rsidR="004A6E4D" w:rsidRPr="004A6E4D" w:rsidRDefault="004A6E4D" w:rsidP="004A6E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4A6E4D">
        <w:rPr>
          <w:rFonts w:ascii="Segoe UI" w:hAnsi="Segoe UI" w:cs="Segoe UI"/>
          <w:color w:val="374151"/>
        </w:rPr>
        <w:t>Percentiles and quartiles are statistical measures used to summarize and describe the distribution of a dataset. They help provide insights into the central tendency and spread of the data by dividing it into different segments. Here's how percentiles and quartiles are used for data summarization:</w:t>
      </w:r>
    </w:p>
    <w:p w14:paraId="7C928A8E" w14:textId="77777777" w:rsidR="004A6E4D" w:rsidRPr="004A6E4D" w:rsidRDefault="004A6E4D" w:rsidP="004A6E4D">
      <w:pPr>
        <w:numPr>
          <w:ilvl w:val="0"/>
          <w:numId w:val="1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Percentiles:</w:t>
      </w:r>
    </w:p>
    <w:p w14:paraId="1CDA58A2" w14:textId="77777777" w:rsidR="004A6E4D" w:rsidRPr="004A6E4D" w:rsidRDefault="004A6E4D" w:rsidP="004A6E4D">
      <w:pPr>
        <w:numPr>
          <w:ilvl w:val="1"/>
          <w:numId w:val="1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A percentile is a measure indicating the relative standing of a particular value within a dataset. It represents the percentage of data points that are equal to or below a given value.</w:t>
      </w:r>
    </w:p>
    <w:p w14:paraId="7F86F9D1" w14:textId="77777777" w:rsidR="004A6E4D" w:rsidRPr="004A6E4D" w:rsidRDefault="004A6E4D" w:rsidP="004A6E4D">
      <w:pPr>
        <w:numPr>
          <w:ilvl w:val="1"/>
          <w:numId w:val="1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Common percentiles include the 25th percentile (Q1), 50th percentile (median or Q2), and 75th percentile (Q3).</w:t>
      </w:r>
    </w:p>
    <w:p w14:paraId="782AC540" w14:textId="77777777" w:rsidR="004A6E4D" w:rsidRPr="004A6E4D" w:rsidRDefault="004A6E4D" w:rsidP="004A6E4D">
      <w:pPr>
        <w:numPr>
          <w:ilvl w:val="1"/>
          <w:numId w:val="1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Percentiles are useful for understanding how individual data points compare to the entire dataset and are often used in areas like education (e.g., standardized test scores) and finance (e.g., income distribution).</w:t>
      </w:r>
    </w:p>
    <w:p w14:paraId="1BDE320C" w14:textId="77777777" w:rsidR="004A6E4D" w:rsidRPr="004A6E4D" w:rsidRDefault="004A6E4D" w:rsidP="004A6E4D">
      <w:pPr>
        <w:numPr>
          <w:ilvl w:val="0"/>
          <w:numId w:val="1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Quartiles:</w:t>
      </w:r>
    </w:p>
    <w:p w14:paraId="3632AB56" w14:textId="77777777" w:rsidR="004A6E4D" w:rsidRPr="004A6E4D" w:rsidRDefault="004A6E4D" w:rsidP="004A6E4D">
      <w:pPr>
        <w:numPr>
          <w:ilvl w:val="1"/>
          <w:numId w:val="1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Quartiles divide a dataset into four equal parts, each containing approximately 25% of the data points.</w:t>
      </w:r>
    </w:p>
    <w:p w14:paraId="50E3C5D4" w14:textId="77777777" w:rsidR="004A6E4D" w:rsidRPr="004A6E4D" w:rsidRDefault="004A6E4D" w:rsidP="004A6E4D">
      <w:pPr>
        <w:numPr>
          <w:ilvl w:val="1"/>
          <w:numId w:val="1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The first quartile (Q1) is the 25th percentile, the second quartile (Q2) is the median (50th percentile), and the third quartile (Q3) is the 75th percentile.</w:t>
      </w:r>
    </w:p>
    <w:p w14:paraId="4D2929B6" w14:textId="77777777" w:rsidR="004A6E4D" w:rsidRPr="004A6E4D" w:rsidRDefault="004A6E4D" w:rsidP="004A6E4D">
      <w:pPr>
        <w:numPr>
          <w:ilvl w:val="1"/>
          <w:numId w:val="1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lastRenderedPageBreak/>
        <w:t>Interquartile Range (IQR): The range between the first quartile (Q1) and the third quartile (Q3) is known as the interquartile range. It is a measure of the spread of the central 50% of the data and is less sensitive to outliers than the full range.</w:t>
      </w:r>
    </w:p>
    <w:p w14:paraId="3F3200D6" w14:textId="77777777" w:rsidR="004A6E4D" w:rsidRPr="004A6E4D" w:rsidRDefault="004A6E4D" w:rsidP="004A6E4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Purposes of Percentiles and Quartiles:</w:t>
      </w:r>
    </w:p>
    <w:p w14:paraId="7C56E3C9" w14:textId="77777777" w:rsidR="004A6E4D" w:rsidRPr="004A6E4D" w:rsidRDefault="004A6E4D" w:rsidP="004A6E4D">
      <w:pPr>
        <w:numPr>
          <w:ilvl w:val="0"/>
          <w:numId w:val="2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Describing Central Tendency:</w:t>
      </w:r>
    </w:p>
    <w:p w14:paraId="2C6D9241" w14:textId="77777777" w:rsidR="004A6E4D" w:rsidRPr="004A6E4D" w:rsidRDefault="004A6E4D" w:rsidP="004A6E4D">
      <w:pPr>
        <w:numPr>
          <w:ilvl w:val="1"/>
          <w:numId w:val="2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Percentiles and quartiles provide information about the central tendency of the data. For example, the median (Q2) represents the middle value, while Q1 and Q3 help identify the spread of values around the median.</w:t>
      </w:r>
    </w:p>
    <w:p w14:paraId="02908163" w14:textId="77777777" w:rsidR="004A6E4D" w:rsidRPr="004A6E4D" w:rsidRDefault="004A6E4D" w:rsidP="004A6E4D">
      <w:pPr>
        <w:numPr>
          <w:ilvl w:val="0"/>
          <w:numId w:val="2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Identifying Outliers:</w:t>
      </w:r>
    </w:p>
    <w:p w14:paraId="7CC06829" w14:textId="77777777" w:rsidR="004A6E4D" w:rsidRPr="004A6E4D" w:rsidRDefault="004A6E4D" w:rsidP="004A6E4D">
      <w:pPr>
        <w:numPr>
          <w:ilvl w:val="1"/>
          <w:numId w:val="2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Outliers, or extreme values, can significantly impact the mean. By using quartiles and percentiles, which are less affected by extreme values, one can better understand the distribution and identify potential outliers.</w:t>
      </w:r>
    </w:p>
    <w:p w14:paraId="7C68EBBF" w14:textId="77777777" w:rsidR="004A6E4D" w:rsidRPr="004A6E4D" w:rsidRDefault="004A6E4D" w:rsidP="004A6E4D">
      <w:pPr>
        <w:numPr>
          <w:ilvl w:val="0"/>
          <w:numId w:val="2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Comparing Datasets:</w:t>
      </w:r>
    </w:p>
    <w:p w14:paraId="60290315" w14:textId="77777777" w:rsidR="004A6E4D" w:rsidRPr="004A6E4D" w:rsidRDefault="004A6E4D" w:rsidP="004A6E4D">
      <w:pPr>
        <w:numPr>
          <w:ilvl w:val="1"/>
          <w:numId w:val="2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Percentiles allow for the comparison of data points between different datasets. For instance, one can determine the percentage of students scoring below a certain level on a standardized test.</w:t>
      </w:r>
    </w:p>
    <w:p w14:paraId="206830D8" w14:textId="77777777" w:rsidR="004A6E4D" w:rsidRPr="004A6E4D" w:rsidRDefault="004A6E4D" w:rsidP="004A6E4D">
      <w:pPr>
        <w:numPr>
          <w:ilvl w:val="0"/>
          <w:numId w:val="2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4A6E4D">
        <w:rPr>
          <w:rFonts w:ascii="Segoe UI" w:eastAsia="Times New Roman" w:hAnsi="Segoe UI" w:cs="Segoe UI"/>
          <w:b/>
          <w:bCs/>
          <w:color w:val="374151"/>
          <w:sz w:val="24"/>
          <w:szCs w:val="24"/>
          <w:bdr w:val="single" w:sz="2" w:space="0" w:color="D9D9E3" w:frame="1"/>
        </w:rPr>
        <w:t>Data Exploration:</w:t>
      </w:r>
    </w:p>
    <w:p w14:paraId="58269DBE" w14:textId="77777777" w:rsidR="004A6E4D" w:rsidRPr="004A6E4D" w:rsidRDefault="004A6E4D" w:rsidP="004A6E4D">
      <w:pPr>
        <w:numPr>
          <w:ilvl w:val="1"/>
          <w:numId w:val="2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Percentiles and quartiles are valuable tools during the exploratory data analysis (EDA) phase. They offer a concise summary of the dataset's distribution, helping analysts and researchers grasp its characteristics quickly.</w:t>
      </w:r>
    </w:p>
    <w:p w14:paraId="5C7E629B" w14:textId="77777777" w:rsidR="004A6E4D" w:rsidRPr="004A6E4D" w:rsidRDefault="004A6E4D" w:rsidP="004A6E4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4A6E4D">
        <w:rPr>
          <w:rFonts w:ascii="Segoe UI" w:eastAsia="Times New Roman" w:hAnsi="Segoe UI" w:cs="Segoe UI"/>
          <w:color w:val="374151"/>
          <w:sz w:val="24"/>
          <w:szCs w:val="24"/>
        </w:rPr>
        <w:t>By using percentiles and quartiles, analysts gain a more comprehensive understanding of the distribution of values within a dataset, helping them make informed decisions and draw meaningful insights.</w:t>
      </w:r>
    </w:p>
    <w:p w14:paraId="3F683E28" w14:textId="3A5DB9D1" w:rsidR="004A6E4D" w:rsidRDefault="004A6E4D">
      <w:pPr>
        <w:ind w:left="-1275"/>
        <w:rPr>
          <w:sz w:val="32"/>
          <w:szCs w:val="32"/>
        </w:rPr>
      </w:pPr>
    </w:p>
    <w:p w14:paraId="7799B351" w14:textId="420E6DE5" w:rsidR="004A6E4D" w:rsidRPr="004A6E4D" w:rsidRDefault="007E181A">
      <w:pPr>
        <w:ind w:left="-1275"/>
        <w:rPr>
          <w:rStyle w:val="notion-enable-hover"/>
          <w:bCs/>
          <w:sz w:val="32"/>
          <w:szCs w:val="32"/>
        </w:rPr>
      </w:pPr>
      <w:r>
        <w:rPr>
          <w:rStyle w:val="notion-enable-hover"/>
          <w:bCs/>
          <w:sz w:val="32"/>
          <w:szCs w:val="32"/>
        </w:rPr>
        <w:t>17</w:t>
      </w:r>
      <w:r w:rsidR="004A6E4D" w:rsidRPr="004A6E4D">
        <w:rPr>
          <w:rStyle w:val="notion-enable-hover"/>
          <w:bCs/>
          <w:sz w:val="32"/>
          <w:szCs w:val="32"/>
        </w:rPr>
        <w:t>. How do you detect and treat outliers in a dataset?</w:t>
      </w:r>
    </w:p>
    <w:p w14:paraId="0B4FC5B1" w14:textId="77777777" w:rsidR="004A6E4D" w:rsidRPr="004A6E4D" w:rsidRDefault="004A6E4D" w:rsidP="004A6E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sidRPr="004A6E4D">
        <w:rPr>
          <w:rStyle w:val="notion-enable-hover"/>
          <w:bCs/>
          <w:sz w:val="32"/>
          <w:szCs w:val="32"/>
        </w:rPr>
        <w:t>Ans</w:t>
      </w:r>
      <w:r>
        <w:rPr>
          <w:rStyle w:val="notion-enable-hover"/>
          <w:bCs/>
          <w:sz w:val="32"/>
          <w:szCs w:val="32"/>
        </w:rPr>
        <w:t xml:space="preserve">. </w:t>
      </w:r>
      <w:r w:rsidRPr="004A6E4D">
        <w:rPr>
          <w:rFonts w:ascii="Segoe UI" w:hAnsi="Segoe UI" w:cs="Segoe UI"/>
          <w:color w:val="000000"/>
        </w:rPr>
        <w:t>Detecting and handling outliers in a dataset is an important step in data preprocessing, as outliers can significantly impact statistical analyses and machine learning models. Here's a general approach for detecting and treating outliers:</w:t>
      </w:r>
    </w:p>
    <w:p w14:paraId="0E5FBEF1" w14:textId="77777777" w:rsidR="004A6E4D" w:rsidRPr="004A6E4D" w:rsidRDefault="004A6E4D" w:rsidP="004A6E4D">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4A6E4D">
        <w:rPr>
          <w:rFonts w:ascii="Segoe UI" w:hAnsi="Segoe UI" w:cs="Segoe UI"/>
          <w:color w:val="000000"/>
          <w:sz w:val="24"/>
          <w:szCs w:val="24"/>
        </w:rPr>
        <w:t>Detecting Outliers:</w:t>
      </w:r>
    </w:p>
    <w:p w14:paraId="0A2CDA67" w14:textId="77777777" w:rsidR="004A6E4D" w:rsidRPr="004A6E4D" w:rsidRDefault="004A6E4D" w:rsidP="004A6E4D">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Visual Inspection:</w:t>
      </w:r>
    </w:p>
    <w:p w14:paraId="75C35364" w14:textId="77777777" w:rsidR="004A6E4D" w:rsidRPr="004A6E4D" w:rsidRDefault="004A6E4D" w:rsidP="004A6E4D">
      <w:pPr>
        <w:numPr>
          <w:ilvl w:val="1"/>
          <w:numId w:val="21"/>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Create visualizations like box plots, scatter plots, or histograms to visually identify data points that fall outside the typical range.</w:t>
      </w:r>
    </w:p>
    <w:p w14:paraId="61632973" w14:textId="77777777" w:rsidR="004A6E4D" w:rsidRPr="004A6E4D" w:rsidRDefault="004A6E4D" w:rsidP="004A6E4D">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Summary Statistics:</w:t>
      </w:r>
    </w:p>
    <w:p w14:paraId="343A0003" w14:textId="77777777" w:rsidR="004A6E4D" w:rsidRPr="004A6E4D" w:rsidRDefault="004A6E4D" w:rsidP="004A6E4D">
      <w:pPr>
        <w:numPr>
          <w:ilvl w:val="1"/>
          <w:numId w:val="21"/>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Calculate summary statistics, such as mean and standard deviation, and identify data points that are several standard deviations away from the mean.</w:t>
      </w:r>
    </w:p>
    <w:p w14:paraId="301F47C3" w14:textId="77777777" w:rsidR="004A6E4D" w:rsidRPr="004A6E4D" w:rsidRDefault="004A6E4D" w:rsidP="004A6E4D">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Z-Score:</w:t>
      </w:r>
    </w:p>
    <w:p w14:paraId="3B10C10F" w14:textId="77777777" w:rsidR="004A6E4D" w:rsidRPr="004A6E4D" w:rsidRDefault="004A6E4D" w:rsidP="004A6E4D">
      <w:pPr>
        <w:numPr>
          <w:ilvl w:val="1"/>
          <w:numId w:val="21"/>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lastRenderedPageBreak/>
        <w:t>Calculate the Z-score for each data point. Z-score measures how many standard deviations a data point is from the mean. Points with a high absolute Z-score (e.g., greater than 3) may be considered outliers.</w:t>
      </w:r>
    </w:p>
    <w:p w14:paraId="0CCB1F4A" w14:textId="23E8F443" w:rsidR="004A6E4D" w:rsidRPr="004A6E4D" w:rsidRDefault="004A6E4D" w:rsidP="004A6E4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rPr>
      </w:pPr>
      <w:r w:rsidRPr="004A6E4D">
        <w:rPr>
          <w:rStyle w:val="mord"/>
          <w:rFonts w:ascii="KaTeX_Math" w:hAnsi="KaTeX_Math" w:cs="Segoe UI"/>
          <w:i/>
          <w:iCs/>
          <w:color w:val="000000"/>
          <w:bdr w:val="single" w:sz="2" w:space="0" w:color="D9D9E3" w:frame="1"/>
        </w:rPr>
        <w:t>Z</w:t>
      </w:r>
      <w:r w:rsidRPr="004A6E4D">
        <w:rPr>
          <w:rStyle w:val="mrel"/>
          <w:rFonts w:ascii="KaTeX_Main" w:hAnsi="KaTeX_Main" w:cs="Segoe UI"/>
          <w:color w:val="000000"/>
          <w:bdr w:val="single" w:sz="2" w:space="0" w:color="D9D9E3" w:frame="1"/>
        </w:rPr>
        <w:t>=</w:t>
      </w:r>
      <w:r w:rsidRPr="004A6E4D">
        <w:rPr>
          <w:rStyle w:val="mord"/>
          <w:rFonts w:ascii="KaTeX_Math" w:hAnsi="KaTeX_Math" w:cs="Segoe UI"/>
          <w:i/>
          <w:iCs/>
          <w:color w:val="000000"/>
          <w:bdr w:val="single" w:sz="2" w:space="0" w:color="D9D9E3" w:frame="1"/>
        </w:rPr>
        <w:t>σ</w:t>
      </w:r>
      <w:r w:rsidRPr="004A6E4D">
        <w:rPr>
          <w:rStyle w:val="mopen"/>
          <w:rFonts w:ascii="KaTeX_Main" w:hAnsi="KaTeX_Main" w:cs="Segoe UI"/>
          <w:color w:val="000000"/>
          <w:bdr w:val="single" w:sz="2" w:space="0" w:color="D9D9E3" w:frame="1"/>
        </w:rPr>
        <w:t>(</w:t>
      </w:r>
      <w:r w:rsidRPr="004A6E4D">
        <w:rPr>
          <w:rStyle w:val="mord"/>
          <w:rFonts w:ascii="KaTeX_Math" w:hAnsi="KaTeX_Math" w:cs="Segoe UI"/>
          <w:i/>
          <w:iCs/>
          <w:color w:val="000000"/>
          <w:bdr w:val="single" w:sz="2" w:space="0" w:color="D9D9E3" w:frame="1"/>
        </w:rPr>
        <w:t>X</w:t>
      </w:r>
      <w:r w:rsidRPr="004A6E4D">
        <w:rPr>
          <w:rStyle w:val="mbin"/>
          <w:rFonts w:ascii="KaTeX_Main" w:hAnsi="KaTeX_Main" w:cs="Segoe UI"/>
          <w:color w:val="000000"/>
          <w:bdr w:val="single" w:sz="2" w:space="0" w:color="D9D9E3" w:frame="1"/>
        </w:rPr>
        <w:t>−</w:t>
      </w:r>
      <w:r w:rsidRPr="004A6E4D">
        <w:rPr>
          <w:rStyle w:val="mord"/>
          <w:rFonts w:ascii="KaTeX_Math" w:hAnsi="KaTeX_Math" w:cs="Segoe UI"/>
          <w:i/>
          <w:iCs/>
          <w:color w:val="000000"/>
          <w:bdr w:val="single" w:sz="2" w:space="0" w:color="D9D9E3" w:frame="1"/>
        </w:rPr>
        <w:t>μ</w:t>
      </w:r>
      <w:r w:rsidRPr="004A6E4D">
        <w:rPr>
          <w:rStyle w:val="mclose"/>
          <w:rFonts w:ascii="KaTeX_Main" w:hAnsi="KaTeX_Main" w:cs="Segoe UI"/>
          <w:color w:val="000000"/>
          <w:bdr w:val="single" w:sz="2" w:space="0" w:color="D9D9E3" w:frame="1"/>
        </w:rPr>
        <w:t>)</w:t>
      </w:r>
      <w:r w:rsidRPr="004A6E4D">
        <w:rPr>
          <w:rStyle w:val="vlist-s"/>
          <w:rFonts w:ascii="KaTeX_Main" w:hAnsi="KaTeX_Main" w:cs="Segoe UI"/>
          <w:color w:val="000000"/>
          <w:bdr w:val="single" w:sz="2" w:space="0" w:color="D9D9E3" w:frame="1"/>
        </w:rPr>
        <w:t>​</w:t>
      </w:r>
    </w:p>
    <w:p w14:paraId="677C0E41" w14:textId="77777777" w:rsidR="004A6E4D" w:rsidRPr="004A6E4D" w:rsidRDefault="004A6E4D" w:rsidP="004A6E4D">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IQR (Interquartile Range):</w:t>
      </w:r>
    </w:p>
    <w:p w14:paraId="1B08ECCC" w14:textId="62B59055" w:rsidR="004A6E4D" w:rsidRPr="00A66A8C" w:rsidRDefault="004A6E4D" w:rsidP="004A6E4D">
      <w:pPr>
        <w:numPr>
          <w:ilvl w:val="1"/>
          <w:numId w:val="21"/>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 xml:space="preserve">Use the interquartile range (IQR) to identify outliers. Data points that fall below </w:t>
      </w:r>
      <w:r w:rsidRPr="004A6E4D">
        <w:rPr>
          <w:rStyle w:val="mord"/>
          <w:rFonts w:ascii="KaTeX_Math" w:hAnsi="KaTeX_Math" w:cs="Segoe UI"/>
          <w:i/>
          <w:iCs/>
          <w:color w:val="000000"/>
          <w:sz w:val="24"/>
          <w:szCs w:val="24"/>
          <w:bdr w:val="single" w:sz="2" w:space="0" w:color="D9D9E3" w:frame="1"/>
        </w:rPr>
        <w:t>Q</w:t>
      </w:r>
      <w:r w:rsidRPr="004A6E4D">
        <w:rPr>
          <w:rStyle w:val="mord"/>
          <w:rFonts w:ascii="KaTeX_Main" w:hAnsi="KaTeX_Main" w:cs="Segoe UI"/>
          <w:color w:val="000000"/>
          <w:sz w:val="24"/>
          <w:szCs w:val="24"/>
          <w:bdr w:val="single" w:sz="2" w:space="0" w:color="D9D9E3" w:frame="1"/>
        </w:rPr>
        <w:t>1</w:t>
      </w:r>
      <w:r w:rsidRPr="004A6E4D">
        <w:rPr>
          <w:rStyle w:val="mbin"/>
          <w:rFonts w:ascii="KaTeX_Main" w:hAnsi="KaTeX_Main" w:cs="Segoe UI"/>
          <w:color w:val="000000"/>
          <w:sz w:val="24"/>
          <w:szCs w:val="24"/>
          <w:bdr w:val="single" w:sz="2" w:space="0" w:color="D9D9E3" w:frame="1"/>
        </w:rPr>
        <w:t>−</w:t>
      </w:r>
      <w:r w:rsidRPr="004A6E4D">
        <w:rPr>
          <w:rStyle w:val="mord"/>
          <w:rFonts w:ascii="KaTeX_Main" w:hAnsi="KaTeX_Main" w:cs="Segoe UI"/>
          <w:color w:val="000000"/>
          <w:sz w:val="24"/>
          <w:szCs w:val="24"/>
          <w:bdr w:val="single" w:sz="2" w:space="0" w:color="D9D9E3" w:frame="1"/>
        </w:rPr>
        <w:t>1.5</w:t>
      </w:r>
      <w:r w:rsidRPr="004A6E4D">
        <w:rPr>
          <w:rStyle w:val="mbin"/>
          <w:rFonts w:ascii="KaTeX_Main" w:hAnsi="KaTeX_Main" w:cs="Segoe UI"/>
          <w:color w:val="000000"/>
          <w:sz w:val="24"/>
          <w:szCs w:val="24"/>
          <w:bdr w:val="single" w:sz="2" w:space="0" w:color="D9D9E3" w:frame="1"/>
        </w:rPr>
        <w:t>×</w:t>
      </w:r>
      <w:r w:rsidRPr="004A6E4D">
        <w:rPr>
          <w:rStyle w:val="mord"/>
          <w:rFonts w:ascii="KaTeX_Math" w:hAnsi="KaTeX_Math" w:cs="Segoe UI"/>
          <w:i/>
          <w:iCs/>
          <w:color w:val="000000"/>
          <w:sz w:val="24"/>
          <w:szCs w:val="24"/>
          <w:bdr w:val="single" w:sz="2" w:space="0" w:color="D9D9E3" w:frame="1"/>
        </w:rPr>
        <w:t>IQR</w:t>
      </w:r>
      <w:r w:rsidRPr="004A6E4D">
        <w:rPr>
          <w:rFonts w:ascii="Segoe UI" w:hAnsi="Segoe UI" w:cs="Segoe UI"/>
          <w:color w:val="000000"/>
          <w:sz w:val="24"/>
          <w:szCs w:val="24"/>
        </w:rPr>
        <w:t xml:space="preserve"> or above </w:t>
      </w:r>
      <w:r w:rsidRPr="004A6E4D">
        <w:rPr>
          <w:rStyle w:val="katex-mathml"/>
          <w:rFonts w:ascii="KaTeX_Main" w:hAnsi="KaTeX_Main" w:cs="Segoe UI"/>
          <w:color w:val="000000"/>
          <w:sz w:val="24"/>
          <w:szCs w:val="24"/>
          <w:bdr w:val="none" w:sz="0" w:space="0" w:color="auto" w:frame="1"/>
        </w:rPr>
        <w:t>3+1.5×</w:t>
      </w:r>
      <w:r w:rsidRPr="004A6E4D">
        <w:rPr>
          <w:rStyle w:val="mord"/>
          <w:rFonts w:ascii="KaTeX_Math" w:hAnsi="KaTeX_Math" w:cs="Segoe UI"/>
          <w:i/>
          <w:iCs/>
          <w:color w:val="000000"/>
          <w:sz w:val="24"/>
          <w:szCs w:val="24"/>
          <w:bdr w:val="single" w:sz="2" w:space="0" w:color="D9D9E3" w:frame="1"/>
        </w:rPr>
        <w:t>Q</w:t>
      </w:r>
      <w:r w:rsidRPr="004A6E4D">
        <w:rPr>
          <w:rStyle w:val="mord"/>
          <w:rFonts w:ascii="KaTeX_Main" w:hAnsi="KaTeX_Main" w:cs="Segoe UI"/>
          <w:color w:val="000000"/>
          <w:sz w:val="24"/>
          <w:szCs w:val="24"/>
          <w:bdr w:val="single" w:sz="2" w:space="0" w:color="D9D9E3" w:frame="1"/>
        </w:rPr>
        <w:t>3</w:t>
      </w:r>
      <w:r w:rsidRPr="004A6E4D">
        <w:rPr>
          <w:rStyle w:val="mbin"/>
          <w:rFonts w:ascii="KaTeX_Main" w:hAnsi="KaTeX_Main" w:cs="Segoe UI"/>
          <w:color w:val="000000"/>
          <w:sz w:val="24"/>
          <w:szCs w:val="24"/>
          <w:bdr w:val="single" w:sz="2" w:space="0" w:color="D9D9E3" w:frame="1"/>
        </w:rPr>
        <w:t>+</w:t>
      </w:r>
      <w:r w:rsidRPr="004A6E4D">
        <w:rPr>
          <w:rStyle w:val="mord"/>
          <w:rFonts w:ascii="KaTeX_Main" w:hAnsi="KaTeX_Main" w:cs="Segoe UI"/>
          <w:color w:val="000000"/>
          <w:sz w:val="24"/>
          <w:szCs w:val="24"/>
          <w:bdr w:val="single" w:sz="2" w:space="0" w:color="D9D9E3" w:frame="1"/>
        </w:rPr>
        <w:t>1.5</w:t>
      </w:r>
      <w:r w:rsidRPr="004A6E4D">
        <w:rPr>
          <w:rStyle w:val="mbin"/>
          <w:rFonts w:ascii="KaTeX_Main" w:hAnsi="KaTeX_Main" w:cs="Segoe UI"/>
          <w:color w:val="000000"/>
          <w:sz w:val="24"/>
          <w:szCs w:val="24"/>
          <w:bdr w:val="single" w:sz="2" w:space="0" w:color="D9D9E3" w:frame="1"/>
        </w:rPr>
        <w:t>×</w:t>
      </w:r>
      <w:r w:rsidRPr="004A6E4D">
        <w:rPr>
          <w:rStyle w:val="mord"/>
          <w:rFonts w:ascii="KaTeX_Math" w:hAnsi="KaTeX_Math" w:cs="Segoe UI"/>
          <w:i/>
          <w:iCs/>
          <w:color w:val="000000"/>
          <w:sz w:val="24"/>
          <w:szCs w:val="24"/>
          <w:bdr w:val="single" w:sz="2" w:space="0" w:color="D9D9E3" w:frame="1"/>
        </w:rPr>
        <w:t>IQR</w:t>
      </w:r>
      <w:r w:rsidRPr="004A6E4D">
        <w:rPr>
          <w:rFonts w:ascii="Segoe UI" w:hAnsi="Segoe UI" w:cs="Segoe UI"/>
          <w:color w:val="000000"/>
          <w:sz w:val="24"/>
          <w:szCs w:val="24"/>
        </w:rPr>
        <w:t xml:space="preserve"> are considered outliers.</w:t>
      </w:r>
      <w:r w:rsidRPr="00A66A8C">
        <w:rPr>
          <w:rStyle w:val="mord"/>
          <w:rFonts w:ascii="KaTeX_Math" w:hAnsi="KaTeX_Math" w:cs="Segoe UI"/>
          <w:i/>
          <w:iCs/>
          <w:color w:val="000000"/>
          <w:sz w:val="24"/>
          <w:szCs w:val="24"/>
          <w:bdr w:val="single" w:sz="2" w:space="0" w:color="D9D9E3" w:frame="1"/>
        </w:rPr>
        <w:t>IQR</w:t>
      </w:r>
      <w:r w:rsidRPr="00A66A8C">
        <w:rPr>
          <w:rStyle w:val="mrel"/>
          <w:rFonts w:ascii="KaTeX_Main" w:hAnsi="KaTeX_Main" w:cs="Segoe UI"/>
          <w:color w:val="000000"/>
          <w:sz w:val="24"/>
          <w:szCs w:val="24"/>
          <w:bdr w:val="single" w:sz="2" w:space="0" w:color="D9D9E3" w:frame="1"/>
        </w:rPr>
        <w:t>=</w:t>
      </w:r>
      <w:r w:rsidRPr="00A66A8C">
        <w:rPr>
          <w:rStyle w:val="mord"/>
          <w:rFonts w:ascii="KaTeX_Math" w:hAnsi="KaTeX_Math" w:cs="Segoe UI"/>
          <w:i/>
          <w:iCs/>
          <w:color w:val="000000"/>
          <w:sz w:val="24"/>
          <w:szCs w:val="24"/>
          <w:bdr w:val="single" w:sz="2" w:space="0" w:color="D9D9E3" w:frame="1"/>
        </w:rPr>
        <w:t>Q</w:t>
      </w:r>
      <w:r w:rsidRPr="00A66A8C">
        <w:rPr>
          <w:rStyle w:val="mord"/>
          <w:rFonts w:ascii="KaTeX_Main" w:hAnsi="KaTeX_Main" w:cs="Segoe UI"/>
          <w:color w:val="000000"/>
          <w:sz w:val="24"/>
          <w:szCs w:val="24"/>
          <w:bdr w:val="single" w:sz="2" w:space="0" w:color="D9D9E3" w:frame="1"/>
        </w:rPr>
        <w:t>3</w:t>
      </w:r>
      <w:r w:rsidRPr="00A66A8C">
        <w:rPr>
          <w:rStyle w:val="mbin"/>
          <w:rFonts w:ascii="KaTeX_Main" w:hAnsi="KaTeX_Main" w:cs="Segoe UI"/>
          <w:color w:val="000000"/>
          <w:sz w:val="24"/>
          <w:szCs w:val="24"/>
          <w:bdr w:val="single" w:sz="2" w:space="0" w:color="D9D9E3" w:frame="1"/>
        </w:rPr>
        <w:t>−</w:t>
      </w:r>
      <w:r w:rsidRPr="00A66A8C">
        <w:rPr>
          <w:rStyle w:val="mord"/>
          <w:rFonts w:ascii="KaTeX_Math" w:hAnsi="KaTeX_Math" w:cs="Segoe UI"/>
          <w:i/>
          <w:iCs/>
          <w:color w:val="000000"/>
          <w:sz w:val="24"/>
          <w:szCs w:val="24"/>
          <w:bdr w:val="single" w:sz="2" w:space="0" w:color="D9D9E3" w:frame="1"/>
        </w:rPr>
        <w:t>Q</w:t>
      </w:r>
      <w:r w:rsidRPr="00A66A8C">
        <w:rPr>
          <w:rStyle w:val="mord"/>
          <w:rFonts w:ascii="KaTeX_Main" w:hAnsi="KaTeX_Main" w:cs="Segoe UI"/>
          <w:color w:val="000000"/>
          <w:sz w:val="24"/>
          <w:szCs w:val="24"/>
          <w:bdr w:val="single" w:sz="2" w:space="0" w:color="D9D9E3" w:frame="1"/>
        </w:rPr>
        <w:t>1</w:t>
      </w:r>
    </w:p>
    <w:p w14:paraId="407120D5" w14:textId="77777777" w:rsidR="004A6E4D" w:rsidRPr="004A6E4D" w:rsidRDefault="004A6E4D" w:rsidP="004A6E4D">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sidRPr="004A6E4D">
        <w:rPr>
          <w:rFonts w:ascii="Segoe UI" w:hAnsi="Segoe UI" w:cs="Segoe UI"/>
          <w:color w:val="000000"/>
          <w:sz w:val="24"/>
          <w:szCs w:val="24"/>
        </w:rPr>
        <w:t>Treating Outliers:</w:t>
      </w:r>
    </w:p>
    <w:p w14:paraId="4F05533C" w14:textId="77777777" w:rsidR="004A6E4D" w:rsidRPr="004A6E4D" w:rsidRDefault="004A6E4D" w:rsidP="004A6E4D">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Removing Outliers:</w:t>
      </w:r>
    </w:p>
    <w:p w14:paraId="1A57060E" w14:textId="77777777" w:rsidR="004A6E4D" w:rsidRPr="004A6E4D" w:rsidRDefault="004A6E4D" w:rsidP="004A6E4D">
      <w:pPr>
        <w:numPr>
          <w:ilvl w:val="1"/>
          <w:numId w:val="2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If the number of outliers is small and they are genuine errors or anomalies, removing them might be appropriate. However, this should be done cautiously, and the decision should be based on domain knowledge.</w:t>
      </w:r>
    </w:p>
    <w:p w14:paraId="17901816" w14:textId="77777777" w:rsidR="004A6E4D" w:rsidRPr="004A6E4D" w:rsidRDefault="004A6E4D" w:rsidP="004A6E4D">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Transforming Data:</w:t>
      </w:r>
    </w:p>
    <w:p w14:paraId="0DF8C509" w14:textId="77777777" w:rsidR="004A6E4D" w:rsidRPr="004A6E4D" w:rsidRDefault="004A6E4D" w:rsidP="004A6E4D">
      <w:pPr>
        <w:numPr>
          <w:ilvl w:val="1"/>
          <w:numId w:val="2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Transform the data using mathematical functions (e.g., logarithmic or square root transformation) to make the distribution more symmetric. This can sometimes reduce the impact of outliers.</w:t>
      </w:r>
    </w:p>
    <w:p w14:paraId="1BAB90DC" w14:textId="77777777" w:rsidR="004A6E4D" w:rsidRPr="004A6E4D" w:rsidRDefault="004A6E4D" w:rsidP="004A6E4D">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Winsorizing:</w:t>
      </w:r>
    </w:p>
    <w:p w14:paraId="1FE1104E" w14:textId="77777777" w:rsidR="004A6E4D" w:rsidRPr="004A6E4D" w:rsidRDefault="004A6E4D" w:rsidP="004A6E4D">
      <w:pPr>
        <w:numPr>
          <w:ilvl w:val="1"/>
          <w:numId w:val="2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Winsorizing involves capping extreme values at a certain percentile. For example, values above the 95th percentile or below the 5th percentile can be replaced with the values at those percentiles.</w:t>
      </w:r>
    </w:p>
    <w:p w14:paraId="183B45A6" w14:textId="77777777" w:rsidR="004A6E4D" w:rsidRPr="004A6E4D" w:rsidRDefault="004A6E4D" w:rsidP="004A6E4D">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Imputing with Central Tendency:</w:t>
      </w:r>
    </w:p>
    <w:p w14:paraId="34EBA575" w14:textId="77777777" w:rsidR="004A6E4D" w:rsidRPr="004A6E4D" w:rsidRDefault="004A6E4D" w:rsidP="004A6E4D">
      <w:pPr>
        <w:numPr>
          <w:ilvl w:val="1"/>
          <w:numId w:val="2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Replace outlier values with the mean, median, or mode of the dataset. This is a simple approach but may not be suitable if the number of outliers is large or if they are influential.</w:t>
      </w:r>
    </w:p>
    <w:p w14:paraId="4F373D2A" w14:textId="77777777" w:rsidR="004A6E4D" w:rsidRPr="004A6E4D" w:rsidRDefault="004A6E4D" w:rsidP="004A6E4D">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Advanced Models:</w:t>
      </w:r>
    </w:p>
    <w:p w14:paraId="15324EED" w14:textId="77777777" w:rsidR="004A6E4D" w:rsidRPr="004A6E4D" w:rsidRDefault="004A6E4D" w:rsidP="004A6E4D">
      <w:pPr>
        <w:numPr>
          <w:ilvl w:val="1"/>
          <w:numId w:val="2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Use robust statistical models that are less sensitive to outliers. Examples include robust regression models or machine learning algorithms that are less affected by extreme values.</w:t>
      </w:r>
    </w:p>
    <w:p w14:paraId="460A8555" w14:textId="77777777" w:rsidR="004A6E4D" w:rsidRPr="004A6E4D" w:rsidRDefault="004A6E4D" w:rsidP="004A6E4D">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rPr>
      </w:pPr>
      <w:r w:rsidRPr="004A6E4D">
        <w:rPr>
          <w:rStyle w:val="Strong"/>
          <w:rFonts w:ascii="Segoe UI" w:hAnsi="Segoe UI" w:cs="Segoe UI"/>
          <w:color w:val="000000"/>
          <w:bdr w:val="single" w:sz="2" w:space="0" w:color="D9D9E3" w:frame="1"/>
        </w:rPr>
        <w:t>Treating Domain-Specifically:</w:t>
      </w:r>
    </w:p>
    <w:p w14:paraId="1CA9E04D" w14:textId="77777777" w:rsidR="004A6E4D" w:rsidRPr="004A6E4D" w:rsidRDefault="004A6E4D" w:rsidP="004A6E4D">
      <w:pPr>
        <w:numPr>
          <w:ilvl w:val="1"/>
          <w:numId w:val="2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000000"/>
          <w:sz w:val="24"/>
          <w:szCs w:val="24"/>
        </w:rPr>
      </w:pPr>
      <w:r w:rsidRPr="004A6E4D">
        <w:rPr>
          <w:rFonts w:ascii="Segoe UI" w:hAnsi="Segoe UI" w:cs="Segoe UI"/>
          <w:color w:val="000000"/>
          <w:sz w:val="24"/>
          <w:szCs w:val="24"/>
        </w:rPr>
        <w:t>Consider domain-specific knowledge and expertise. Some outliers may have a valid explanation and should not be treated as errors. In such cases, understanding the context is crucial.</w:t>
      </w:r>
    </w:p>
    <w:p w14:paraId="3C0EBC52" w14:textId="77777777" w:rsidR="004A6E4D" w:rsidRPr="004A6E4D" w:rsidRDefault="004A6E4D" w:rsidP="004A6E4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r w:rsidRPr="004A6E4D">
        <w:rPr>
          <w:rFonts w:ascii="Segoe UI" w:hAnsi="Segoe UI" w:cs="Segoe UI"/>
          <w:color w:val="000000"/>
        </w:rPr>
        <w:t>It's important to note that the treatment of outliers depends on the specific characteristics of the dataset, the nature of the outliers, and the goals of the analysis. It's generally recommended to carefully consider the impact of outlier handling on the validity of statistical analyses or machine learning models.</w:t>
      </w:r>
    </w:p>
    <w:p w14:paraId="520AEC77" w14:textId="77777777" w:rsidR="00B11012" w:rsidRDefault="00B11012">
      <w:pPr>
        <w:ind w:left="-1275"/>
        <w:rPr>
          <w:rStyle w:val="notion-enable-hover"/>
          <w:b/>
          <w:bCs/>
        </w:rPr>
      </w:pPr>
    </w:p>
    <w:p w14:paraId="76D0285C" w14:textId="5395AA9C" w:rsidR="004A6E4D" w:rsidRPr="00B11012" w:rsidRDefault="007E181A">
      <w:pPr>
        <w:ind w:left="-1275"/>
        <w:rPr>
          <w:rStyle w:val="notion-enable-hover"/>
          <w:bCs/>
          <w:sz w:val="32"/>
          <w:szCs w:val="32"/>
        </w:rPr>
      </w:pPr>
      <w:r>
        <w:rPr>
          <w:rStyle w:val="notion-enable-hover"/>
          <w:bCs/>
          <w:sz w:val="32"/>
          <w:szCs w:val="32"/>
        </w:rPr>
        <w:t>1</w:t>
      </w:r>
      <w:r w:rsidR="00B11012" w:rsidRPr="00B11012">
        <w:rPr>
          <w:rStyle w:val="notion-enable-hover"/>
          <w:bCs/>
          <w:sz w:val="32"/>
          <w:szCs w:val="32"/>
        </w:rPr>
        <w:t>8. What is a joint probability distribution?</w:t>
      </w:r>
    </w:p>
    <w:p w14:paraId="49090D6E" w14:textId="77777777" w:rsidR="00B11012" w:rsidRPr="00B11012" w:rsidRDefault="00B11012" w:rsidP="00B1101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B11012">
        <w:rPr>
          <w:rStyle w:val="notion-enable-hover"/>
          <w:bCs/>
          <w:sz w:val="32"/>
          <w:szCs w:val="32"/>
        </w:rPr>
        <w:lastRenderedPageBreak/>
        <w:t xml:space="preserve">Ans. </w:t>
      </w:r>
      <w:r>
        <w:rPr>
          <w:rStyle w:val="notion-enable-hover"/>
          <w:bCs/>
          <w:sz w:val="32"/>
          <w:szCs w:val="32"/>
        </w:rPr>
        <w:t xml:space="preserve"> </w:t>
      </w:r>
      <w:r w:rsidRPr="00B11012">
        <w:rPr>
          <w:rFonts w:ascii="Segoe UI" w:hAnsi="Segoe UI" w:cs="Segoe UI"/>
          <w:color w:val="374151"/>
        </w:rPr>
        <w:t>A joint probability distribution is a statistical concept that describes the simultaneous probabilities of multiple random variables taking specific values. In other words, it provides the probability of different combinations of values for two or more random variables.</w:t>
      </w:r>
    </w:p>
    <w:p w14:paraId="7B552114" w14:textId="67C59ED1" w:rsidR="00B11012" w:rsidRPr="00B11012" w:rsidRDefault="00B11012" w:rsidP="00B110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11012">
        <w:rPr>
          <w:rFonts w:ascii="Segoe UI" w:eastAsia="Times New Roman" w:hAnsi="Segoe UI" w:cs="Segoe UI"/>
          <w:color w:val="374151"/>
          <w:sz w:val="24"/>
          <w:szCs w:val="24"/>
        </w:rPr>
        <w:t xml:space="preserve">For two random variables </w:t>
      </w:r>
      <w:r w:rsidRPr="00B11012">
        <w:rPr>
          <w:rFonts w:ascii="KaTeX_Math" w:eastAsia="Times New Roman" w:hAnsi="KaTeX_Math" w:cs="Segoe UI"/>
          <w:i/>
          <w:iCs/>
          <w:color w:val="374151"/>
          <w:sz w:val="29"/>
          <w:szCs w:val="29"/>
          <w:bdr w:val="single" w:sz="2" w:space="0" w:color="D9D9E3" w:frame="1"/>
        </w:rPr>
        <w:t>X</w:t>
      </w:r>
      <w:r w:rsidRPr="00B11012">
        <w:rPr>
          <w:rFonts w:ascii="Segoe UI" w:eastAsia="Times New Roman" w:hAnsi="Segoe UI" w:cs="Segoe UI"/>
          <w:color w:val="374151"/>
          <w:sz w:val="24"/>
          <w:szCs w:val="24"/>
        </w:rPr>
        <w:t xml:space="preserve"> and </w:t>
      </w:r>
      <w:r w:rsidRPr="00B11012">
        <w:rPr>
          <w:rFonts w:ascii="KaTeX_Math" w:eastAsia="Times New Roman" w:hAnsi="KaTeX_Math" w:cs="Segoe UI"/>
          <w:i/>
          <w:iCs/>
          <w:color w:val="374151"/>
          <w:sz w:val="29"/>
          <w:szCs w:val="29"/>
          <w:bdr w:val="single" w:sz="2" w:space="0" w:color="D9D9E3" w:frame="1"/>
        </w:rPr>
        <w:t>Y</w:t>
      </w:r>
      <w:r w:rsidRPr="00B11012">
        <w:rPr>
          <w:rFonts w:ascii="Segoe UI" w:eastAsia="Times New Roman" w:hAnsi="Segoe UI" w:cs="Segoe UI"/>
          <w:color w:val="374151"/>
          <w:sz w:val="24"/>
          <w:szCs w:val="24"/>
        </w:rPr>
        <w:t xml:space="preserve">, the joint probability distribution is often denoted as </w:t>
      </w:r>
      <w:r w:rsidRPr="00B11012">
        <w:rPr>
          <w:rFonts w:ascii="KaTeX_Math" w:eastAsia="Times New Roman" w:hAnsi="KaTeX_Math" w:cs="Segoe UI"/>
          <w:i/>
          <w:iCs/>
          <w:color w:val="374151"/>
          <w:sz w:val="29"/>
          <w:szCs w:val="29"/>
          <w:bdr w:val="single" w:sz="2" w:space="0" w:color="D9D9E3" w:frame="1"/>
        </w:rPr>
        <w:t>P</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X</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x</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Y</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y</w:t>
      </w:r>
      <w:r w:rsidRPr="00B11012">
        <w:rPr>
          <w:rFonts w:ascii="KaTeX_Main" w:eastAsia="Times New Roman" w:hAnsi="KaTeX_Main" w:cs="Segoe UI"/>
          <w:color w:val="374151"/>
          <w:sz w:val="29"/>
          <w:szCs w:val="29"/>
          <w:bdr w:val="single" w:sz="2" w:space="0" w:color="D9D9E3" w:frame="1"/>
        </w:rPr>
        <w:t>)</w:t>
      </w:r>
      <w:r w:rsidRPr="00B11012">
        <w:rPr>
          <w:rFonts w:ascii="Segoe UI" w:eastAsia="Times New Roman" w:hAnsi="Segoe UI" w:cs="Segoe UI"/>
          <w:color w:val="374151"/>
          <w:sz w:val="24"/>
          <w:szCs w:val="24"/>
        </w:rPr>
        <w:t xml:space="preserve"> or </w:t>
      </w:r>
      <w:r w:rsidRPr="00B11012">
        <w:rPr>
          <w:rFonts w:ascii="KaTeX_Math" w:eastAsia="Times New Roman" w:hAnsi="KaTeX_Math" w:cs="Segoe UI"/>
          <w:i/>
          <w:iCs/>
          <w:color w:val="374151"/>
          <w:sz w:val="29"/>
          <w:szCs w:val="29"/>
          <w:bdr w:val="single" w:sz="2" w:space="0" w:color="D9D9E3" w:frame="1"/>
        </w:rPr>
        <w:t>P</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x</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y</w:t>
      </w:r>
      <w:r w:rsidRPr="00B11012">
        <w:rPr>
          <w:rFonts w:ascii="KaTeX_Main" w:eastAsia="Times New Roman" w:hAnsi="KaTeX_Main" w:cs="Segoe UI"/>
          <w:color w:val="374151"/>
          <w:sz w:val="29"/>
          <w:szCs w:val="29"/>
          <w:bdr w:val="single" w:sz="2" w:space="0" w:color="D9D9E3" w:frame="1"/>
        </w:rPr>
        <w:t>)</w:t>
      </w:r>
      <w:r w:rsidRPr="00B11012">
        <w:rPr>
          <w:rFonts w:ascii="Segoe UI" w:eastAsia="Times New Roman" w:hAnsi="Segoe UI" w:cs="Segoe UI"/>
          <w:color w:val="374151"/>
          <w:sz w:val="24"/>
          <w:szCs w:val="24"/>
        </w:rPr>
        <w:t xml:space="preserve">, where </w:t>
      </w:r>
      <w:r w:rsidRPr="00B11012">
        <w:rPr>
          <w:rFonts w:ascii="KaTeX_Math" w:eastAsia="Times New Roman" w:hAnsi="KaTeX_Math" w:cs="Segoe UI"/>
          <w:i/>
          <w:iCs/>
          <w:color w:val="374151"/>
          <w:sz w:val="29"/>
          <w:szCs w:val="29"/>
          <w:bdr w:val="single" w:sz="2" w:space="0" w:color="D9D9E3" w:frame="1"/>
        </w:rPr>
        <w:t>x</w:t>
      </w:r>
      <w:r w:rsidRPr="00B11012">
        <w:rPr>
          <w:rFonts w:ascii="Segoe UI" w:eastAsia="Times New Roman" w:hAnsi="Segoe UI" w:cs="Segoe UI"/>
          <w:color w:val="374151"/>
          <w:sz w:val="24"/>
          <w:szCs w:val="24"/>
        </w:rPr>
        <w:t xml:space="preserve"> and </w:t>
      </w:r>
      <w:r w:rsidRPr="00B11012">
        <w:rPr>
          <w:rFonts w:ascii="KaTeX_Math" w:eastAsia="Times New Roman" w:hAnsi="KaTeX_Math" w:cs="Segoe UI"/>
          <w:i/>
          <w:iCs/>
          <w:color w:val="374151"/>
          <w:sz w:val="29"/>
          <w:szCs w:val="29"/>
          <w:bdr w:val="single" w:sz="2" w:space="0" w:color="D9D9E3" w:frame="1"/>
        </w:rPr>
        <w:t>y</w:t>
      </w:r>
      <w:r w:rsidRPr="00B11012">
        <w:rPr>
          <w:rFonts w:ascii="Segoe UI" w:eastAsia="Times New Roman" w:hAnsi="Segoe UI" w:cs="Segoe UI"/>
          <w:color w:val="374151"/>
          <w:sz w:val="24"/>
          <w:szCs w:val="24"/>
        </w:rPr>
        <w:t xml:space="preserve"> represent specific values that the random variables </w:t>
      </w:r>
      <w:r w:rsidRPr="00B11012">
        <w:rPr>
          <w:rFonts w:ascii="KaTeX_Math" w:eastAsia="Times New Roman" w:hAnsi="KaTeX_Math" w:cs="Segoe UI"/>
          <w:i/>
          <w:iCs/>
          <w:color w:val="374151"/>
          <w:sz w:val="29"/>
          <w:szCs w:val="29"/>
          <w:bdr w:val="single" w:sz="2" w:space="0" w:color="D9D9E3" w:frame="1"/>
        </w:rPr>
        <w:t>X</w:t>
      </w:r>
      <w:r w:rsidRPr="00B11012">
        <w:rPr>
          <w:rFonts w:ascii="Segoe UI" w:eastAsia="Times New Roman" w:hAnsi="Segoe UI" w:cs="Segoe UI"/>
          <w:color w:val="374151"/>
          <w:sz w:val="24"/>
          <w:szCs w:val="24"/>
        </w:rPr>
        <w:t xml:space="preserve"> and </w:t>
      </w:r>
      <w:r w:rsidRPr="00B11012">
        <w:rPr>
          <w:rFonts w:ascii="KaTeX_Math" w:eastAsia="Times New Roman" w:hAnsi="KaTeX_Math" w:cs="Segoe UI"/>
          <w:i/>
          <w:iCs/>
          <w:color w:val="374151"/>
          <w:sz w:val="29"/>
          <w:szCs w:val="29"/>
          <w:bdr w:val="single" w:sz="2" w:space="0" w:color="D9D9E3" w:frame="1"/>
        </w:rPr>
        <w:t>Y</w:t>
      </w:r>
      <w:r w:rsidRPr="00B11012">
        <w:rPr>
          <w:rFonts w:ascii="Segoe UI" w:eastAsia="Times New Roman" w:hAnsi="Segoe UI" w:cs="Segoe UI"/>
          <w:color w:val="374151"/>
          <w:sz w:val="24"/>
          <w:szCs w:val="24"/>
        </w:rPr>
        <w:t xml:space="preserve"> can take.</w:t>
      </w:r>
    </w:p>
    <w:p w14:paraId="0BE30098" w14:textId="77777777" w:rsidR="00B11012" w:rsidRPr="00B11012" w:rsidRDefault="00B11012" w:rsidP="00B110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11012">
        <w:rPr>
          <w:rFonts w:ascii="Segoe UI" w:eastAsia="Times New Roman" w:hAnsi="Segoe UI" w:cs="Segoe UI"/>
          <w:color w:val="374151"/>
          <w:sz w:val="24"/>
          <w:szCs w:val="24"/>
        </w:rPr>
        <w:t>The joint probability distribution satisfies the following properties:</w:t>
      </w:r>
    </w:p>
    <w:p w14:paraId="1E9A724E" w14:textId="412EEE88" w:rsidR="00B11012" w:rsidRPr="00B11012" w:rsidRDefault="00B11012" w:rsidP="00B11012">
      <w:pPr>
        <w:numPr>
          <w:ilvl w:val="0"/>
          <w:numId w:val="2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11012">
        <w:rPr>
          <w:rFonts w:ascii="Segoe UI" w:eastAsia="Times New Roman" w:hAnsi="Segoe UI" w:cs="Segoe UI"/>
          <w:b/>
          <w:bCs/>
          <w:color w:val="374151"/>
          <w:sz w:val="24"/>
          <w:szCs w:val="24"/>
          <w:bdr w:val="single" w:sz="2" w:space="0" w:color="D9D9E3" w:frame="1"/>
        </w:rPr>
        <w:t>Non-Negativity:</w:t>
      </w:r>
      <w:r w:rsidRPr="00B11012">
        <w:rPr>
          <w:rFonts w:ascii="Segoe UI" w:eastAsia="Times New Roman" w:hAnsi="Segoe UI" w:cs="Segoe UI"/>
          <w:color w:val="374151"/>
          <w:sz w:val="24"/>
          <w:szCs w:val="24"/>
        </w:rPr>
        <w:t xml:space="preserve"> </w:t>
      </w:r>
      <w:r w:rsidRPr="00B11012">
        <w:rPr>
          <w:rFonts w:ascii="Times New Roman" w:eastAsia="Times New Roman" w:hAnsi="Times New Roman" w:cs="Times New Roman"/>
          <w:color w:val="374151"/>
          <w:sz w:val="29"/>
          <w:szCs w:val="29"/>
          <w:bdr w:val="none" w:sz="0" w:space="0" w:color="auto" w:frame="1"/>
        </w:rPr>
        <w:t>≥</w:t>
      </w:r>
      <w:r w:rsidRPr="00B11012">
        <w:rPr>
          <w:rFonts w:ascii="KaTeX_Main" w:eastAsia="Times New Roman" w:hAnsi="KaTeX_Main" w:cs="Segoe UI"/>
          <w:color w:val="374151"/>
          <w:sz w:val="29"/>
          <w:szCs w:val="29"/>
          <w:bdr w:val="none" w:sz="0" w:space="0" w:color="auto" w:frame="1"/>
        </w:rPr>
        <w:t>0</w:t>
      </w:r>
      <w:r w:rsidRPr="00B11012">
        <w:rPr>
          <w:rFonts w:ascii="KaTeX_Math" w:eastAsia="Times New Roman" w:hAnsi="KaTeX_Math" w:cs="Segoe UI"/>
          <w:i/>
          <w:iCs/>
          <w:color w:val="374151"/>
          <w:sz w:val="29"/>
          <w:szCs w:val="29"/>
          <w:bdr w:val="single" w:sz="2" w:space="0" w:color="D9D9E3" w:frame="1"/>
        </w:rPr>
        <w:t>P</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x</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y</w:t>
      </w:r>
      <w:r w:rsidRPr="00B11012">
        <w:rPr>
          <w:rFonts w:ascii="KaTeX_Main" w:eastAsia="Times New Roman" w:hAnsi="KaTeX_Main" w:cs="Segoe UI"/>
          <w:color w:val="374151"/>
          <w:sz w:val="29"/>
          <w:szCs w:val="29"/>
          <w:bdr w:val="single" w:sz="2" w:space="0" w:color="D9D9E3" w:frame="1"/>
        </w:rPr>
        <w:t>)≥0</w:t>
      </w:r>
      <w:r w:rsidRPr="00B11012">
        <w:rPr>
          <w:rFonts w:ascii="Segoe UI" w:eastAsia="Times New Roman" w:hAnsi="Segoe UI" w:cs="Segoe UI"/>
          <w:color w:val="374151"/>
          <w:sz w:val="24"/>
          <w:szCs w:val="24"/>
        </w:rPr>
        <w:t xml:space="preserve"> for all possible values of </w:t>
      </w:r>
      <w:r w:rsidRPr="00B11012">
        <w:rPr>
          <w:rFonts w:ascii="KaTeX_Math" w:eastAsia="Times New Roman" w:hAnsi="KaTeX_Math" w:cs="Segoe UI"/>
          <w:i/>
          <w:iCs/>
          <w:color w:val="374151"/>
          <w:sz w:val="29"/>
          <w:szCs w:val="29"/>
          <w:bdr w:val="single" w:sz="2" w:space="0" w:color="D9D9E3" w:frame="1"/>
        </w:rPr>
        <w:t>x</w:t>
      </w:r>
      <w:r w:rsidRPr="00B11012">
        <w:rPr>
          <w:rFonts w:ascii="Segoe UI" w:eastAsia="Times New Roman" w:hAnsi="Segoe UI" w:cs="Segoe UI"/>
          <w:color w:val="374151"/>
          <w:sz w:val="24"/>
          <w:szCs w:val="24"/>
        </w:rPr>
        <w:t xml:space="preserve"> and </w:t>
      </w:r>
      <w:r w:rsidRPr="00B11012">
        <w:rPr>
          <w:rFonts w:ascii="KaTeX_Math" w:eastAsia="Times New Roman" w:hAnsi="KaTeX_Math" w:cs="Segoe UI"/>
          <w:i/>
          <w:iCs/>
          <w:color w:val="374151"/>
          <w:sz w:val="29"/>
          <w:szCs w:val="29"/>
          <w:bdr w:val="single" w:sz="2" w:space="0" w:color="D9D9E3" w:frame="1"/>
        </w:rPr>
        <w:t>y</w:t>
      </w:r>
      <w:r w:rsidRPr="00B11012">
        <w:rPr>
          <w:rFonts w:ascii="Segoe UI" w:eastAsia="Times New Roman" w:hAnsi="Segoe UI" w:cs="Segoe UI"/>
          <w:color w:val="374151"/>
          <w:sz w:val="24"/>
          <w:szCs w:val="24"/>
        </w:rPr>
        <w:t>.</w:t>
      </w:r>
    </w:p>
    <w:p w14:paraId="261FDED3" w14:textId="4A54313D" w:rsidR="00B11012" w:rsidRPr="00B11012" w:rsidRDefault="00B11012" w:rsidP="00B11012">
      <w:pPr>
        <w:numPr>
          <w:ilvl w:val="0"/>
          <w:numId w:val="2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11012">
        <w:rPr>
          <w:rFonts w:ascii="Segoe UI" w:eastAsia="Times New Roman" w:hAnsi="Segoe UI" w:cs="Segoe UI"/>
          <w:b/>
          <w:bCs/>
          <w:color w:val="374151"/>
          <w:sz w:val="24"/>
          <w:szCs w:val="24"/>
          <w:bdr w:val="single" w:sz="2" w:space="0" w:color="D9D9E3" w:frame="1"/>
        </w:rPr>
        <w:t>Normalization:</w:t>
      </w:r>
      <w:r w:rsidRPr="00B11012">
        <w:rPr>
          <w:rFonts w:ascii="Segoe UI" w:eastAsia="Times New Roman" w:hAnsi="Segoe UI" w:cs="Segoe UI"/>
          <w:color w:val="374151"/>
          <w:sz w:val="24"/>
          <w:szCs w:val="24"/>
        </w:rPr>
        <w:t xml:space="preserve"> The sum (or integral) of all joint probabilities over all possible values of </w:t>
      </w:r>
      <w:r w:rsidRPr="00B11012">
        <w:rPr>
          <w:rFonts w:ascii="KaTeX_Math" w:eastAsia="Times New Roman" w:hAnsi="KaTeX_Math" w:cs="Segoe UI"/>
          <w:i/>
          <w:iCs/>
          <w:color w:val="374151"/>
          <w:sz w:val="29"/>
          <w:szCs w:val="29"/>
          <w:bdr w:val="single" w:sz="2" w:space="0" w:color="D9D9E3" w:frame="1"/>
        </w:rPr>
        <w:t>X</w:t>
      </w:r>
      <w:r w:rsidRPr="00B11012">
        <w:rPr>
          <w:rFonts w:ascii="Segoe UI" w:eastAsia="Times New Roman" w:hAnsi="Segoe UI" w:cs="Segoe UI"/>
          <w:color w:val="374151"/>
          <w:sz w:val="24"/>
          <w:szCs w:val="24"/>
        </w:rPr>
        <w:t xml:space="preserve"> and </w:t>
      </w:r>
      <w:r w:rsidRPr="00B11012">
        <w:rPr>
          <w:rFonts w:ascii="KaTeX_Math" w:eastAsia="Times New Roman" w:hAnsi="KaTeX_Math" w:cs="Segoe UI"/>
          <w:i/>
          <w:iCs/>
          <w:color w:val="374151"/>
          <w:sz w:val="29"/>
          <w:szCs w:val="29"/>
          <w:bdr w:val="single" w:sz="2" w:space="0" w:color="D9D9E3" w:frame="1"/>
        </w:rPr>
        <w:t>Y</w:t>
      </w:r>
      <w:r w:rsidRPr="00B11012">
        <w:rPr>
          <w:rFonts w:ascii="Segoe UI" w:eastAsia="Times New Roman" w:hAnsi="Segoe UI" w:cs="Segoe UI"/>
          <w:color w:val="374151"/>
          <w:sz w:val="24"/>
          <w:szCs w:val="24"/>
        </w:rPr>
        <w:t xml:space="preserve"> equals 1:</w:t>
      </w:r>
    </w:p>
    <w:p w14:paraId="2FB3F8E1" w14:textId="35E045AC" w:rsidR="00B11012" w:rsidRPr="00B11012" w:rsidRDefault="00B11012" w:rsidP="00B11012">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B11012">
        <w:rPr>
          <w:rFonts w:ascii="KaTeX_Main" w:eastAsia="Times New Roman" w:hAnsi="KaTeX_Main" w:cs="Segoe UI"/>
          <w:color w:val="374151"/>
          <w:sz w:val="29"/>
          <w:szCs w:val="29"/>
          <w:bdr w:val="none" w:sz="0" w:space="0" w:color="auto" w:frame="1"/>
        </w:rPr>
        <w:t>=1</w:t>
      </w:r>
      <w:r w:rsidRPr="00B11012">
        <w:rPr>
          <w:rFonts w:ascii="KaTeX_Size1" w:eastAsia="Times New Roman" w:hAnsi="KaTeX_Size1" w:cs="Segoe UI"/>
          <w:color w:val="374151"/>
          <w:sz w:val="29"/>
          <w:szCs w:val="29"/>
          <w:bdr w:val="single" w:sz="2" w:space="0" w:color="D9D9E3" w:frame="1"/>
        </w:rPr>
        <w:t>∑</w:t>
      </w:r>
      <w:r w:rsidRPr="00B11012">
        <w:rPr>
          <w:rFonts w:ascii="KaTeX_Math" w:eastAsia="Times New Roman" w:hAnsi="KaTeX_Math" w:cs="Segoe UI"/>
          <w:i/>
          <w:iCs/>
          <w:color w:val="374151"/>
          <w:sz w:val="20"/>
          <w:szCs w:val="20"/>
          <w:bdr w:val="single" w:sz="2" w:space="0" w:color="D9D9E3" w:frame="1"/>
        </w:rPr>
        <w:t>x</w:t>
      </w:r>
      <w:r w:rsidRPr="00B11012">
        <w:rPr>
          <w:rFonts w:ascii="KaTeX_Main" w:eastAsia="Times New Roman" w:hAnsi="KaTeX_Main" w:cs="Segoe UI"/>
          <w:color w:val="374151"/>
          <w:sz w:val="2"/>
          <w:szCs w:val="2"/>
          <w:bdr w:val="single" w:sz="2" w:space="0" w:color="D9D9E3" w:frame="1"/>
        </w:rPr>
        <w:t>​</w:t>
      </w:r>
      <w:r w:rsidRPr="00B11012">
        <w:rPr>
          <w:rFonts w:ascii="KaTeX_Size1" w:eastAsia="Times New Roman" w:hAnsi="KaTeX_Size1" w:cs="Segoe UI"/>
          <w:color w:val="374151"/>
          <w:sz w:val="29"/>
          <w:szCs w:val="29"/>
          <w:bdr w:val="single" w:sz="2" w:space="0" w:color="D9D9E3" w:frame="1"/>
        </w:rPr>
        <w:t>∑</w:t>
      </w:r>
      <w:r w:rsidRPr="00B11012">
        <w:rPr>
          <w:rFonts w:ascii="KaTeX_Math" w:eastAsia="Times New Roman" w:hAnsi="KaTeX_Math" w:cs="Segoe UI"/>
          <w:i/>
          <w:iCs/>
          <w:color w:val="374151"/>
          <w:sz w:val="20"/>
          <w:szCs w:val="20"/>
          <w:bdr w:val="single" w:sz="2" w:space="0" w:color="D9D9E3" w:frame="1"/>
        </w:rPr>
        <w:t>y</w:t>
      </w:r>
      <w:r w:rsidRPr="00B11012">
        <w:rPr>
          <w:rFonts w:ascii="KaTeX_Main" w:eastAsia="Times New Roman" w:hAnsi="KaTeX_Main" w:cs="Segoe UI"/>
          <w:color w:val="374151"/>
          <w:sz w:val="2"/>
          <w:szCs w:val="2"/>
          <w:bdr w:val="single" w:sz="2" w:space="0" w:color="D9D9E3" w:frame="1"/>
        </w:rPr>
        <w:t>​</w:t>
      </w:r>
      <w:r w:rsidRPr="00B11012">
        <w:rPr>
          <w:rFonts w:ascii="KaTeX_Math" w:eastAsia="Times New Roman" w:hAnsi="KaTeX_Math" w:cs="Segoe UI"/>
          <w:i/>
          <w:iCs/>
          <w:color w:val="374151"/>
          <w:sz w:val="29"/>
          <w:szCs w:val="29"/>
          <w:bdr w:val="single" w:sz="2" w:space="0" w:color="D9D9E3" w:frame="1"/>
        </w:rPr>
        <w:t>P</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x</w:t>
      </w:r>
      <w:r w:rsidRPr="00B11012">
        <w:rPr>
          <w:rFonts w:ascii="KaTeX_Main" w:eastAsia="Times New Roman" w:hAnsi="KaTeX_Main" w:cs="Segoe UI"/>
          <w:color w:val="374151"/>
          <w:sz w:val="29"/>
          <w:szCs w:val="29"/>
          <w:bdr w:val="single" w:sz="2" w:space="0" w:color="D9D9E3" w:frame="1"/>
        </w:rPr>
        <w:t>,</w:t>
      </w:r>
      <w:r w:rsidRPr="00B11012">
        <w:rPr>
          <w:rFonts w:ascii="KaTeX_Math" w:eastAsia="Times New Roman" w:hAnsi="KaTeX_Math" w:cs="Segoe UI"/>
          <w:i/>
          <w:iCs/>
          <w:color w:val="374151"/>
          <w:sz w:val="29"/>
          <w:szCs w:val="29"/>
          <w:bdr w:val="single" w:sz="2" w:space="0" w:color="D9D9E3" w:frame="1"/>
        </w:rPr>
        <w:t>y</w:t>
      </w:r>
      <w:r w:rsidRPr="00B11012">
        <w:rPr>
          <w:rFonts w:ascii="KaTeX_Main" w:eastAsia="Times New Roman" w:hAnsi="KaTeX_Main" w:cs="Segoe UI"/>
          <w:color w:val="374151"/>
          <w:sz w:val="29"/>
          <w:szCs w:val="29"/>
          <w:bdr w:val="single" w:sz="2" w:space="0" w:color="D9D9E3" w:frame="1"/>
        </w:rPr>
        <w:t>)=1</w:t>
      </w:r>
    </w:p>
    <w:p w14:paraId="265F9A5E" w14:textId="77777777" w:rsidR="00B11012" w:rsidRPr="00B11012" w:rsidRDefault="00B11012" w:rsidP="00B11012">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B11012">
        <w:rPr>
          <w:rFonts w:ascii="Segoe UI" w:eastAsia="Times New Roman" w:hAnsi="Segoe UI" w:cs="Segoe UI"/>
          <w:color w:val="374151"/>
          <w:sz w:val="24"/>
          <w:szCs w:val="24"/>
        </w:rPr>
        <w:t>(For continuous random variables, the sum is replaced by an integral.)</w:t>
      </w:r>
    </w:p>
    <w:p w14:paraId="3CB1DEB1" w14:textId="77777777" w:rsidR="00B11012" w:rsidRPr="00B11012" w:rsidRDefault="00B11012" w:rsidP="00B110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11012">
        <w:rPr>
          <w:rFonts w:ascii="Segoe UI" w:eastAsia="Times New Roman" w:hAnsi="Segoe UI" w:cs="Segoe UI"/>
          <w:color w:val="374151"/>
          <w:sz w:val="24"/>
          <w:szCs w:val="24"/>
        </w:rPr>
        <w:t>The joint probability distribution is a fundamental concept in probability theory and statistics, and it provides a complete description of the relationships between multiple random variables. It is often used in various applications, including:</w:t>
      </w:r>
    </w:p>
    <w:p w14:paraId="0EB8FE47" w14:textId="77777777" w:rsidR="00B11012" w:rsidRPr="00B11012" w:rsidRDefault="00B11012" w:rsidP="00B11012">
      <w:pPr>
        <w:numPr>
          <w:ilvl w:val="0"/>
          <w:numId w:val="2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11012">
        <w:rPr>
          <w:rFonts w:ascii="Segoe UI" w:eastAsia="Times New Roman" w:hAnsi="Segoe UI" w:cs="Segoe UI"/>
          <w:b/>
          <w:bCs/>
          <w:color w:val="374151"/>
          <w:sz w:val="24"/>
          <w:szCs w:val="24"/>
          <w:bdr w:val="single" w:sz="2" w:space="0" w:color="D9D9E3" w:frame="1"/>
        </w:rPr>
        <w:t>Multivariate Analysis:</w:t>
      </w:r>
      <w:r w:rsidRPr="00B11012">
        <w:rPr>
          <w:rFonts w:ascii="Segoe UI" w:eastAsia="Times New Roman" w:hAnsi="Segoe UI" w:cs="Segoe UI"/>
          <w:color w:val="374151"/>
          <w:sz w:val="24"/>
          <w:szCs w:val="24"/>
        </w:rPr>
        <w:t xml:space="preserve"> Understanding the joint distribution helps analyze the relationships between multiple variables simultaneously.</w:t>
      </w:r>
    </w:p>
    <w:p w14:paraId="69FF9254" w14:textId="77777777" w:rsidR="00B11012" w:rsidRPr="00B11012" w:rsidRDefault="00B11012" w:rsidP="00B11012">
      <w:pPr>
        <w:numPr>
          <w:ilvl w:val="0"/>
          <w:numId w:val="2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11012">
        <w:rPr>
          <w:rFonts w:ascii="Segoe UI" w:eastAsia="Times New Roman" w:hAnsi="Segoe UI" w:cs="Segoe UI"/>
          <w:b/>
          <w:bCs/>
          <w:color w:val="374151"/>
          <w:sz w:val="24"/>
          <w:szCs w:val="24"/>
          <w:bdr w:val="single" w:sz="2" w:space="0" w:color="D9D9E3" w:frame="1"/>
        </w:rPr>
        <w:t>Bayesian Inference:</w:t>
      </w:r>
      <w:r w:rsidRPr="00B11012">
        <w:rPr>
          <w:rFonts w:ascii="Segoe UI" w:eastAsia="Times New Roman" w:hAnsi="Segoe UI" w:cs="Segoe UI"/>
          <w:color w:val="374151"/>
          <w:sz w:val="24"/>
          <w:szCs w:val="24"/>
        </w:rPr>
        <w:t xml:space="preserve"> In Bayesian statistics, joint probability distributions play a crucial role in updating beliefs about multiple variables based on observed evidence.</w:t>
      </w:r>
    </w:p>
    <w:p w14:paraId="0C9D84A0" w14:textId="77777777" w:rsidR="00B11012" w:rsidRPr="00B11012" w:rsidRDefault="00B11012" w:rsidP="00B11012">
      <w:pPr>
        <w:numPr>
          <w:ilvl w:val="0"/>
          <w:numId w:val="2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11012">
        <w:rPr>
          <w:rFonts w:ascii="Segoe UI" w:eastAsia="Times New Roman" w:hAnsi="Segoe UI" w:cs="Segoe UI"/>
          <w:b/>
          <w:bCs/>
          <w:color w:val="374151"/>
          <w:sz w:val="24"/>
          <w:szCs w:val="24"/>
          <w:bdr w:val="single" w:sz="2" w:space="0" w:color="D9D9E3" w:frame="1"/>
        </w:rPr>
        <w:t>Markov Chains:</w:t>
      </w:r>
      <w:r w:rsidRPr="00B11012">
        <w:rPr>
          <w:rFonts w:ascii="Segoe UI" w:eastAsia="Times New Roman" w:hAnsi="Segoe UI" w:cs="Segoe UI"/>
          <w:color w:val="374151"/>
          <w:sz w:val="24"/>
          <w:szCs w:val="24"/>
        </w:rPr>
        <w:t xml:space="preserve"> Joint probability distributions are used in the study of Markov chains, which model sequences of random variables where the probability of each variable depends only on the previous one.</w:t>
      </w:r>
    </w:p>
    <w:p w14:paraId="11F59504" w14:textId="77777777" w:rsidR="00B11012" w:rsidRPr="00B11012" w:rsidRDefault="00B11012" w:rsidP="00B11012">
      <w:pPr>
        <w:numPr>
          <w:ilvl w:val="0"/>
          <w:numId w:val="2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11012">
        <w:rPr>
          <w:rFonts w:ascii="Segoe UI" w:eastAsia="Times New Roman" w:hAnsi="Segoe UI" w:cs="Segoe UI"/>
          <w:b/>
          <w:bCs/>
          <w:color w:val="374151"/>
          <w:sz w:val="24"/>
          <w:szCs w:val="24"/>
          <w:bdr w:val="single" w:sz="2" w:space="0" w:color="D9D9E3" w:frame="1"/>
        </w:rPr>
        <w:t>Machine Learning:</w:t>
      </w:r>
      <w:r w:rsidRPr="00B11012">
        <w:rPr>
          <w:rFonts w:ascii="Segoe UI" w:eastAsia="Times New Roman" w:hAnsi="Segoe UI" w:cs="Segoe UI"/>
          <w:color w:val="374151"/>
          <w:sz w:val="24"/>
          <w:szCs w:val="24"/>
        </w:rPr>
        <w:t xml:space="preserve"> Joint probability distributions are employed in various machine learning algorithms, especially in probabilistic models and Bayesian networks.</w:t>
      </w:r>
    </w:p>
    <w:p w14:paraId="15627859" w14:textId="77777777" w:rsidR="00B11012" w:rsidRPr="00B11012" w:rsidRDefault="00B11012" w:rsidP="00B1101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B11012">
        <w:rPr>
          <w:rFonts w:ascii="Segoe UI" w:eastAsia="Times New Roman" w:hAnsi="Segoe UI" w:cs="Segoe UI"/>
          <w:color w:val="374151"/>
          <w:sz w:val="24"/>
          <w:szCs w:val="24"/>
        </w:rPr>
        <w:t>The concept of a joint probability distribution is closely related to the marginal probability distribution and conditional probability distribution. The marginal distribution focuses on the probabilities of individual variables, while the conditional distribution considers the probabilities of one variable given specific values of another variable.</w:t>
      </w:r>
    </w:p>
    <w:p w14:paraId="5D530376" w14:textId="5B28029F" w:rsidR="00B11012" w:rsidRPr="00B11012" w:rsidRDefault="00B11012">
      <w:pPr>
        <w:ind w:left="-1275"/>
        <w:rPr>
          <w:sz w:val="32"/>
          <w:szCs w:val="32"/>
        </w:rPr>
      </w:pPr>
    </w:p>
    <w:p w14:paraId="6A6F04C3" w14:textId="4F2325A8" w:rsidR="00A66A8C" w:rsidRDefault="007E181A">
      <w:pPr>
        <w:ind w:left="-1275"/>
        <w:rPr>
          <w:rStyle w:val="notion-enable-hover"/>
          <w:bCs/>
          <w:sz w:val="32"/>
          <w:szCs w:val="32"/>
        </w:rPr>
      </w:pPr>
      <w:r>
        <w:rPr>
          <w:rStyle w:val="notion-enable-hover"/>
          <w:bCs/>
          <w:sz w:val="32"/>
          <w:szCs w:val="32"/>
        </w:rPr>
        <w:t>19</w:t>
      </w:r>
      <w:r w:rsidR="00B11012" w:rsidRPr="00B11012">
        <w:rPr>
          <w:rStyle w:val="notion-enable-hover"/>
          <w:bCs/>
          <w:sz w:val="32"/>
          <w:szCs w:val="32"/>
        </w:rPr>
        <w:t>. What is the difference between a joint probability distribution and a marginal probability distribution?</w:t>
      </w:r>
    </w:p>
    <w:p w14:paraId="060D64FC" w14:textId="77777777" w:rsidR="00B11012" w:rsidRPr="00B11012" w:rsidRDefault="00B11012" w:rsidP="00B1101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 xml:space="preserve">Ans. </w:t>
      </w:r>
      <w:r w:rsidRPr="00B11012">
        <w:rPr>
          <w:rFonts w:ascii="Segoe UI" w:hAnsi="Segoe UI" w:cs="Segoe UI"/>
          <w:color w:val="000000"/>
        </w:rPr>
        <w:t xml:space="preserve">The concepts of joint probability distribution and marginal probability distribution are fundamental in probability theory and describe different aspects of </w:t>
      </w:r>
      <w:r w:rsidRPr="00B11012">
        <w:rPr>
          <w:rFonts w:ascii="Segoe UI" w:hAnsi="Segoe UI" w:cs="Segoe UI"/>
          <w:color w:val="000000"/>
        </w:rPr>
        <w:lastRenderedPageBreak/>
        <w:t>the relationships between multiple random variables. Here are the key differences between them:</w:t>
      </w:r>
    </w:p>
    <w:p w14:paraId="4AE7C8D9" w14:textId="77777777" w:rsidR="00B11012" w:rsidRPr="00B11012" w:rsidRDefault="00B11012" w:rsidP="00B11012">
      <w:pPr>
        <w:numPr>
          <w:ilvl w:val="0"/>
          <w:numId w:val="2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Definition:</w:t>
      </w:r>
    </w:p>
    <w:p w14:paraId="39111A9A" w14:textId="7777777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Joint Probability Distribution:</w:t>
      </w:r>
      <w:r w:rsidRPr="00B11012">
        <w:rPr>
          <w:rFonts w:ascii="Segoe UI" w:eastAsia="Times New Roman" w:hAnsi="Segoe UI" w:cs="Segoe UI"/>
          <w:color w:val="000000"/>
          <w:sz w:val="24"/>
          <w:szCs w:val="24"/>
        </w:rPr>
        <w:t xml:space="preserve"> Describes the probabilities of specific combinations of values for multiple random variables. It provides the probability of observing particular joint outcomes.</w:t>
      </w:r>
    </w:p>
    <w:p w14:paraId="603663C1" w14:textId="7777777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Marginal Probability Distribution:</w:t>
      </w:r>
      <w:r w:rsidRPr="00B11012">
        <w:rPr>
          <w:rFonts w:ascii="Segoe UI" w:eastAsia="Times New Roman" w:hAnsi="Segoe UI" w:cs="Segoe UI"/>
          <w:color w:val="000000"/>
          <w:sz w:val="24"/>
          <w:szCs w:val="24"/>
        </w:rPr>
        <w:t xml:space="preserve"> Describes the probabilities of individual random variables independently of the other variables. It focuses on the probabilities of single variables.</w:t>
      </w:r>
    </w:p>
    <w:p w14:paraId="219DCCD7" w14:textId="77777777" w:rsidR="00B11012" w:rsidRPr="00B11012" w:rsidRDefault="00B11012" w:rsidP="00B11012">
      <w:pPr>
        <w:numPr>
          <w:ilvl w:val="0"/>
          <w:numId w:val="2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Notation:</w:t>
      </w:r>
    </w:p>
    <w:p w14:paraId="3DC812E5" w14:textId="4D283C5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Joint Probability Distribution:</w:t>
      </w:r>
      <w:r w:rsidRPr="00B11012">
        <w:rPr>
          <w:rFonts w:ascii="Segoe UI" w:eastAsia="Times New Roman" w:hAnsi="Segoe UI" w:cs="Segoe UI"/>
          <w:color w:val="000000"/>
          <w:sz w:val="24"/>
          <w:szCs w:val="24"/>
        </w:rPr>
        <w:t xml:space="preserve"> Denoted as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or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representing the probability of both </w:t>
      </w:r>
      <w:r w:rsidRPr="00B11012">
        <w:rPr>
          <w:rFonts w:ascii="KaTeX_Math" w:eastAsia="Times New Roman" w:hAnsi="KaTeX_Math" w:cs="Segoe UI"/>
          <w:i/>
          <w:iCs/>
          <w:color w:val="000000"/>
          <w:sz w:val="24"/>
          <w:szCs w:val="24"/>
          <w:bdr w:val="single" w:sz="2" w:space="0" w:color="D9D9E3" w:frame="1"/>
        </w:rPr>
        <w:t>X</w:t>
      </w:r>
      <w:r w:rsidRPr="00B11012">
        <w:rPr>
          <w:rFonts w:ascii="Segoe UI" w:eastAsia="Times New Roman" w:hAnsi="Segoe UI" w:cs="Segoe UI"/>
          <w:color w:val="000000"/>
          <w:sz w:val="24"/>
          <w:szCs w:val="24"/>
        </w:rPr>
        <w:t xml:space="preserve"> and </w:t>
      </w:r>
      <w:r w:rsidRPr="00B11012">
        <w:rPr>
          <w:rFonts w:ascii="KaTeX_Math" w:eastAsia="Times New Roman" w:hAnsi="KaTeX_Math" w:cs="Segoe UI"/>
          <w:i/>
          <w:iCs/>
          <w:color w:val="000000"/>
          <w:sz w:val="24"/>
          <w:szCs w:val="24"/>
          <w:bdr w:val="single" w:sz="2" w:space="0" w:color="D9D9E3" w:frame="1"/>
        </w:rPr>
        <w:t>Y</w:t>
      </w:r>
      <w:r w:rsidRPr="00B11012">
        <w:rPr>
          <w:rFonts w:ascii="Segoe UI" w:eastAsia="Times New Roman" w:hAnsi="Segoe UI" w:cs="Segoe UI"/>
          <w:color w:val="000000"/>
          <w:sz w:val="24"/>
          <w:szCs w:val="24"/>
        </w:rPr>
        <w:t xml:space="preserve"> taking specific values simultaneously.</w:t>
      </w:r>
    </w:p>
    <w:p w14:paraId="3F89BD46" w14:textId="0A328751"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Marginal Probability Distribution:</w:t>
      </w:r>
      <w:r w:rsidRPr="00B11012">
        <w:rPr>
          <w:rFonts w:ascii="Segoe UI" w:eastAsia="Times New Roman" w:hAnsi="Segoe UI" w:cs="Segoe UI"/>
          <w:color w:val="000000"/>
          <w:sz w:val="24"/>
          <w:szCs w:val="24"/>
        </w:rPr>
        <w:t xml:space="preserve"> Denoted as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or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representing the probability of a single variable, such as </w:t>
      </w:r>
      <w:r w:rsidRPr="00B11012">
        <w:rPr>
          <w:rFonts w:ascii="KaTeX_Math" w:eastAsia="Times New Roman" w:hAnsi="KaTeX_Math" w:cs="Segoe UI"/>
          <w:i/>
          <w:iCs/>
          <w:color w:val="000000"/>
          <w:sz w:val="24"/>
          <w:szCs w:val="24"/>
          <w:bdr w:val="single" w:sz="2" w:space="0" w:color="D9D9E3" w:frame="1"/>
        </w:rPr>
        <w:t>X</w:t>
      </w:r>
      <w:r w:rsidRPr="00B11012">
        <w:rPr>
          <w:rFonts w:ascii="Segoe UI" w:eastAsia="Times New Roman" w:hAnsi="Segoe UI" w:cs="Segoe UI"/>
          <w:color w:val="000000"/>
          <w:sz w:val="24"/>
          <w:szCs w:val="24"/>
        </w:rPr>
        <w:t>, taking a specific value, ignoring the other variables.</w:t>
      </w:r>
    </w:p>
    <w:p w14:paraId="222EF75B" w14:textId="77777777" w:rsidR="00B11012" w:rsidRPr="00B11012" w:rsidRDefault="00B11012" w:rsidP="00B11012">
      <w:pPr>
        <w:numPr>
          <w:ilvl w:val="0"/>
          <w:numId w:val="2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Scope:</w:t>
      </w:r>
    </w:p>
    <w:p w14:paraId="7ED41820" w14:textId="7777777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Joint Probability Distribution:</w:t>
      </w:r>
      <w:r w:rsidRPr="00B11012">
        <w:rPr>
          <w:rFonts w:ascii="Segoe UI" w:eastAsia="Times New Roman" w:hAnsi="Segoe UI" w:cs="Segoe UI"/>
          <w:color w:val="000000"/>
          <w:sz w:val="24"/>
          <w:szCs w:val="24"/>
        </w:rPr>
        <w:t xml:space="preserve"> Captures information about the relationships and dependencies between multiple variables.</w:t>
      </w:r>
    </w:p>
    <w:p w14:paraId="29AE7B10" w14:textId="7777777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Marginal Probability Distribution:</w:t>
      </w:r>
      <w:r w:rsidRPr="00B11012">
        <w:rPr>
          <w:rFonts w:ascii="Segoe UI" w:eastAsia="Times New Roman" w:hAnsi="Segoe UI" w:cs="Segoe UI"/>
          <w:color w:val="000000"/>
          <w:sz w:val="24"/>
          <w:szCs w:val="24"/>
        </w:rPr>
        <w:t xml:space="preserve"> Provides information about the individual probabilities of each variable without considering the values of the other variables.</w:t>
      </w:r>
    </w:p>
    <w:p w14:paraId="25B3DCF8" w14:textId="77777777" w:rsidR="00B11012" w:rsidRPr="00B11012" w:rsidRDefault="00B11012" w:rsidP="00B11012">
      <w:pPr>
        <w:numPr>
          <w:ilvl w:val="0"/>
          <w:numId w:val="2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Calculation:</w:t>
      </w:r>
    </w:p>
    <w:p w14:paraId="0030ECDD" w14:textId="7777777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Joint Probability Distribution:</w:t>
      </w:r>
      <w:r w:rsidRPr="00B11012">
        <w:rPr>
          <w:rFonts w:ascii="Segoe UI" w:eastAsia="Times New Roman" w:hAnsi="Segoe UI" w:cs="Segoe UI"/>
          <w:color w:val="000000"/>
          <w:sz w:val="24"/>
          <w:szCs w:val="24"/>
        </w:rPr>
        <w:t xml:space="preserve"> Calculated directly from the joint probabilities of the observed combinations of values of multiple variables.</w:t>
      </w:r>
    </w:p>
    <w:p w14:paraId="6FFB9ACC" w14:textId="73382111"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Marginal Probability Distribution:</w:t>
      </w:r>
      <w:r w:rsidRPr="00B11012">
        <w:rPr>
          <w:rFonts w:ascii="Segoe UI" w:eastAsia="Times New Roman" w:hAnsi="Segoe UI" w:cs="Segoe UI"/>
          <w:color w:val="000000"/>
          <w:sz w:val="24"/>
          <w:szCs w:val="24"/>
        </w:rPr>
        <w:t xml:space="preserve"> Obtained by summing (or integrating, in the case of continuous variables) the joint probabilities over all possible values of the other variables. For example, for two variables </w:t>
      </w:r>
      <w:r w:rsidRPr="00B11012">
        <w:rPr>
          <w:rFonts w:ascii="KaTeX_Math" w:eastAsia="Times New Roman" w:hAnsi="KaTeX_Math" w:cs="Segoe UI"/>
          <w:i/>
          <w:iCs/>
          <w:color w:val="000000"/>
          <w:sz w:val="24"/>
          <w:szCs w:val="24"/>
          <w:bdr w:val="single" w:sz="2" w:space="0" w:color="D9D9E3" w:frame="1"/>
        </w:rPr>
        <w:t>X</w:t>
      </w:r>
      <w:r w:rsidRPr="00B11012">
        <w:rPr>
          <w:rFonts w:ascii="Segoe UI" w:eastAsia="Times New Roman" w:hAnsi="Segoe UI" w:cs="Segoe UI"/>
          <w:color w:val="000000"/>
          <w:sz w:val="24"/>
          <w:szCs w:val="24"/>
        </w:rPr>
        <w:t xml:space="preserve"> and </w:t>
      </w:r>
      <w:r w:rsidRPr="00B11012">
        <w:rPr>
          <w:rFonts w:ascii="KaTeX_Math" w:eastAsia="Times New Roman" w:hAnsi="KaTeX_Math" w:cs="Segoe UI"/>
          <w:i/>
          <w:iCs/>
          <w:color w:val="000000"/>
          <w:sz w:val="24"/>
          <w:szCs w:val="24"/>
          <w:bdr w:val="single" w:sz="2" w:space="0" w:color="D9D9E3" w:frame="1"/>
        </w:rPr>
        <w:t>Y</w:t>
      </w:r>
      <w:r w:rsidRPr="00B11012">
        <w:rPr>
          <w:rFonts w:ascii="Segoe UI" w:eastAsia="Times New Roman" w:hAnsi="Segoe UI" w:cs="Segoe UI"/>
          <w:color w:val="000000"/>
          <w:sz w:val="24"/>
          <w:szCs w:val="24"/>
        </w:rPr>
        <w:t xml:space="preserve">, the marginal distribution of </w:t>
      </w:r>
      <w:r w:rsidRPr="00B11012">
        <w:rPr>
          <w:rFonts w:ascii="KaTeX_Math" w:eastAsia="Times New Roman" w:hAnsi="KaTeX_Math" w:cs="Segoe UI"/>
          <w:i/>
          <w:iCs/>
          <w:color w:val="000000"/>
          <w:sz w:val="24"/>
          <w:szCs w:val="24"/>
          <w:bdr w:val="single" w:sz="2" w:space="0" w:color="D9D9E3" w:frame="1"/>
        </w:rPr>
        <w:t>X</w:t>
      </w:r>
      <w:r>
        <w:rPr>
          <w:rFonts w:ascii="Segoe UI" w:eastAsia="Times New Roman" w:hAnsi="Segoe UI" w:cs="Segoe UI"/>
          <w:color w:val="000000"/>
          <w:sz w:val="24"/>
          <w:szCs w:val="24"/>
        </w:rPr>
        <w:t xml:space="preserve"> is obtained by summing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over all values of </w:t>
      </w:r>
      <w:r w:rsidRPr="00B11012">
        <w:rPr>
          <w:rFonts w:ascii="KaTeX_Math" w:eastAsia="Times New Roman" w:hAnsi="KaTeX_Math" w:cs="Segoe UI"/>
          <w:i/>
          <w:iCs/>
          <w:color w:val="000000"/>
          <w:sz w:val="24"/>
          <w:szCs w:val="24"/>
          <w:bdr w:val="single" w:sz="2" w:space="0" w:color="D9D9E3" w:frame="1"/>
        </w:rPr>
        <w:t>y</w:t>
      </w:r>
      <w:r w:rsidRPr="00B11012">
        <w:rPr>
          <w:rFonts w:ascii="Segoe UI" w:eastAsia="Times New Roman" w:hAnsi="Segoe UI" w:cs="Segoe UI"/>
          <w:color w:val="000000"/>
          <w:sz w:val="24"/>
          <w:szCs w:val="24"/>
        </w:rPr>
        <w:t>.</w:t>
      </w:r>
    </w:p>
    <w:p w14:paraId="226E6D03" w14:textId="77777777" w:rsidR="00B11012" w:rsidRPr="00B11012" w:rsidRDefault="00B11012" w:rsidP="00B11012">
      <w:pPr>
        <w:numPr>
          <w:ilvl w:val="0"/>
          <w:numId w:val="2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Example:</w:t>
      </w:r>
    </w:p>
    <w:p w14:paraId="0158D958" w14:textId="42D038D1"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color w:val="000000"/>
          <w:sz w:val="24"/>
          <w:szCs w:val="24"/>
        </w:rPr>
        <w:t xml:space="preserve">Consider two dice rolls represented by random variables </w:t>
      </w:r>
      <w:r w:rsidRPr="00B11012">
        <w:rPr>
          <w:rFonts w:ascii="KaTeX_Math" w:eastAsia="Times New Roman" w:hAnsi="KaTeX_Math" w:cs="Segoe UI"/>
          <w:i/>
          <w:iCs/>
          <w:color w:val="000000"/>
          <w:sz w:val="24"/>
          <w:szCs w:val="24"/>
          <w:bdr w:val="single" w:sz="2" w:space="0" w:color="D9D9E3" w:frame="1"/>
        </w:rPr>
        <w:t>X</w:t>
      </w:r>
      <w:r w:rsidRPr="00B11012">
        <w:rPr>
          <w:rFonts w:ascii="Segoe UI" w:eastAsia="Times New Roman" w:hAnsi="Segoe UI" w:cs="Segoe UI"/>
          <w:color w:val="000000"/>
          <w:sz w:val="24"/>
          <w:szCs w:val="24"/>
        </w:rPr>
        <w:t xml:space="preserve"> and </w:t>
      </w:r>
      <w:r w:rsidRPr="00B11012">
        <w:rPr>
          <w:rFonts w:ascii="KaTeX_Math" w:eastAsia="Times New Roman" w:hAnsi="KaTeX_Math" w:cs="Segoe UI"/>
          <w:i/>
          <w:iCs/>
          <w:color w:val="000000"/>
          <w:sz w:val="24"/>
          <w:szCs w:val="24"/>
          <w:bdr w:val="single" w:sz="2" w:space="0" w:color="D9D9E3" w:frame="1"/>
        </w:rPr>
        <w:t>Y</w:t>
      </w:r>
      <w:r w:rsidRPr="00B11012">
        <w:rPr>
          <w:rFonts w:ascii="Segoe UI" w:eastAsia="Times New Roman" w:hAnsi="Segoe UI" w:cs="Segoe UI"/>
          <w:color w:val="000000"/>
          <w:sz w:val="24"/>
          <w:szCs w:val="24"/>
        </w:rPr>
        <w:t>.</w:t>
      </w:r>
    </w:p>
    <w:p w14:paraId="4896C2DC" w14:textId="376EBE6C"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Joint Probability Distribution:</w:t>
      </w:r>
      <w:r w:rsidRPr="00B11012">
        <w:rPr>
          <w:rFonts w:ascii="Segoe UI" w:eastAsia="Times New Roman" w:hAnsi="Segoe UI" w:cs="Segoe UI"/>
          <w:color w:val="000000"/>
          <w:sz w:val="24"/>
          <w:szCs w:val="24"/>
        </w:rPr>
        <w:t xml:space="preserve">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provides probabilities like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=2,</w:t>
      </w:r>
      <w:r w:rsidRPr="00B11012">
        <w:rPr>
          <w:rFonts w:ascii="KaTeX_Math" w:eastAsia="Times New Roman" w:hAnsi="KaTeX_Math" w:cs="Segoe UI"/>
          <w:i/>
          <w:iCs/>
          <w:color w:val="000000"/>
          <w:sz w:val="24"/>
          <w:szCs w:val="24"/>
          <w:bdr w:val="single" w:sz="2" w:space="0" w:color="D9D9E3" w:frame="1"/>
        </w:rPr>
        <w:t>Y</w:t>
      </w:r>
      <w:r w:rsidRPr="00B11012">
        <w:rPr>
          <w:rFonts w:ascii="KaTeX_Main" w:eastAsia="Times New Roman" w:hAnsi="KaTeX_Main" w:cs="Segoe UI"/>
          <w:color w:val="000000"/>
          <w:sz w:val="24"/>
          <w:szCs w:val="24"/>
          <w:bdr w:val="single" w:sz="2" w:space="0" w:color="D9D9E3" w:frame="1"/>
        </w:rPr>
        <w:t>=4)</w:t>
      </w:r>
      <w:r w:rsidRPr="00B11012">
        <w:rPr>
          <w:rFonts w:ascii="Segoe UI" w:eastAsia="Times New Roman" w:hAnsi="Segoe UI" w:cs="Segoe UI"/>
          <w:color w:val="000000"/>
          <w:sz w:val="24"/>
          <w:szCs w:val="24"/>
        </w:rPr>
        <w:t>.</w:t>
      </w:r>
    </w:p>
    <w:p w14:paraId="5ABE4D1C" w14:textId="7F5E1FB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Marginal Probability Distribution:</w:t>
      </w:r>
      <w:r w:rsidRPr="00B11012">
        <w:rPr>
          <w:rFonts w:ascii="Segoe UI" w:eastAsia="Times New Roman" w:hAnsi="Segoe UI" w:cs="Segoe UI"/>
          <w:color w:val="000000"/>
          <w:sz w:val="24"/>
          <w:szCs w:val="24"/>
        </w:rPr>
        <w:t xml:space="preserve">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w:t>
      </w:r>
      <w:r w:rsidRPr="00B11012">
        <w:rPr>
          <w:rFonts w:ascii="Segoe UI" w:eastAsia="Times New Roman" w:hAnsi="Segoe UI" w:cs="Segoe UI"/>
          <w:color w:val="000000"/>
          <w:sz w:val="24"/>
          <w:szCs w:val="24"/>
        </w:rPr>
        <w:t xml:space="preserve"> provides probabilities like </w:t>
      </w:r>
      <w:r w:rsidRPr="00B11012">
        <w:rPr>
          <w:rFonts w:ascii="KaTeX_Math" w:eastAsia="Times New Roman" w:hAnsi="KaTeX_Math" w:cs="Segoe UI"/>
          <w:i/>
          <w:iCs/>
          <w:color w:val="000000"/>
          <w:sz w:val="24"/>
          <w:szCs w:val="24"/>
          <w:bdr w:val="single" w:sz="2" w:space="0" w:color="D9D9E3" w:frame="1"/>
        </w:rPr>
        <w:t>P</w:t>
      </w:r>
      <w:r w:rsidRPr="00B11012">
        <w:rPr>
          <w:rFonts w:ascii="KaTeX_Main" w:eastAsia="Times New Roman" w:hAnsi="KaTeX_Main" w:cs="Segoe UI"/>
          <w:color w:val="000000"/>
          <w:sz w:val="24"/>
          <w:szCs w:val="24"/>
          <w:bdr w:val="single" w:sz="2" w:space="0" w:color="D9D9E3" w:frame="1"/>
        </w:rPr>
        <w:t>(</w:t>
      </w:r>
      <w:r w:rsidRPr="00B11012">
        <w:rPr>
          <w:rFonts w:ascii="KaTeX_Math" w:eastAsia="Times New Roman" w:hAnsi="KaTeX_Math" w:cs="Segoe UI"/>
          <w:i/>
          <w:iCs/>
          <w:color w:val="000000"/>
          <w:sz w:val="24"/>
          <w:szCs w:val="24"/>
          <w:bdr w:val="single" w:sz="2" w:space="0" w:color="D9D9E3" w:frame="1"/>
        </w:rPr>
        <w:t>X</w:t>
      </w:r>
      <w:r w:rsidRPr="00B11012">
        <w:rPr>
          <w:rFonts w:ascii="KaTeX_Main" w:eastAsia="Times New Roman" w:hAnsi="KaTeX_Main" w:cs="Segoe UI"/>
          <w:color w:val="000000"/>
          <w:sz w:val="24"/>
          <w:szCs w:val="24"/>
          <w:bdr w:val="single" w:sz="2" w:space="0" w:color="D9D9E3" w:frame="1"/>
        </w:rPr>
        <w:t>=2)</w:t>
      </w:r>
      <w:r w:rsidRPr="00B11012">
        <w:rPr>
          <w:rFonts w:ascii="Segoe UI" w:eastAsia="Times New Roman" w:hAnsi="Segoe UI" w:cs="Segoe UI"/>
          <w:color w:val="000000"/>
          <w:sz w:val="24"/>
          <w:szCs w:val="24"/>
        </w:rPr>
        <w:t xml:space="preserve">, ignoring the specific values of </w:t>
      </w:r>
      <w:r w:rsidRPr="00B11012">
        <w:rPr>
          <w:rFonts w:ascii="KaTeX_Math" w:eastAsia="Times New Roman" w:hAnsi="KaTeX_Math" w:cs="Segoe UI"/>
          <w:i/>
          <w:iCs/>
          <w:color w:val="000000"/>
          <w:sz w:val="24"/>
          <w:szCs w:val="24"/>
          <w:bdr w:val="single" w:sz="2" w:space="0" w:color="D9D9E3" w:frame="1"/>
        </w:rPr>
        <w:t>Y</w:t>
      </w:r>
      <w:r w:rsidRPr="00B11012">
        <w:rPr>
          <w:rFonts w:ascii="Segoe UI" w:eastAsia="Times New Roman" w:hAnsi="Segoe UI" w:cs="Segoe UI"/>
          <w:color w:val="000000"/>
          <w:sz w:val="24"/>
          <w:szCs w:val="24"/>
        </w:rPr>
        <w:t>.</w:t>
      </w:r>
    </w:p>
    <w:p w14:paraId="51A112A6" w14:textId="77777777" w:rsidR="00B11012" w:rsidRPr="00B11012" w:rsidRDefault="00B11012" w:rsidP="00B11012">
      <w:pPr>
        <w:numPr>
          <w:ilvl w:val="0"/>
          <w:numId w:val="2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B11012">
        <w:rPr>
          <w:rFonts w:ascii="Segoe UI" w:eastAsia="Times New Roman" w:hAnsi="Segoe UI" w:cs="Segoe UI"/>
          <w:b/>
          <w:bCs/>
          <w:color w:val="000000"/>
          <w:sz w:val="24"/>
          <w:szCs w:val="24"/>
          <w:bdr w:val="single" w:sz="2" w:space="0" w:color="D9D9E3" w:frame="1"/>
        </w:rPr>
        <w:t>Relationship:</w:t>
      </w:r>
    </w:p>
    <w:p w14:paraId="2B553E3A" w14:textId="77777777" w:rsidR="00B11012" w:rsidRPr="00B11012" w:rsidRDefault="00B11012" w:rsidP="00B11012">
      <w:pPr>
        <w:numPr>
          <w:ilvl w:val="1"/>
          <w:numId w:val="2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B11012">
        <w:rPr>
          <w:rFonts w:ascii="Segoe UI" w:eastAsia="Times New Roman" w:hAnsi="Segoe UI" w:cs="Segoe UI"/>
          <w:color w:val="000000"/>
          <w:sz w:val="24"/>
          <w:szCs w:val="24"/>
        </w:rPr>
        <w:t>The joint probability distribution contains all the information about the individual probabilities of each variable (marginal distributions) and the relationships between them.</w:t>
      </w:r>
    </w:p>
    <w:p w14:paraId="0040FB56" w14:textId="77777777" w:rsidR="00B11012" w:rsidRPr="00B11012" w:rsidRDefault="00B11012" w:rsidP="00B1101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B11012">
        <w:rPr>
          <w:rFonts w:ascii="Segoe UI" w:eastAsia="Times New Roman" w:hAnsi="Segoe UI" w:cs="Segoe UI"/>
          <w:color w:val="000000"/>
          <w:sz w:val="24"/>
          <w:szCs w:val="24"/>
        </w:rPr>
        <w:t xml:space="preserve">In summary, the joint probability distribution describes the probabilities of joint outcomes of multiple variables, while the marginal probability distribution focuses on </w:t>
      </w:r>
      <w:r w:rsidRPr="00B11012">
        <w:rPr>
          <w:rFonts w:ascii="Segoe UI" w:eastAsia="Times New Roman" w:hAnsi="Segoe UI" w:cs="Segoe UI"/>
          <w:color w:val="000000"/>
          <w:sz w:val="24"/>
          <w:szCs w:val="24"/>
        </w:rPr>
        <w:lastRenderedPageBreak/>
        <w:t>the probabilities of individual variables independently of the others. The marginal distribution is obtained by "marginalizing" or summing over the joint distribution with respect to the values of the other variables.</w:t>
      </w:r>
    </w:p>
    <w:p w14:paraId="57F6B190" w14:textId="77777777" w:rsidR="00B11012" w:rsidRPr="00B11012" w:rsidRDefault="00B11012" w:rsidP="00B11012">
      <w:pPr>
        <w:pBdr>
          <w:bottom w:val="single" w:sz="6" w:space="1" w:color="auto"/>
        </w:pBdr>
        <w:spacing w:line="240" w:lineRule="auto"/>
        <w:jc w:val="center"/>
        <w:rPr>
          <w:rFonts w:eastAsia="Times New Roman"/>
          <w:vanish/>
          <w:sz w:val="32"/>
          <w:szCs w:val="32"/>
        </w:rPr>
      </w:pPr>
      <w:r w:rsidRPr="00B11012">
        <w:rPr>
          <w:rFonts w:eastAsia="Times New Roman"/>
          <w:vanish/>
          <w:sz w:val="32"/>
          <w:szCs w:val="32"/>
        </w:rPr>
        <w:t>Top of Form</w:t>
      </w:r>
    </w:p>
    <w:p w14:paraId="6D5AB869" w14:textId="52A258D3" w:rsidR="00B11012" w:rsidRPr="00D611A8" w:rsidRDefault="00B11012">
      <w:pPr>
        <w:ind w:left="-1275"/>
        <w:rPr>
          <w:sz w:val="32"/>
          <w:szCs w:val="32"/>
        </w:rPr>
      </w:pPr>
    </w:p>
    <w:p w14:paraId="40169EA8" w14:textId="4B2D8A4E" w:rsidR="00A66A8C" w:rsidRDefault="007E181A">
      <w:pPr>
        <w:ind w:left="-1275"/>
        <w:rPr>
          <w:rStyle w:val="notion-enable-hover"/>
          <w:bCs/>
          <w:sz w:val="32"/>
          <w:szCs w:val="32"/>
        </w:rPr>
      </w:pPr>
      <w:r>
        <w:rPr>
          <w:rStyle w:val="notion-enable-hover"/>
          <w:bCs/>
          <w:sz w:val="32"/>
          <w:szCs w:val="32"/>
        </w:rPr>
        <w:t>20</w:t>
      </w:r>
      <w:r w:rsidR="00D611A8" w:rsidRPr="00D611A8">
        <w:rPr>
          <w:rStyle w:val="notion-enable-hover"/>
          <w:bCs/>
          <w:sz w:val="32"/>
          <w:szCs w:val="32"/>
        </w:rPr>
        <w:t>. What is the covariance of a joint probability distribution?</w:t>
      </w:r>
    </w:p>
    <w:p w14:paraId="49AC062E" w14:textId="21FC7329" w:rsidR="00D611A8" w:rsidRPr="00D611A8" w:rsidRDefault="00D611A8" w:rsidP="00D611A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 xml:space="preserve">Ans. </w:t>
      </w:r>
      <w:r w:rsidRPr="00D611A8">
        <w:rPr>
          <w:rFonts w:ascii="Segoe UI" w:hAnsi="Segoe UI" w:cs="Segoe UI"/>
          <w:color w:val="000000"/>
        </w:rPr>
        <w:t xml:space="preserve">Covariance is a measure of how much two random variables change together. For a joint probability distribution of two random variables </w:t>
      </w:r>
      <w:r w:rsidRPr="00D611A8">
        <w:rPr>
          <w:rFonts w:ascii="KaTeX_Math" w:hAnsi="KaTeX_Math" w:cs="Segoe UI"/>
          <w:i/>
          <w:iCs/>
          <w:color w:val="000000"/>
          <w:bdr w:val="single" w:sz="2" w:space="0" w:color="D9D9E3" w:frame="1"/>
        </w:rPr>
        <w:t>X</w:t>
      </w:r>
      <w:r w:rsidRPr="00D611A8">
        <w:rPr>
          <w:rFonts w:ascii="Segoe UI" w:hAnsi="Segoe UI" w:cs="Segoe UI"/>
          <w:color w:val="000000"/>
        </w:rPr>
        <w:t xml:space="preserve"> and </w:t>
      </w:r>
      <w:r w:rsidRPr="00D611A8">
        <w:rPr>
          <w:rFonts w:ascii="KaTeX_Math" w:hAnsi="KaTeX_Math" w:cs="Segoe UI"/>
          <w:i/>
          <w:iCs/>
          <w:color w:val="000000"/>
          <w:bdr w:val="single" w:sz="2" w:space="0" w:color="D9D9E3" w:frame="1"/>
        </w:rPr>
        <w:t>Y</w:t>
      </w:r>
      <w:r w:rsidRPr="00D611A8">
        <w:rPr>
          <w:rFonts w:ascii="Segoe UI" w:hAnsi="Segoe UI" w:cs="Segoe UI"/>
          <w:color w:val="000000"/>
        </w:rPr>
        <w:t xml:space="preserve">, the covariance, denoted as </w:t>
      </w:r>
      <w:r w:rsidRPr="00D611A8">
        <w:rPr>
          <w:rFonts w:ascii="KaTeX_Math" w:hAnsi="KaTeX_Math" w:cs="Segoe UI"/>
          <w:i/>
          <w:iCs/>
          <w:color w:val="000000"/>
          <w:bdr w:val="single" w:sz="2" w:space="0" w:color="D9D9E3" w:frame="1"/>
        </w:rPr>
        <w:t>Cov</w:t>
      </w:r>
      <w:r w:rsidRPr="00D611A8">
        <w:rPr>
          <w:rFonts w:ascii="KaTeX_Main" w:hAnsi="KaTeX_Main" w:cs="Segoe UI"/>
          <w:color w:val="000000"/>
          <w:bdr w:val="single" w:sz="2" w:space="0" w:color="D9D9E3" w:frame="1"/>
        </w:rPr>
        <w:t>(</w:t>
      </w:r>
      <w:r w:rsidRPr="00D611A8">
        <w:rPr>
          <w:rFonts w:ascii="KaTeX_Math" w:hAnsi="KaTeX_Math" w:cs="Segoe UI"/>
          <w:i/>
          <w:iCs/>
          <w:color w:val="000000"/>
          <w:bdr w:val="single" w:sz="2" w:space="0" w:color="D9D9E3" w:frame="1"/>
        </w:rPr>
        <w:t>X</w:t>
      </w:r>
      <w:r w:rsidRPr="00D611A8">
        <w:rPr>
          <w:rFonts w:ascii="KaTeX_Main" w:hAnsi="KaTeX_Main" w:cs="Segoe UI"/>
          <w:color w:val="000000"/>
          <w:bdr w:val="single" w:sz="2" w:space="0" w:color="D9D9E3" w:frame="1"/>
        </w:rPr>
        <w:t>,</w:t>
      </w:r>
      <w:r w:rsidRPr="00D611A8">
        <w:rPr>
          <w:rFonts w:ascii="KaTeX_Math" w:hAnsi="KaTeX_Math" w:cs="Segoe UI"/>
          <w:i/>
          <w:iCs/>
          <w:color w:val="000000"/>
          <w:bdr w:val="single" w:sz="2" w:space="0" w:color="D9D9E3" w:frame="1"/>
        </w:rPr>
        <w:t>Y</w:t>
      </w:r>
      <w:r w:rsidRPr="00D611A8">
        <w:rPr>
          <w:rFonts w:ascii="KaTeX_Main" w:hAnsi="KaTeX_Main" w:cs="Segoe UI"/>
          <w:color w:val="000000"/>
          <w:bdr w:val="single" w:sz="2" w:space="0" w:color="D9D9E3" w:frame="1"/>
        </w:rPr>
        <w:t>)</w:t>
      </w:r>
      <w:r w:rsidRPr="00D611A8">
        <w:rPr>
          <w:rFonts w:ascii="Segoe UI" w:hAnsi="Segoe UI" w:cs="Segoe UI"/>
          <w:color w:val="000000"/>
        </w:rPr>
        <w:t xml:space="preserve"> or </w:t>
      </w:r>
      <w:r w:rsidRPr="00D611A8">
        <w:rPr>
          <w:rFonts w:ascii="KaTeX_Math" w:hAnsi="KaTeX_Math" w:cs="Segoe UI"/>
          <w:i/>
          <w:iCs/>
          <w:color w:val="000000"/>
          <w:bdr w:val="single" w:sz="2" w:space="0" w:color="D9D9E3" w:frame="1"/>
        </w:rPr>
        <w:t>σXY</w:t>
      </w:r>
      <w:r w:rsidRPr="00D611A8">
        <w:rPr>
          <w:rFonts w:ascii="KaTeX_Main" w:hAnsi="KaTeX_Main" w:cs="Segoe UI"/>
          <w:color w:val="000000"/>
          <w:bdr w:val="single" w:sz="2" w:space="0" w:color="D9D9E3" w:frame="1"/>
        </w:rPr>
        <w:t>​</w:t>
      </w:r>
      <w:r w:rsidRPr="00D611A8">
        <w:rPr>
          <w:rFonts w:ascii="Segoe UI" w:hAnsi="Segoe UI" w:cs="Segoe UI"/>
          <w:color w:val="000000"/>
        </w:rPr>
        <w:t xml:space="preserve">, is a measure of the degree to which </w:t>
      </w:r>
      <w:r w:rsidRPr="00D611A8">
        <w:rPr>
          <w:rFonts w:ascii="KaTeX_Math" w:hAnsi="KaTeX_Math" w:cs="Segoe UI"/>
          <w:i/>
          <w:iCs/>
          <w:color w:val="000000"/>
          <w:bdr w:val="single" w:sz="2" w:space="0" w:color="D9D9E3" w:frame="1"/>
        </w:rPr>
        <w:t>X</w:t>
      </w:r>
      <w:r w:rsidRPr="00D611A8">
        <w:rPr>
          <w:rFonts w:ascii="Segoe UI" w:hAnsi="Segoe UI" w:cs="Segoe UI"/>
          <w:color w:val="000000"/>
        </w:rPr>
        <w:t xml:space="preserve"> and </w:t>
      </w:r>
      <w:r w:rsidRPr="00D611A8">
        <w:rPr>
          <w:rFonts w:ascii="KaTeX_Math" w:hAnsi="KaTeX_Math" w:cs="Segoe UI"/>
          <w:i/>
          <w:iCs/>
          <w:color w:val="000000"/>
          <w:bdr w:val="single" w:sz="2" w:space="0" w:color="D9D9E3" w:frame="1"/>
        </w:rPr>
        <w:t>Y</w:t>
      </w:r>
      <w:r w:rsidRPr="00D611A8">
        <w:rPr>
          <w:rFonts w:ascii="Segoe UI" w:hAnsi="Segoe UI" w:cs="Segoe UI"/>
          <w:color w:val="000000"/>
        </w:rPr>
        <w:t xml:space="preserve"> vary together. The formula for the covariance of </w:t>
      </w:r>
      <w:r w:rsidRPr="00D611A8">
        <w:rPr>
          <w:rFonts w:ascii="KaTeX_Math" w:hAnsi="KaTeX_Math" w:cs="Segoe UI"/>
          <w:i/>
          <w:iCs/>
          <w:color w:val="000000"/>
          <w:bdr w:val="single" w:sz="2" w:space="0" w:color="D9D9E3" w:frame="1"/>
        </w:rPr>
        <w:t>X</w:t>
      </w:r>
      <w:r w:rsidRPr="00D611A8">
        <w:rPr>
          <w:rFonts w:ascii="Segoe UI" w:hAnsi="Segoe UI" w:cs="Segoe UI"/>
          <w:color w:val="000000"/>
        </w:rPr>
        <w:t xml:space="preserve"> and </w:t>
      </w:r>
      <w:r w:rsidRPr="00D611A8">
        <w:rPr>
          <w:rFonts w:ascii="KaTeX_Math" w:hAnsi="KaTeX_Math" w:cs="Segoe UI"/>
          <w:i/>
          <w:iCs/>
          <w:color w:val="000000"/>
          <w:bdr w:val="single" w:sz="2" w:space="0" w:color="D9D9E3" w:frame="1"/>
        </w:rPr>
        <w:t>Y</w:t>
      </w:r>
      <w:r w:rsidRPr="00D611A8">
        <w:rPr>
          <w:rFonts w:ascii="Segoe UI" w:hAnsi="Segoe UI" w:cs="Segoe UI"/>
          <w:color w:val="000000"/>
        </w:rPr>
        <w:t xml:space="preserve"> is given by:</w:t>
      </w:r>
    </w:p>
    <w:p w14:paraId="6775E8A7" w14:textId="267A2626" w:rsidR="00D611A8" w:rsidRPr="00D611A8" w:rsidRDefault="00D611A8" w:rsidP="00D611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D611A8">
        <w:rPr>
          <w:rFonts w:ascii="KaTeX_Math" w:eastAsia="Times New Roman" w:hAnsi="KaTeX_Math" w:cs="Segoe UI"/>
          <w:i/>
          <w:iCs/>
          <w:color w:val="000000"/>
          <w:sz w:val="24"/>
          <w:szCs w:val="24"/>
          <w:bdr w:val="single" w:sz="2" w:space="0" w:color="D9D9E3" w:frame="1"/>
        </w:rPr>
        <w:t>Cov</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X</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Y</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E</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X</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μX</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Y</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μY</w:t>
      </w:r>
      <w:r w:rsidRPr="00D611A8">
        <w:rPr>
          <w:rFonts w:ascii="KaTeX_Main" w:eastAsia="Times New Roman" w:hAnsi="KaTeX_Main" w:cs="Segoe UI"/>
          <w:color w:val="000000"/>
          <w:sz w:val="24"/>
          <w:szCs w:val="24"/>
          <w:bdr w:val="single" w:sz="2" w:space="0" w:color="D9D9E3" w:frame="1"/>
        </w:rPr>
        <w:t>​)]</w:t>
      </w:r>
    </w:p>
    <w:p w14:paraId="316B359F" w14:textId="77777777" w:rsidR="00D611A8" w:rsidRPr="00D611A8" w:rsidRDefault="00D611A8" w:rsidP="00D611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Here:</w:t>
      </w:r>
    </w:p>
    <w:p w14:paraId="78F4DE43" w14:textId="37164D95" w:rsidR="00D611A8" w:rsidRPr="00D611A8" w:rsidRDefault="00D611A8" w:rsidP="00D611A8">
      <w:pPr>
        <w:numPr>
          <w:ilvl w:val="0"/>
          <w:numId w:val="2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D611A8">
        <w:rPr>
          <w:rFonts w:ascii="KaTeX_Math" w:eastAsia="Times New Roman" w:hAnsi="KaTeX_Math" w:cs="Segoe UI"/>
          <w:i/>
          <w:iCs/>
          <w:color w:val="000000"/>
          <w:sz w:val="24"/>
          <w:szCs w:val="24"/>
          <w:bdr w:val="single" w:sz="2" w:space="0" w:color="D9D9E3" w:frame="1"/>
        </w:rPr>
        <w:t>E</w:t>
      </w:r>
      <w:r w:rsidRPr="00D611A8">
        <w:rPr>
          <w:rFonts w:ascii="Segoe UI" w:eastAsia="Times New Roman" w:hAnsi="Segoe UI" w:cs="Segoe UI"/>
          <w:color w:val="000000"/>
          <w:sz w:val="24"/>
          <w:szCs w:val="24"/>
        </w:rPr>
        <w:t xml:space="preserve"> represents the expectation (average).</w:t>
      </w:r>
    </w:p>
    <w:p w14:paraId="64FFB7CF" w14:textId="57622807" w:rsidR="00D611A8" w:rsidRPr="00D611A8" w:rsidRDefault="00D611A8" w:rsidP="00D611A8">
      <w:pPr>
        <w:numPr>
          <w:ilvl w:val="0"/>
          <w:numId w:val="2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D611A8">
        <w:rPr>
          <w:rFonts w:ascii="KaTeX_Math" w:eastAsia="Times New Roman" w:hAnsi="KaTeX_Math" w:cs="Segoe UI"/>
          <w:i/>
          <w:iCs/>
          <w:color w:val="000000"/>
          <w:sz w:val="24"/>
          <w:szCs w:val="24"/>
          <w:bdr w:val="single" w:sz="2" w:space="0" w:color="D9D9E3" w:frame="1"/>
        </w:rPr>
        <w:t>X</w:t>
      </w:r>
      <w:r w:rsidRPr="00D611A8">
        <w:rPr>
          <w:rFonts w:ascii="Segoe UI" w:eastAsia="Times New Roman" w:hAnsi="Segoe UI" w:cs="Segoe UI"/>
          <w:color w:val="000000"/>
          <w:sz w:val="24"/>
          <w:szCs w:val="24"/>
        </w:rPr>
        <w:t xml:space="preserve"> and </w:t>
      </w:r>
      <w:r w:rsidRPr="00D611A8">
        <w:rPr>
          <w:rFonts w:ascii="KaTeX_Math" w:eastAsia="Times New Roman" w:hAnsi="KaTeX_Math" w:cs="Segoe UI"/>
          <w:i/>
          <w:iCs/>
          <w:color w:val="000000"/>
          <w:sz w:val="24"/>
          <w:szCs w:val="24"/>
          <w:bdr w:val="single" w:sz="2" w:space="0" w:color="D9D9E3" w:frame="1"/>
        </w:rPr>
        <w:t>Y</w:t>
      </w:r>
      <w:r w:rsidRPr="00D611A8">
        <w:rPr>
          <w:rFonts w:ascii="Segoe UI" w:eastAsia="Times New Roman" w:hAnsi="Segoe UI" w:cs="Segoe UI"/>
          <w:color w:val="000000"/>
          <w:sz w:val="24"/>
          <w:szCs w:val="24"/>
        </w:rPr>
        <w:t xml:space="preserve"> are the random variables.</w:t>
      </w:r>
    </w:p>
    <w:p w14:paraId="413B69A0" w14:textId="5C89C04E" w:rsidR="00D611A8" w:rsidRPr="00D611A8" w:rsidRDefault="00D611A8" w:rsidP="00D611A8">
      <w:pPr>
        <w:numPr>
          <w:ilvl w:val="0"/>
          <w:numId w:val="2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D611A8">
        <w:rPr>
          <w:rFonts w:ascii="KaTeX_Math" w:eastAsia="Times New Roman" w:hAnsi="KaTeX_Math" w:cs="Segoe UI"/>
          <w:i/>
          <w:iCs/>
          <w:color w:val="000000"/>
          <w:sz w:val="24"/>
          <w:szCs w:val="24"/>
          <w:bdr w:val="single" w:sz="2" w:space="0" w:color="D9D9E3" w:frame="1"/>
        </w:rPr>
        <w:t>μX</w:t>
      </w:r>
      <w:r w:rsidRPr="00D611A8">
        <w:rPr>
          <w:rFonts w:ascii="KaTeX_Main" w:eastAsia="Times New Roman" w:hAnsi="KaTeX_Main" w:cs="Segoe UI"/>
          <w:color w:val="000000"/>
          <w:sz w:val="24"/>
          <w:szCs w:val="24"/>
          <w:bdr w:val="single" w:sz="2" w:space="0" w:color="D9D9E3" w:frame="1"/>
        </w:rPr>
        <w:t>​</w:t>
      </w:r>
      <w:r w:rsidRPr="00D611A8">
        <w:rPr>
          <w:rFonts w:ascii="Segoe UI" w:eastAsia="Times New Roman" w:hAnsi="Segoe UI" w:cs="Segoe UI"/>
          <w:color w:val="000000"/>
          <w:sz w:val="24"/>
          <w:szCs w:val="24"/>
        </w:rPr>
        <w:t xml:space="preserve"> and </w:t>
      </w:r>
      <w:r w:rsidRPr="00D611A8">
        <w:rPr>
          <w:rFonts w:ascii="KaTeX_Math" w:eastAsia="Times New Roman" w:hAnsi="KaTeX_Math" w:cs="Segoe UI"/>
          <w:i/>
          <w:iCs/>
          <w:color w:val="000000"/>
          <w:sz w:val="24"/>
          <w:szCs w:val="24"/>
          <w:bdr w:val="single" w:sz="2" w:space="0" w:color="D9D9E3" w:frame="1"/>
        </w:rPr>
        <w:t>μY</w:t>
      </w:r>
      <w:r w:rsidRPr="00D611A8">
        <w:rPr>
          <w:rFonts w:ascii="KaTeX_Main" w:eastAsia="Times New Roman" w:hAnsi="KaTeX_Main" w:cs="Segoe UI"/>
          <w:color w:val="000000"/>
          <w:sz w:val="24"/>
          <w:szCs w:val="24"/>
          <w:bdr w:val="single" w:sz="2" w:space="0" w:color="D9D9E3" w:frame="1"/>
        </w:rPr>
        <w:t>​</w:t>
      </w:r>
      <w:r w:rsidRPr="00D611A8">
        <w:rPr>
          <w:rFonts w:ascii="Segoe UI" w:eastAsia="Times New Roman" w:hAnsi="Segoe UI" w:cs="Segoe UI"/>
          <w:color w:val="000000"/>
          <w:sz w:val="24"/>
          <w:szCs w:val="24"/>
        </w:rPr>
        <w:t xml:space="preserve"> are the means of </w:t>
      </w:r>
      <w:r w:rsidRPr="00D611A8">
        <w:rPr>
          <w:rFonts w:ascii="KaTeX_Math" w:eastAsia="Times New Roman" w:hAnsi="KaTeX_Math" w:cs="Segoe UI"/>
          <w:i/>
          <w:iCs/>
          <w:color w:val="000000"/>
          <w:sz w:val="24"/>
          <w:szCs w:val="24"/>
          <w:bdr w:val="single" w:sz="2" w:space="0" w:color="D9D9E3" w:frame="1"/>
        </w:rPr>
        <w:t>X</w:t>
      </w:r>
      <w:r w:rsidRPr="00D611A8">
        <w:rPr>
          <w:rFonts w:ascii="Segoe UI" w:eastAsia="Times New Roman" w:hAnsi="Segoe UI" w:cs="Segoe UI"/>
          <w:color w:val="000000"/>
          <w:sz w:val="24"/>
          <w:szCs w:val="24"/>
        </w:rPr>
        <w:t xml:space="preserve"> and </w:t>
      </w:r>
      <w:r w:rsidRPr="00D611A8">
        <w:rPr>
          <w:rFonts w:ascii="KaTeX_Math" w:eastAsia="Times New Roman" w:hAnsi="KaTeX_Math" w:cs="Segoe UI"/>
          <w:i/>
          <w:iCs/>
          <w:color w:val="000000"/>
          <w:sz w:val="24"/>
          <w:szCs w:val="24"/>
          <w:bdr w:val="single" w:sz="2" w:space="0" w:color="D9D9E3" w:frame="1"/>
        </w:rPr>
        <w:t>Y</w:t>
      </w:r>
      <w:r w:rsidRPr="00D611A8">
        <w:rPr>
          <w:rFonts w:ascii="Segoe UI" w:eastAsia="Times New Roman" w:hAnsi="Segoe UI" w:cs="Segoe UI"/>
          <w:color w:val="000000"/>
          <w:sz w:val="24"/>
          <w:szCs w:val="24"/>
        </w:rPr>
        <w:t>, respectively.</w:t>
      </w:r>
    </w:p>
    <w:p w14:paraId="1F4FE868" w14:textId="77777777" w:rsidR="00D611A8" w:rsidRPr="00D611A8" w:rsidRDefault="00D611A8" w:rsidP="00D611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The covariance can take positive, negative, or zero values, each indicating a different type of relationship between the variables:</w:t>
      </w:r>
    </w:p>
    <w:p w14:paraId="5793A9FB" w14:textId="319869B9" w:rsidR="00D611A8" w:rsidRPr="00D611A8" w:rsidRDefault="00D611A8" w:rsidP="00D611A8">
      <w:pPr>
        <w:numPr>
          <w:ilvl w:val="0"/>
          <w:numId w:val="2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D611A8">
        <w:rPr>
          <w:rFonts w:ascii="Segoe UI" w:eastAsia="Times New Roman" w:hAnsi="Segoe UI" w:cs="Segoe UI"/>
          <w:b/>
          <w:bCs/>
          <w:color w:val="000000"/>
          <w:sz w:val="24"/>
          <w:szCs w:val="24"/>
          <w:bdr w:val="single" w:sz="2" w:space="0" w:color="D9D9E3" w:frame="1"/>
        </w:rPr>
        <w:t>Positive Covariance:</w:t>
      </w:r>
      <w:r w:rsidRPr="00D611A8">
        <w:rPr>
          <w:rFonts w:ascii="KaTeX_Math" w:eastAsia="Times New Roman" w:hAnsi="KaTeX_Math" w:cs="Segoe UI"/>
          <w:i/>
          <w:iCs/>
          <w:color w:val="000000"/>
          <w:sz w:val="24"/>
          <w:szCs w:val="24"/>
          <w:bdr w:val="single" w:sz="2" w:space="0" w:color="D9D9E3" w:frame="1"/>
        </w:rPr>
        <w:t>Cov</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X</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Y</w:t>
      </w:r>
      <w:r w:rsidRPr="00D611A8">
        <w:rPr>
          <w:rFonts w:ascii="KaTeX_Main" w:eastAsia="Times New Roman" w:hAnsi="KaTeX_Main" w:cs="Segoe UI"/>
          <w:color w:val="000000"/>
          <w:sz w:val="24"/>
          <w:szCs w:val="24"/>
          <w:bdr w:val="single" w:sz="2" w:space="0" w:color="D9D9E3" w:frame="1"/>
        </w:rPr>
        <w:t>)&gt;0</w:t>
      </w:r>
    </w:p>
    <w:p w14:paraId="56ECF7F8" w14:textId="47276B92" w:rsidR="00D611A8" w:rsidRPr="00D611A8" w:rsidRDefault="00D611A8" w:rsidP="00D611A8">
      <w:pPr>
        <w:numPr>
          <w:ilvl w:val="1"/>
          <w:numId w:val="2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 xml:space="preserve">Indicates that, on average, when </w:t>
      </w:r>
      <w:r w:rsidRPr="00D611A8">
        <w:rPr>
          <w:rFonts w:ascii="KaTeX_Math" w:eastAsia="Times New Roman" w:hAnsi="KaTeX_Math" w:cs="Segoe UI"/>
          <w:i/>
          <w:iCs/>
          <w:color w:val="000000"/>
          <w:sz w:val="24"/>
          <w:szCs w:val="24"/>
          <w:bdr w:val="single" w:sz="2" w:space="0" w:color="D9D9E3" w:frame="1"/>
        </w:rPr>
        <w:t>X</w:t>
      </w:r>
      <w:r w:rsidRPr="00D611A8">
        <w:rPr>
          <w:rFonts w:ascii="Segoe UI" w:eastAsia="Times New Roman" w:hAnsi="Segoe UI" w:cs="Segoe UI"/>
          <w:color w:val="000000"/>
          <w:sz w:val="24"/>
          <w:szCs w:val="24"/>
        </w:rPr>
        <w:t xml:space="preserve"> is above its mean, </w:t>
      </w:r>
      <w:r w:rsidRPr="00D611A8">
        <w:rPr>
          <w:rFonts w:ascii="KaTeX_Math" w:eastAsia="Times New Roman" w:hAnsi="KaTeX_Math" w:cs="Segoe UI"/>
          <w:i/>
          <w:iCs/>
          <w:color w:val="000000"/>
          <w:sz w:val="24"/>
          <w:szCs w:val="24"/>
          <w:bdr w:val="single" w:sz="2" w:space="0" w:color="D9D9E3" w:frame="1"/>
        </w:rPr>
        <w:t>Y</w:t>
      </w:r>
      <w:r w:rsidRPr="00D611A8">
        <w:rPr>
          <w:rFonts w:ascii="Segoe UI" w:eastAsia="Times New Roman" w:hAnsi="Segoe UI" w:cs="Segoe UI"/>
          <w:color w:val="000000"/>
          <w:sz w:val="24"/>
          <w:szCs w:val="24"/>
        </w:rPr>
        <w:t xml:space="preserve"> tends to be above its mean as well, and vice versa.</w:t>
      </w:r>
    </w:p>
    <w:p w14:paraId="5BF1D39D" w14:textId="67A153DF" w:rsidR="00D611A8" w:rsidRPr="00D611A8" w:rsidRDefault="00D611A8" w:rsidP="00D611A8">
      <w:pPr>
        <w:numPr>
          <w:ilvl w:val="0"/>
          <w:numId w:val="2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D611A8">
        <w:rPr>
          <w:rFonts w:ascii="Segoe UI" w:eastAsia="Times New Roman" w:hAnsi="Segoe UI" w:cs="Segoe UI"/>
          <w:b/>
          <w:bCs/>
          <w:color w:val="000000"/>
          <w:sz w:val="24"/>
          <w:szCs w:val="24"/>
          <w:bdr w:val="single" w:sz="2" w:space="0" w:color="D9D9E3" w:frame="1"/>
        </w:rPr>
        <w:t>Negative Covariance:</w:t>
      </w:r>
      <w:r w:rsidRPr="00D611A8">
        <w:rPr>
          <w:rFonts w:ascii="Segoe UI" w:eastAsia="Times New Roman" w:hAnsi="Segoe UI" w:cs="Segoe UI"/>
          <w:color w:val="000000"/>
          <w:sz w:val="24"/>
          <w:szCs w:val="24"/>
        </w:rPr>
        <w:t xml:space="preserve"> </w:t>
      </w:r>
      <w:r w:rsidRPr="00D611A8">
        <w:rPr>
          <w:rFonts w:ascii="KaTeX_Math" w:eastAsia="Times New Roman" w:hAnsi="KaTeX_Math" w:cs="Segoe UI"/>
          <w:i/>
          <w:iCs/>
          <w:color w:val="000000"/>
          <w:sz w:val="24"/>
          <w:szCs w:val="24"/>
          <w:bdr w:val="single" w:sz="2" w:space="0" w:color="D9D9E3" w:frame="1"/>
        </w:rPr>
        <w:t>Cov</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X</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Y</w:t>
      </w:r>
      <w:r w:rsidRPr="00D611A8">
        <w:rPr>
          <w:rFonts w:ascii="KaTeX_Main" w:eastAsia="Times New Roman" w:hAnsi="KaTeX_Main" w:cs="Segoe UI"/>
          <w:color w:val="000000"/>
          <w:sz w:val="24"/>
          <w:szCs w:val="24"/>
          <w:bdr w:val="single" w:sz="2" w:space="0" w:color="D9D9E3" w:frame="1"/>
        </w:rPr>
        <w:t>)&lt;0</w:t>
      </w:r>
    </w:p>
    <w:p w14:paraId="675004CD" w14:textId="409A7E1F" w:rsidR="00D611A8" w:rsidRPr="00D611A8" w:rsidRDefault="00D611A8" w:rsidP="00D611A8">
      <w:pPr>
        <w:numPr>
          <w:ilvl w:val="1"/>
          <w:numId w:val="2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 xml:space="preserve">Indicates that, on average, when </w:t>
      </w:r>
      <w:r w:rsidRPr="00D611A8">
        <w:rPr>
          <w:rFonts w:ascii="KaTeX_Math" w:eastAsia="Times New Roman" w:hAnsi="KaTeX_Math" w:cs="Segoe UI"/>
          <w:i/>
          <w:iCs/>
          <w:color w:val="000000"/>
          <w:sz w:val="24"/>
          <w:szCs w:val="24"/>
          <w:bdr w:val="single" w:sz="2" w:space="0" w:color="D9D9E3" w:frame="1"/>
        </w:rPr>
        <w:t>X</w:t>
      </w:r>
      <w:r w:rsidRPr="00D611A8">
        <w:rPr>
          <w:rFonts w:ascii="Segoe UI" w:eastAsia="Times New Roman" w:hAnsi="Segoe UI" w:cs="Segoe UI"/>
          <w:color w:val="000000"/>
          <w:sz w:val="24"/>
          <w:szCs w:val="24"/>
        </w:rPr>
        <w:t xml:space="preserve"> is above its mean, </w:t>
      </w:r>
      <w:r w:rsidRPr="00D611A8">
        <w:rPr>
          <w:rFonts w:ascii="KaTeX_Math" w:eastAsia="Times New Roman" w:hAnsi="KaTeX_Math" w:cs="Segoe UI"/>
          <w:i/>
          <w:iCs/>
          <w:color w:val="000000"/>
          <w:sz w:val="24"/>
          <w:szCs w:val="24"/>
          <w:bdr w:val="single" w:sz="2" w:space="0" w:color="D9D9E3" w:frame="1"/>
        </w:rPr>
        <w:t>Y</w:t>
      </w:r>
      <w:r w:rsidRPr="00D611A8">
        <w:rPr>
          <w:rFonts w:ascii="Segoe UI" w:eastAsia="Times New Roman" w:hAnsi="Segoe UI" w:cs="Segoe UI"/>
          <w:color w:val="000000"/>
          <w:sz w:val="24"/>
          <w:szCs w:val="24"/>
        </w:rPr>
        <w:t xml:space="preserve"> tends to be below its mean, and vice versa.</w:t>
      </w:r>
    </w:p>
    <w:p w14:paraId="03D5135A" w14:textId="06FEA50A" w:rsidR="00D611A8" w:rsidRPr="00D611A8" w:rsidRDefault="00D611A8" w:rsidP="00D611A8">
      <w:pPr>
        <w:numPr>
          <w:ilvl w:val="0"/>
          <w:numId w:val="2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D611A8">
        <w:rPr>
          <w:rFonts w:ascii="Segoe UI" w:eastAsia="Times New Roman" w:hAnsi="Segoe UI" w:cs="Segoe UI"/>
          <w:b/>
          <w:bCs/>
          <w:color w:val="000000"/>
          <w:sz w:val="24"/>
          <w:szCs w:val="24"/>
          <w:bdr w:val="single" w:sz="2" w:space="0" w:color="D9D9E3" w:frame="1"/>
        </w:rPr>
        <w:t>Zero Covariance:</w:t>
      </w:r>
      <w:r w:rsidRPr="00D611A8">
        <w:rPr>
          <w:rFonts w:ascii="Segoe UI" w:eastAsia="Times New Roman" w:hAnsi="Segoe UI" w:cs="Segoe UI"/>
          <w:color w:val="000000"/>
          <w:sz w:val="24"/>
          <w:szCs w:val="24"/>
        </w:rPr>
        <w:t xml:space="preserve"> </w:t>
      </w:r>
      <w:r w:rsidRPr="00D611A8">
        <w:rPr>
          <w:rFonts w:ascii="KaTeX_Math" w:eastAsia="Times New Roman" w:hAnsi="KaTeX_Math" w:cs="Segoe UI"/>
          <w:i/>
          <w:iCs/>
          <w:color w:val="000000"/>
          <w:sz w:val="24"/>
          <w:szCs w:val="24"/>
          <w:bdr w:val="single" w:sz="2" w:space="0" w:color="D9D9E3" w:frame="1"/>
        </w:rPr>
        <w:t>Cov</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X</w:t>
      </w:r>
      <w:r w:rsidRPr="00D611A8">
        <w:rPr>
          <w:rFonts w:ascii="KaTeX_Main" w:eastAsia="Times New Roman" w:hAnsi="KaTeX_Main" w:cs="Segoe UI"/>
          <w:color w:val="000000"/>
          <w:sz w:val="24"/>
          <w:szCs w:val="24"/>
          <w:bdr w:val="single" w:sz="2" w:space="0" w:color="D9D9E3" w:frame="1"/>
        </w:rPr>
        <w:t>,</w:t>
      </w:r>
      <w:r w:rsidRPr="00D611A8">
        <w:rPr>
          <w:rFonts w:ascii="KaTeX_Math" w:eastAsia="Times New Roman" w:hAnsi="KaTeX_Math" w:cs="Segoe UI"/>
          <w:i/>
          <w:iCs/>
          <w:color w:val="000000"/>
          <w:sz w:val="24"/>
          <w:szCs w:val="24"/>
          <w:bdr w:val="single" w:sz="2" w:space="0" w:color="D9D9E3" w:frame="1"/>
        </w:rPr>
        <w:t>Y</w:t>
      </w:r>
      <w:r w:rsidRPr="00D611A8">
        <w:rPr>
          <w:rFonts w:ascii="KaTeX_Main" w:eastAsia="Times New Roman" w:hAnsi="KaTeX_Main" w:cs="Segoe UI"/>
          <w:color w:val="000000"/>
          <w:sz w:val="24"/>
          <w:szCs w:val="24"/>
          <w:bdr w:val="single" w:sz="2" w:space="0" w:color="D9D9E3" w:frame="1"/>
        </w:rPr>
        <w:t>)=0</w:t>
      </w:r>
    </w:p>
    <w:p w14:paraId="2054263C" w14:textId="24C569C0" w:rsidR="00D611A8" w:rsidRPr="00D611A8" w:rsidRDefault="00D611A8" w:rsidP="00D611A8">
      <w:pPr>
        <w:numPr>
          <w:ilvl w:val="1"/>
          <w:numId w:val="2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 xml:space="preserve">Indicates that there is no linear relationship between </w:t>
      </w:r>
      <w:r w:rsidRPr="00D611A8">
        <w:rPr>
          <w:rFonts w:ascii="KaTeX_Math" w:eastAsia="Times New Roman" w:hAnsi="KaTeX_Math" w:cs="Segoe UI"/>
          <w:i/>
          <w:iCs/>
          <w:color w:val="000000"/>
          <w:sz w:val="24"/>
          <w:szCs w:val="24"/>
          <w:bdr w:val="single" w:sz="2" w:space="0" w:color="D9D9E3" w:frame="1"/>
        </w:rPr>
        <w:t>X</w:t>
      </w:r>
      <w:r w:rsidRPr="00D611A8">
        <w:rPr>
          <w:rFonts w:ascii="Segoe UI" w:eastAsia="Times New Roman" w:hAnsi="Segoe UI" w:cs="Segoe UI"/>
          <w:color w:val="000000"/>
          <w:sz w:val="24"/>
          <w:szCs w:val="24"/>
        </w:rPr>
        <w:t xml:space="preserve"> and </w:t>
      </w:r>
      <w:r w:rsidRPr="00D611A8">
        <w:rPr>
          <w:rFonts w:ascii="KaTeX_Math" w:eastAsia="Times New Roman" w:hAnsi="KaTeX_Math" w:cs="Segoe UI"/>
          <w:i/>
          <w:iCs/>
          <w:color w:val="000000"/>
          <w:sz w:val="24"/>
          <w:szCs w:val="24"/>
          <w:bdr w:val="single" w:sz="2" w:space="0" w:color="D9D9E3" w:frame="1"/>
        </w:rPr>
        <w:t>Y</w:t>
      </w:r>
      <w:r w:rsidRPr="00D611A8">
        <w:rPr>
          <w:rFonts w:ascii="Segoe UI" w:eastAsia="Times New Roman" w:hAnsi="Segoe UI" w:cs="Segoe UI"/>
          <w:color w:val="000000"/>
          <w:sz w:val="24"/>
          <w:szCs w:val="24"/>
        </w:rPr>
        <w:t>. However, it does not imply independence; independence implies zero covariance, but the reverse is not always true.</w:t>
      </w:r>
    </w:p>
    <w:p w14:paraId="574B8AA9" w14:textId="77777777" w:rsidR="00D611A8" w:rsidRPr="00D611A8" w:rsidRDefault="00D611A8" w:rsidP="00D611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While covariance measures the direction of the linear relationship between two variables, its magnitude is not standardized. Therefore, it can be challenging to compare covariances across different datasets or pairs of variables.</w:t>
      </w:r>
    </w:p>
    <w:p w14:paraId="08135E73" w14:textId="77777777" w:rsidR="00D611A8" w:rsidRPr="00D611A8" w:rsidRDefault="00D611A8" w:rsidP="00D611A8">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D611A8">
        <w:rPr>
          <w:rFonts w:ascii="Segoe UI" w:eastAsia="Times New Roman" w:hAnsi="Segoe UI" w:cs="Segoe UI"/>
          <w:color w:val="000000"/>
          <w:sz w:val="24"/>
          <w:szCs w:val="24"/>
        </w:rPr>
        <w:t>It's important to note that covariance is sensitive to the scale of the variables, and its interpretation can be influenced by the units in which the variables are measured. To address this issue, the correlation coefficient is often used, which is a standardized measure of linear association that ranges between -1 and 1.</w:t>
      </w:r>
    </w:p>
    <w:p w14:paraId="72847AF1" w14:textId="77777777" w:rsidR="00807D42" w:rsidRDefault="00807D42" w:rsidP="00D611A8">
      <w:pPr>
        <w:pBdr>
          <w:bottom w:val="single" w:sz="6" w:space="1" w:color="auto"/>
        </w:pBdr>
        <w:spacing w:line="240" w:lineRule="auto"/>
        <w:jc w:val="center"/>
        <w:rPr>
          <w:rFonts w:eastAsia="Times New Roman"/>
          <w:sz w:val="24"/>
          <w:szCs w:val="24"/>
        </w:rPr>
      </w:pPr>
    </w:p>
    <w:p w14:paraId="6786AB49" w14:textId="77777777" w:rsidR="00807D42" w:rsidRDefault="00807D42" w:rsidP="00807D42">
      <w:pPr>
        <w:pBdr>
          <w:bottom w:val="single" w:sz="6" w:space="1" w:color="auto"/>
        </w:pBdr>
        <w:spacing w:line="240" w:lineRule="auto"/>
        <w:rPr>
          <w:rFonts w:eastAsia="Times New Roman"/>
          <w:sz w:val="24"/>
          <w:szCs w:val="24"/>
        </w:rPr>
      </w:pPr>
    </w:p>
    <w:p w14:paraId="3753DC70" w14:textId="35BDADC2" w:rsidR="00D611A8" w:rsidRDefault="007E181A">
      <w:pPr>
        <w:ind w:left="-1275"/>
        <w:rPr>
          <w:rStyle w:val="notion-enable-hover"/>
          <w:bCs/>
          <w:sz w:val="32"/>
          <w:szCs w:val="32"/>
        </w:rPr>
      </w:pPr>
      <w:r>
        <w:rPr>
          <w:rStyle w:val="notion-enable-hover"/>
          <w:bCs/>
          <w:sz w:val="32"/>
          <w:szCs w:val="32"/>
        </w:rPr>
        <w:lastRenderedPageBreak/>
        <w:t>21</w:t>
      </w:r>
      <w:r w:rsidR="00807D42" w:rsidRPr="00807D42">
        <w:rPr>
          <w:rStyle w:val="notion-enable-hover"/>
          <w:bCs/>
          <w:sz w:val="32"/>
          <w:szCs w:val="32"/>
        </w:rPr>
        <w:t>. What is the relationship between the correlation coefficient and the covariance of a joint probability distribution?</w:t>
      </w:r>
    </w:p>
    <w:p w14:paraId="28580FEA" w14:textId="6A88F980" w:rsidR="00807D42" w:rsidRPr="00807D42" w:rsidRDefault="00807D42" w:rsidP="00807D4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807D42">
        <w:rPr>
          <w:rFonts w:ascii="Segoe UI" w:hAnsi="Segoe UI" w:cs="Segoe UI"/>
          <w:color w:val="374151"/>
        </w:rPr>
        <w:t>The correlation coefficient (</w:t>
      </w:r>
      <w:r w:rsidRPr="00807D42">
        <w:rPr>
          <w:rFonts w:ascii="KaTeX_Math" w:hAnsi="KaTeX_Math" w:cs="Segoe UI"/>
          <w:i/>
          <w:iCs/>
          <w:color w:val="374151"/>
          <w:sz w:val="29"/>
          <w:szCs w:val="29"/>
          <w:bdr w:val="single" w:sz="2" w:space="0" w:color="D9D9E3" w:frame="1"/>
        </w:rPr>
        <w:t>r</w:t>
      </w:r>
      <w:r w:rsidRPr="00807D42">
        <w:rPr>
          <w:rFonts w:ascii="Segoe UI" w:hAnsi="Segoe UI" w:cs="Segoe UI"/>
          <w:color w:val="374151"/>
        </w:rPr>
        <w:t>) and the covariance (</w:t>
      </w:r>
      <w:r w:rsidRPr="00807D42">
        <w:rPr>
          <w:rFonts w:ascii="KaTeX_Math" w:hAnsi="KaTeX_Math" w:cs="Segoe UI"/>
          <w:i/>
          <w:iCs/>
          <w:color w:val="374151"/>
          <w:sz w:val="29"/>
          <w:szCs w:val="29"/>
          <w:bdr w:val="single" w:sz="2" w:space="0" w:color="D9D9E3" w:frame="1"/>
        </w:rPr>
        <w:t>Cov</w:t>
      </w:r>
      <w:r w:rsidRPr="00807D42">
        <w:rPr>
          <w:rFonts w:ascii="Segoe UI" w:hAnsi="Segoe UI" w:cs="Segoe UI"/>
          <w:color w:val="374151"/>
        </w:rPr>
        <w:t>) are related measures that quantify the linear relationship between two random variables in a joint probability distribution. The correlation coefficient is essentially a normalized version of the covariance, and it provides a standardized measure of the strength and direction of the linear relationship between two variables.</w:t>
      </w:r>
    </w:p>
    <w:p w14:paraId="55674E7C" w14:textId="23D8A068" w:rsidR="00807D42" w:rsidRPr="00807D42" w:rsidRDefault="00807D42" w:rsidP="00807D4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The formula for the correlation coefficient (</w:t>
      </w:r>
      <w:r w:rsidRPr="00807D42">
        <w:rPr>
          <w:rFonts w:ascii="KaTeX_Math" w:eastAsia="Times New Roman" w:hAnsi="KaTeX_Math" w:cs="Segoe UI"/>
          <w:i/>
          <w:iCs/>
          <w:color w:val="374151"/>
          <w:sz w:val="29"/>
          <w:szCs w:val="29"/>
          <w:bdr w:val="single" w:sz="2" w:space="0" w:color="D9D9E3" w:frame="1"/>
        </w:rPr>
        <w:t>r</w:t>
      </w:r>
      <w:r w:rsidRPr="00807D42">
        <w:rPr>
          <w:rFonts w:ascii="Segoe UI" w:eastAsia="Times New Roman" w:hAnsi="Segoe UI" w:cs="Segoe UI"/>
          <w:color w:val="374151"/>
          <w:sz w:val="24"/>
          <w:szCs w:val="24"/>
        </w:rPr>
        <w:t>) is given by:</w:t>
      </w:r>
    </w:p>
    <w:p w14:paraId="773ADA03" w14:textId="3B0F084C" w:rsidR="00807D42" w:rsidRPr="00807D42" w:rsidRDefault="00807D42" w:rsidP="00807D4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07D42">
        <w:rPr>
          <w:rFonts w:ascii="KaTeX_Math" w:eastAsia="Times New Roman" w:hAnsi="KaTeX_Math" w:cs="Segoe UI"/>
          <w:i/>
          <w:iCs/>
          <w:color w:val="374151"/>
          <w:sz w:val="29"/>
          <w:szCs w:val="29"/>
          <w:bdr w:val="single" w:sz="2" w:space="0" w:color="D9D9E3" w:frame="1"/>
        </w:rPr>
        <w:t>r</w:t>
      </w:r>
      <w:r w:rsidRPr="00807D42">
        <w:rPr>
          <w:rFonts w:ascii="KaTeX_Main" w:eastAsia="Times New Roman" w:hAnsi="KaTeX_Main" w:cs="Segoe UI"/>
          <w:color w:val="374151"/>
          <w:sz w:val="29"/>
          <w:szCs w:val="29"/>
          <w:bdr w:val="single" w:sz="2" w:space="0" w:color="D9D9E3" w:frame="1"/>
        </w:rPr>
        <w:t>=</w:t>
      </w:r>
      <w:r w:rsidRPr="00807D42">
        <w:rPr>
          <w:rFonts w:ascii="KaTeX_Math" w:eastAsia="Times New Roman" w:hAnsi="KaTeX_Math" w:cs="Segoe UI"/>
          <w:i/>
          <w:iCs/>
          <w:color w:val="374151"/>
          <w:sz w:val="20"/>
          <w:szCs w:val="20"/>
          <w:bdr w:val="single" w:sz="2" w:space="0" w:color="D9D9E3" w:frame="1"/>
        </w:rPr>
        <w:t>σ</w:t>
      </w:r>
      <w:r w:rsidRPr="00807D42">
        <w:rPr>
          <w:rFonts w:ascii="KaTeX_Math" w:eastAsia="Times New Roman" w:hAnsi="KaTeX_Math" w:cs="Segoe UI"/>
          <w:i/>
          <w:iCs/>
          <w:color w:val="374151"/>
          <w:sz w:val="14"/>
          <w:szCs w:val="14"/>
          <w:bdr w:val="single" w:sz="2" w:space="0" w:color="D9D9E3" w:frame="1"/>
        </w:rPr>
        <w:t>X</w:t>
      </w:r>
      <w:r w:rsidRPr="00807D42">
        <w:rPr>
          <w:rFonts w:ascii="KaTeX_Main" w:eastAsia="Times New Roman" w:hAnsi="KaTeX_Main" w:cs="Segoe UI"/>
          <w:color w:val="374151"/>
          <w:sz w:val="2"/>
          <w:szCs w:val="2"/>
          <w:bdr w:val="single" w:sz="2" w:space="0" w:color="D9D9E3" w:frame="1"/>
        </w:rPr>
        <w:t>​</w:t>
      </w:r>
      <w:r w:rsidRPr="00807D42">
        <w:rPr>
          <w:rFonts w:ascii="Cambria Math" w:eastAsia="Times New Roman" w:hAnsi="Cambria Math" w:cs="Cambria Math"/>
          <w:color w:val="374151"/>
          <w:sz w:val="20"/>
          <w:szCs w:val="20"/>
          <w:bdr w:val="single" w:sz="2" w:space="0" w:color="D9D9E3" w:frame="1"/>
        </w:rPr>
        <w:t>⋅</w:t>
      </w:r>
      <w:r w:rsidRPr="00807D42">
        <w:rPr>
          <w:rFonts w:ascii="KaTeX_Math" w:eastAsia="Times New Roman" w:hAnsi="KaTeX_Math" w:cs="Segoe UI"/>
          <w:i/>
          <w:iCs/>
          <w:color w:val="374151"/>
          <w:sz w:val="20"/>
          <w:szCs w:val="20"/>
          <w:bdr w:val="single" w:sz="2" w:space="0" w:color="D9D9E3" w:frame="1"/>
        </w:rPr>
        <w:t>σ</w:t>
      </w:r>
      <w:r w:rsidRPr="00807D42">
        <w:rPr>
          <w:rFonts w:ascii="KaTeX_Math" w:eastAsia="Times New Roman" w:hAnsi="KaTeX_Math" w:cs="Segoe UI"/>
          <w:i/>
          <w:iCs/>
          <w:color w:val="374151"/>
          <w:sz w:val="14"/>
          <w:szCs w:val="14"/>
          <w:bdr w:val="single" w:sz="2" w:space="0" w:color="D9D9E3" w:frame="1"/>
        </w:rPr>
        <w:t>Y</w:t>
      </w:r>
      <w:r w:rsidRPr="00807D42">
        <w:rPr>
          <w:rFonts w:ascii="KaTeX_Main" w:eastAsia="Times New Roman" w:hAnsi="KaTeX_Main" w:cs="Segoe UI"/>
          <w:color w:val="374151"/>
          <w:sz w:val="2"/>
          <w:szCs w:val="2"/>
          <w:bdr w:val="single" w:sz="2" w:space="0" w:color="D9D9E3" w:frame="1"/>
        </w:rPr>
        <w:t>​</w:t>
      </w:r>
      <w:r w:rsidRPr="00807D42">
        <w:rPr>
          <w:rFonts w:ascii="KaTeX_Math" w:eastAsia="Times New Roman" w:hAnsi="KaTeX_Math" w:cs="Segoe UI"/>
          <w:i/>
          <w:iCs/>
          <w:color w:val="374151"/>
          <w:sz w:val="20"/>
          <w:szCs w:val="20"/>
          <w:bdr w:val="single" w:sz="2" w:space="0" w:color="D9D9E3" w:frame="1"/>
        </w:rPr>
        <w:t>Cov</w:t>
      </w:r>
      <w:r w:rsidRPr="00807D42">
        <w:rPr>
          <w:rFonts w:ascii="KaTeX_Main" w:eastAsia="Times New Roman" w:hAnsi="KaTeX_Main" w:cs="Segoe UI"/>
          <w:color w:val="374151"/>
          <w:sz w:val="20"/>
          <w:szCs w:val="20"/>
          <w:bdr w:val="single" w:sz="2" w:space="0" w:color="D9D9E3" w:frame="1"/>
        </w:rPr>
        <w:t>(</w:t>
      </w:r>
      <w:r w:rsidRPr="00807D42">
        <w:rPr>
          <w:rFonts w:ascii="KaTeX_Math" w:eastAsia="Times New Roman" w:hAnsi="KaTeX_Math" w:cs="Segoe UI"/>
          <w:i/>
          <w:iCs/>
          <w:color w:val="374151"/>
          <w:sz w:val="20"/>
          <w:szCs w:val="20"/>
          <w:bdr w:val="single" w:sz="2" w:space="0" w:color="D9D9E3" w:frame="1"/>
        </w:rPr>
        <w:t>X</w:t>
      </w:r>
      <w:r w:rsidRPr="00807D42">
        <w:rPr>
          <w:rFonts w:ascii="KaTeX_Main" w:eastAsia="Times New Roman" w:hAnsi="KaTeX_Main" w:cs="Segoe UI"/>
          <w:color w:val="374151"/>
          <w:sz w:val="20"/>
          <w:szCs w:val="20"/>
          <w:bdr w:val="single" w:sz="2" w:space="0" w:color="D9D9E3" w:frame="1"/>
        </w:rPr>
        <w:t>,</w:t>
      </w:r>
      <w:r w:rsidRPr="00807D42">
        <w:rPr>
          <w:rFonts w:ascii="KaTeX_Math" w:eastAsia="Times New Roman" w:hAnsi="KaTeX_Math" w:cs="Segoe UI"/>
          <w:i/>
          <w:iCs/>
          <w:color w:val="374151"/>
          <w:sz w:val="20"/>
          <w:szCs w:val="20"/>
          <w:bdr w:val="single" w:sz="2" w:space="0" w:color="D9D9E3" w:frame="1"/>
        </w:rPr>
        <w:t>Y</w:t>
      </w:r>
      <w:r w:rsidRPr="00807D42">
        <w:rPr>
          <w:rFonts w:ascii="KaTeX_Main" w:eastAsia="Times New Roman" w:hAnsi="KaTeX_Main" w:cs="Segoe UI"/>
          <w:color w:val="374151"/>
          <w:sz w:val="20"/>
          <w:szCs w:val="20"/>
          <w:bdr w:val="single" w:sz="2" w:space="0" w:color="D9D9E3" w:frame="1"/>
        </w:rPr>
        <w:t>)</w:t>
      </w:r>
      <w:r w:rsidRPr="00807D42">
        <w:rPr>
          <w:rFonts w:ascii="KaTeX_Main" w:eastAsia="Times New Roman" w:hAnsi="KaTeX_Main" w:cs="Segoe UI"/>
          <w:color w:val="374151"/>
          <w:sz w:val="2"/>
          <w:szCs w:val="2"/>
          <w:bdr w:val="single" w:sz="2" w:space="0" w:color="D9D9E3" w:frame="1"/>
        </w:rPr>
        <w:t>​</w:t>
      </w:r>
    </w:p>
    <w:p w14:paraId="27CAA5AB" w14:textId="77777777" w:rsidR="00807D42" w:rsidRPr="00807D42" w:rsidRDefault="00807D42" w:rsidP="00807D4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Here:</w:t>
      </w:r>
    </w:p>
    <w:p w14:paraId="24425F46" w14:textId="341D69BC" w:rsidR="00807D42" w:rsidRPr="00807D42" w:rsidRDefault="00807D42" w:rsidP="00807D42">
      <w:pPr>
        <w:numPr>
          <w:ilvl w:val="0"/>
          <w:numId w:val="2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807D42">
        <w:rPr>
          <w:rFonts w:ascii="KaTeX_Math" w:eastAsia="Times New Roman" w:hAnsi="KaTeX_Math" w:cs="Segoe UI"/>
          <w:i/>
          <w:iCs/>
          <w:color w:val="374151"/>
          <w:sz w:val="29"/>
          <w:szCs w:val="29"/>
          <w:bdr w:val="single" w:sz="2" w:space="0" w:color="D9D9E3" w:frame="1"/>
        </w:rPr>
        <w:t>Cov</w:t>
      </w:r>
      <w:r w:rsidRPr="00807D42">
        <w:rPr>
          <w:rFonts w:ascii="KaTeX_Main" w:eastAsia="Times New Roman" w:hAnsi="KaTeX_Main" w:cs="Segoe UI"/>
          <w:color w:val="374151"/>
          <w:sz w:val="29"/>
          <w:szCs w:val="29"/>
          <w:bdr w:val="single" w:sz="2" w:space="0" w:color="D9D9E3" w:frame="1"/>
        </w:rPr>
        <w:t>(</w:t>
      </w:r>
      <w:r w:rsidRPr="00807D42">
        <w:rPr>
          <w:rFonts w:ascii="KaTeX_Math" w:eastAsia="Times New Roman" w:hAnsi="KaTeX_Math" w:cs="Segoe UI"/>
          <w:i/>
          <w:iCs/>
          <w:color w:val="374151"/>
          <w:sz w:val="29"/>
          <w:szCs w:val="29"/>
          <w:bdr w:val="single" w:sz="2" w:space="0" w:color="D9D9E3" w:frame="1"/>
        </w:rPr>
        <w:t>X</w:t>
      </w:r>
      <w:r w:rsidRPr="00807D42">
        <w:rPr>
          <w:rFonts w:ascii="KaTeX_Main" w:eastAsia="Times New Roman" w:hAnsi="KaTeX_Main" w:cs="Segoe UI"/>
          <w:color w:val="374151"/>
          <w:sz w:val="29"/>
          <w:szCs w:val="29"/>
          <w:bdr w:val="single" w:sz="2" w:space="0" w:color="D9D9E3" w:frame="1"/>
        </w:rPr>
        <w:t>,</w:t>
      </w:r>
      <w:r w:rsidRPr="00807D42">
        <w:rPr>
          <w:rFonts w:ascii="KaTeX_Math" w:eastAsia="Times New Roman" w:hAnsi="KaTeX_Math" w:cs="Segoe UI"/>
          <w:i/>
          <w:iCs/>
          <w:color w:val="374151"/>
          <w:sz w:val="29"/>
          <w:szCs w:val="29"/>
          <w:bdr w:val="single" w:sz="2" w:space="0" w:color="D9D9E3" w:frame="1"/>
        </w:rPr>
        <w:t>Y</w:t>
      </w:r>
      <w:r w:rsidRPr="00807D42">
        <w:rPr>
          <w:rFonts w:ascii="KaTeX_Main" w:eastAsia="Times New Roman" w:hAnsi="KaTeX_Main" w:cs="Segoe UI"/>
          <w:color w:val="374151"/>
          <w:sz w:val="29"/>
          <w:szCs w:val="29"/>
          <w:bdr w:val="single" w:sz="2" w:space="0" w:color="D9D9E3" w:frame="1"/>
        </w:rPr>
        <w:t>)</w:t>
      </w:r>
      <w:r w:rsidRPr="00807D42">
        <w:rPr>
          <w:rFonts w:ascii="Segoe UI" w:eastAsia="Times New Roman" w:hAnsi="Segoe UI" w:cs="Segoe UI"/>
          <w:color w:val="374151"/>
          <w:sz w:val="24"/>
          <w:szCs w:val="24"/>
        </w:rPr>
        <w:t xml:space="preserve"> is the covariance between the random variables </w:t>
      </w:r>
      <w:r w:rsidRPr="00807D42">
        <w:rPr>
          <w:rFonts w:ascii="KaTeX_Math" w:eastAsia="Times New Roman" w:hAnsi="KaTeX_Math" w:cs="Segoe UI"/>
          <w:i/>
          <w:iCs/>
          <w:color w:val="374151"/>
          <w:sz w:val="29"/>
          <w:szCs w:val="29"/>
          <w:bdr w:val="single" w:sz="2" w:space="0" w:color="D9D9E3" w:frame="1"/>
        </w:rPr>
        <w:t>X</w:t>
      </w:r>
      <w:r w:rsidRPr="00807D42">
        <w:rPr>
          <w:rFonts w:ascii="Segoe UI" w:eastAsia="Times New Roman" w:hAnsi="Segoe UI" w:cs="Segoe UI"/>
          <w:color w:val="374151"/>
          <w:sz w:val="24"/>
          <w:szCs w:val="24"/>
        </w:rPr>
        <w:t xml:space="preserve"> and </w:t>
      </w:r>
      <w:r w:rsidRPr="00807D42">
        <w:rPr>
          <w:rFonts w:ascii="KaTeX_Math" w:eastAsia="Times New Roman" w:hAnsi="KaTeX_Math" w:cs="Segoe UI"/>
          <w:i/>
          <w:iCs/>
          <w:color w:val="374151"/>
          <w:sz w:val="29"/>
          <w:szCs w:val="29"/>
          <w:bdr w:val="single" w:sz="2" w:space="0" w:color="D9D9E3" w:frame="1"/>
        </w:rPr>
        <w:t>Y</w:t>
      </w:r>
      <w:r w:rsidRPr="00807D42">
        <w:rPr>
          <w:rFonts w:ascii="Segoe UI" w:eastAsia="Times New Roman" w:hAnsi="Segoe UI" w:cs="Segoe UI"/>
          <w:color w:val="374151"/>
          <w:sz w:val="24"/>
          <w:szCs w:val="24"/>
        </w:rPr>
        <w:t>.</w:t>
      </w:r>
    </w:p>
    <w:p w14:paraId="214DC537" w14:textId="001C6250" w:rsidR="00807D42" w:rsidRPr="00807D42" w:rsidRDefault="00807D42" w:rsidP="00807D42">
      <w:pPr>
        <w:numPr>
          <w:ilvl w:val="0"/>
          <w:numId w:val="2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807D42">
        <w:rPr>
          <w:rFonts w:ascii="KaTeX_Math" w:eastAsia="Times New Roman" w:hAnsi="KaTeX_Math" w:cs="Segoe UI"/>
          <w:i/>
          <w:iCs/>
          <w:color w:val="374151"/>
          <w:sz w:val="29"/>
          <w:szCs w:val="29"/>
          <w:bdr w:val="single" w:sz="2" w:space="0" w:color="D9D9E3" w:frame="1"/>
        </w:rPr>
        <w:t>σ</w:t>
      </w:r>
      <w:r w:rsidRPr="00807D42">
        <w:rPr>
          <w:rFonts w:ascii="KaTeX_Math" w:eastAsia="Times New Roman" w:hAnsi="KaTeX_Math" w:cs="Segoe UI"/>
          <w:i/>
          <w:iCs/>
          <w:color w:val="374151"/>
          <w:sz w:val="20"/>
          <w:szCs w:val="20"/>
          <w:bdr w:val="single" w:sz="2" w:space="0" w:color="D9D9E3" w:frame="1"/>
        </w:rPr>
        <w:t>X</w:t>
      </w:r>
      <w:r w:rsidRPr="00807D42">
        <w:rPr>
          <w:rFonts w:ascii="KaTeX_Main" w:eastAsia="Times New Roman" w:hAnsi="KaTeX_Main" w:cs="Segoe UI"/>
          <w:color w:val="374151"/>
          <w:sz w:val="2"/>
          <w:szCs w:val="2"/>
          <w:bdr w:val="single" w:sz="2" w:space="0" w:color="D9D9E3" w:frame="1"/>
        </w:rPr>
        <w:t>​</w:t>
      </w:r>
      <w:r w:rsidRPr="00807D42">
        <w:rPr>
          <w:rFonts w:ascii="Segoe UI" w:eastAsia="Times New Roman" w:hAnsi="Segoe UI" w:cs="Segoe UI"/>
          <w:color w:val="374151"/>
          <w:sz w:val="24"/>
          <w:szCs w:val="24"/>
        </w:rPr>
        <w:t xml:space="preserve"> and </w:t>
      </w:r>
      <w:r w:rsidRPr="00807D42">
        <w:rPr>
          <w:rFonts w:ascii="KaTeX_Math" w:eastAsia="Times New Roman" w:hAnsi="KaTeX_Math" w:cs="Segoe UI"/>
          <w:i/>
          <w:iCs/>
          <w:color w:val="374151"/>
          <w:sz w:val="29"/>
          <w:szCs w:val="29"/>
          <w:bdr w:val="single" w:sz="2" w:space="0" w:color="D9D9E3" w:frame="1"/>
        </w:rPr>
        <w:t>σ</w:t>
      </w:r>
      <w:r w:rsidRPr="00807D42">
        <w:rPr>
          <w:rFonts w:ascii="KaTeX_Math" w:eastAsia="Times New Roman" w:hAnsi="KaTeX_Math" w:cs="Segoe UI"/>
          <w:i/>
          <w:iCs/>
          <w:color w:val="374151"/>
          <w:sz w:val="20"/>
          <w:szCs w:val="20"/>
          <w:bdr w:val="single" w:sz="2" w:space="0" w:color="D9D9E3" w:frame="1"/>
        </w:rPr>
        <w:t>Y</w:t>
      </w:r>
      <w:r w:rsidRPr="00807D42">
        <w:rPr>
          <w:rFonts w:ascii="KaTeX_Main" w:eastAsia="Times New Roman" w:hAnsi="KaTeX_Main" w:cs="Segoe UI"/>
          <w:color w:val="374151"/>
          <w:sz w:val="2"/>
          <w:szCs w:val="2"/>
          <w:bdr w:val="single" w:sz="2" w:space="0" w:color="D9D9E3" w:frame="1"/>
        </w:rPr>
        <w:t>​</w:t>
      </w:r>
      <w:r w:rsidRPr="00807D42">
        <w:rPr>
          <w:rFonts w:ascii="Segoe UI" w:eastAsia="Times New Roman" w:hAnsi="Segoe UI" w:cs="Segoe UI"/>
          <w:color w:val="374151"/>
          <w:sz w:val="24"/>
          <w:szCs w:val="24"/>
        </w:rPr>
        <w:t xml:space="preserve"> are the standard deviations of </w:t>
      </w:r>
      <w:r w:rsidRPr="00807D42">
        <w:rPr>
          <w:rFonts w:ascii="KaTeX_Math" w:eastAsia="Times New Roman" w:hAnsi="KaTeX_Math" w:cs="Segoe UI"/>
          <w:i/>
          <w:iCs/>
          <w:color w:val="374151"/>
          <w:sz w:val="29"/>
          <w:szCs w:val="29"/>
          <w:bdr w:val="single" w:sz="2" w:space="0" w:color="D9D9E3" w:frame="1"/>
        </w:rPr>
        <w:t>X</w:t>
      </w:r>
      <w:r w:rsidRPr="00807D42">
        <w:rPr>
          <w:rFonts w:ascii="Segoe UI" w:eastAsia="Times New Roman" w:hAnsi="Segoe UI" w:cs="Segoe UI"/>
          <w:color w:val="374151"/>
          <w:sz w:val="24"/>
          <w:szCs w:val="24"/>
        </w:rPr>
        <w:t xml:space="preserve"> and </w:t>
      </w:r>
      <w:r w:rsidRPr="00807D42">
        <w:rPr>
          <w:rFonts w:ascii="KaTeX_Math" w:eastAsia="Times New Roman" w:hAnsi="KaTeX_Math" w:cs="Segoe UI"/>
          <w:i/>
          <w:iCs/>
          <w:color w:val="374151"/>
          <w:sz w:val="29"/>
          <w:szCs w:val="29"/>
          <w:bdr w:val="single" w:sz="2" w:space="0" w:color="D9D9E3" w:frame="1"/>
        </w:rPr>
        <w:t>Y</w:t>
      </w:r>
      <w:r w:rsidRPr="00807D42">
        <w:rPr>
          <w:rFonts w:ascii="Segoe UI" w:eastAsia="Times New Roman" w:hAnsi="Segoe UI" w:cs="Segoe UI"/>
          <w:color w:val="374151"/>
          <w:sz w:val="24"/>
          <w:szCs w:val="24"/>
        </w:rPr>
        <w:t>, respectively.</w:t>
      </w:r>
    </w:p>
    <w:p w14:paraId="3F939F14" w14:textId="77777777" w:rsidR="00807D42" w:rsidRPr="00807D42" w:rsidRDefault="00807D42" w:rsidP="00807D4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Key points about the relationship between correlation coefficient and covariance:</w:t>
      </w:r>
    </w:p>
    <w:p w14:paraId="1D4AA2C7" w14:textId="77777777" w:rsidR="00807D42" w:rsidRPr="00807D42" w:rsidRDefault="00807D42" w:rsidP="00807D42">
      <w:pPr>
        <w:numPr>
          <w:ilvl w:val="0"/>
          <w:numId w:val="2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807D42">
        <w:rPr>
          <w:rFonts w:ascii="Segoe UI" w:eastAsia="Times New Roman" w:hAnsi="Segoe UI" w:cs="Segoe UI"/>
          <w:b/>
          <w:bCs/>
          <w:color w:val="374151"/>
          <w:sz w:val="24"/>
          <w:szCs w:val="24"/>
          <w:bdr w:val="single" w:sz="2" w:space="0" w:color="D9D9E3" w:frame="1"/>
        </w:rPr>
        <w:t>Normalization:</w:t>
      </w:r>
    </w:p>
    <w:p w14:paraId="53535DF8" w14:textId="77777777"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The correlation coefficient is a normalized version of the covariance. It scales the covariance by the product of the standard deviations, resulting in a value between -1 and 1.</w:t>
      </w:r>
    </w:p>
    <w:p w14:paraId="4048DD58" w14:textId="77777777"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This normalization allows for comparisons across different datasets or pairs of variables, as it eliminates the influence of the original units of measurement.</w:t>
      </w:r>
    </w:p>
    <w:p w14:paraId="4660422C" w14:textId="77777777" w:rsidR="00807D42" w:rsidRPr="00807D42" w:rsidRDefault="00807D42" w:rsidP="00807D42">
      <w:pPr>
        <w:numPr>
          <w:ilvl w:val="0"/>
          <w:numId w:val="2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807D42">
        <w:rPr>
          <w:rFonts w:ascii="Segoe UI" w:eastAsia="Times New Roman" w:hAnsi="Segoe UI" w:cs="Segoe UI"/>
          <w:b/>
          <w:bCs/>
          <w:color w:val="374151"/>
          <w:sz w:val="24"/>
          <w:szCs w:val="24"/>
          <w:bdr w:val="single" w:sz="2" w:space="0" w:color="D9D9E3" w:frame="1"/>
        </w:rPr>
        <w:t>Interpretation:</w:t>
      </w:r>
    </w:p>
    <w:p w14:paraId="75D77D94" w14:textId="77777777"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The correlation coefficient and covariance have the same sign (positive, negative, or zero), indicating the direction of the linear relationship.</w:t>
      </w:r>
    </w:p>
    <w:p w14:paraId="66F990AC" w14:textId="7C09D1A5"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The magnitude of the correlation coefficient (</w:t>
      </w:r>
      <w:r w:rsidRPr="00807D42">
        <w:rPr>
          <w:rFonts w:ascii="Cambria Math" w:eastAsia="Times New Roman" w:hAnsi="Cambria Math" w:cs="Cambria Math"/>
          <w:color w:val="374151"/>
          <w:sz w:val="29"/>
          <w:szCs w:val="29"/>
          <w:bdr w:val="single" w:sz="2" w:space="0" w:color="D9D9E3" w:frame="1"/>
        </w:rPr>
        <w:t>∣</w:t>
      </w:r>
      <w:r w:rsidRPr="00807D42">
        <w:rPr>
          <w:rFonts w:ascii="KaTeX_Math" w:eastAsia="Times New Roman" w:hAnsi="KaTeX_Math" w:cs="Segoe UI"/>
          <w:i/>
          <w:iCs/>
          <w:color w:val="374151"/>
          <w:sz w:val="29"/>
          <w:szCs w:val="29"/>
          <w:bdr w:val="single" w:sz="2" w:space="0" w:color="D9D9E3" w:frame="1"/>
        </w:rPr>
        <w:t>r</w:t>
      </w:r>
      <w:r w:rsidRPr="00807D42">
        <w:rPr>
          <w:rFonts w:ascii="Cambria Math" w:eastAsia="Times New Roman" w:hAnsi="Cambria Math" w:cs="Cambria Math"/>
          <w:color w:val="374151"/>
          <w:sz w:val="29"/>
          <w:szCs w:val="29"/>
          <w:bdr w:val="single" w:sz="2" w:space="0" w:color="D9D9E3" w:frame="1"/>
        </w:rPr>
        <w:t>∣</w:t>
      </w:r>
      <w:r w:rsidRPr="00807D42">
        <w:rPr>
          <w:rFonts w:ascii="Segoe UI" w:eastAsia="Times New Roman" w:hAnsi="Segoe UI" w:cs="Segoe UI"/>
          <w:color w:val="374151"/>
          <w:sz w:val="24"/>
          <w:szCs w:val="24"/>
        </w:rPr>
        <w:t>) indicates the strength of the linear relationship. A value closer to 1 (positive or negative) indicates a stronger linear association.</w:t>
      </w:r>
    </w:p>
    <w:p w14:paraId="0F3004B5" w14:textId="77777777" w:rsidR="00807D42" w:rsidRPr="00807D42" w:rsidRDefault="00807D42" w:rsidP="00807D42">
      <w:pPr>
        <w:numPr>
          <w:ilvl w:val="0"/>
          <w:numId w:val="2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807D42">
        <w:rPr>
          <w:rFonts w:ascii="Segoe UI" w:eastAsia="Times New Roman" w:hAnsi="Segoe UI" w:cs="Segoe UI"/>
          <w:b/>
          <w:bCs/>
          <w:color w:val="374151"/>
          <w:sz w:val="24"/>
          <w:szCs w:val="24"/>
          <w:bdr w:val="single" w:sz="2" w:space="0" w:color="D9D9E3" w:frame="1"/>
        </w:rPr>
        <w:t>Scale Independence:</w:t>
      </w:r>
    </w:p>
    <w:p w14:paraId="40314EA6" w14:textId="77777777"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Unlike covariance, the correlation coefficient is scale-independent, meaning it is not affected by changes in the scale of the variables.</w:t>
      </w:r>
    </w:p>
    <w:p w14:paraId="3EA3074D" w14:textId="77777777"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This property makes the correlation coefficient a more useful measure when comparing the strength of relationships between variables with different units.</w:t>
      </w:r>
    </w:p>
    <w:p w14:paraId="0F5BFC61" w14:textId="77777777" w:rsidR="00807D42" w:rsidRPr="00807D42" w:rsidRDefault="00807D42" w:rsidP="00807D42">
      <w:pPr>
        <w:numPr>
          <w:ilvl w:val="0"/>
          <w:numId w:val="2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807D42">
        <w:rPr>
          <w:rFonts w:ascii="Segoe UI" w:eastAsia="Times New Roman" w:hAnsi="Segoe UI" w:cs="Segoe UI"/>
          <w:b/>
          <w:bCs/>
          <w:color w:val="374151"/>
          <w:sz w:val="24"/>
          <w:szCs w:val="24"/>
          <w:bdr w:val="single" w:sz="2" w:space="0" w:color="D9D9E3" w:frame="1"/>
        </w:rPr>
        <w:t>Range:</w:t>
      </w:r>
    </w:p>
    <w:p w14:paraId="56EDBBD3" w14:textId="77777777"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t>The correlation coefficient always takes values between -1 and 1, inclusive.</w:t>
      </w:r>
    </w:p>
    <w:p w14:paraId="794B7C65" w14:textId="0E087480" w:rsidR="00807D42" w:rsidRPr="00807D42" w:rsidRDefault="00807D42" w:rsidP="00807D42">
      <w:pPr>
        <w:numPr>
          <w:ilvl w:val="1"/>
          <w:numId w:val="2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807D42">
        <w:rPr>
          <w:rFonts w:ascii="KaTeX_Main" w:eastAsia="Times New Roman" w:hAnsi="KaTeX_Main" w:cs="Segoe UI"/>
          <w:color w:val="374151"/>
          <w:sz w:val="29"/>
          <w:szCs w:val="29"/>
          <w:bdr w:val="none" w:sz="0" w:space="0" w:color="auto" w:frame="1"/>
        </w:rPr>
        <w:t>1</w:t>
      </w:r>
      <w:r w:rsidRPr="00807D42">
        <w:rPr>
          <w:rFonts w:ascii="KaTeX_Math" w:eastAsia="Times New Roman" w:hAnsi="KaTeX_Math" w:cs="Segoe UI"/>
          <w:i/>
          <w:iCs/>
          <w:color w:val="374151"/>
          <w:sz w:val="29"/>
          <w:szCs w:val="29"/>
          <w:bdr w:val="single" w:sz="2" w:space="0" w:color="D9D9E3" w:frame="1"/>
        </w:rPr>
        <w:t>r</w:t>
      </w:r>
      <w:r w:rsidRPr="00807D42">
        <w:rPr>
          <w:rFonts w:ascii="KaTeX_Main" w:eastAsia="Times New Roman" w:hAnsi="KaTeX_Main" w:cs="Segoe UI"/>
          <w:color w:val="374151"/>
          <w:sz w:val="29"/>
          <w:szCs w:val="29"/>
          <w:bdr w:val="single" w:sz="2" w:space="0" w:color="D9D9E3" w:frame="1"/>
        </w:rPr>
        <w:t>=1</w:t>
      </w:r>
      <w:r w:rsidRPr="00807D42">
        <w:rPr>
          <w:rFonts w:ascii="Segoe UI" w:eastAsia="Times New Roman" w:hAnsi="Segoe UI" w:cs="Segoe UI"/>
          <w:color w:val="374151"/>
          <w:sz w:val="24"/>
          <w:szCs w:val="24"/>
        </w:rPr>
        <w:t xml:space="preserve"> indicates a perfect positive linear relationship, </w:t>
      </w:r>
      <w:r w:rsidRPr="00807D42">
        <w:rPr>
          <w:rFonts w:ascii="Times New Roman" w:eastAsia="Times New Roman" w:hAnsi="Times New Roman" w:cs="Times New Roman"/>
          <w:color w:val="374151"/>
          <w:sz w:val="29"/>
          <w:szCs w:val="29"/>
          <w:bdr w:val="none" w:sz="0" w:space="0" w:color="auto" w:frame="1"/>
        </w:rPr>
        <w:t>−</w:t>
      </w:r>
      <w:r w:rsidRPr="00807D42">
        <w:rPr>
          <w:rFonts w:ascii="KaTeX_Main" w:eastAsia="Times New Roman" w:hAnsi="KaTeX_Main" w:cs="Segoe UI"/>
          <w:color w:val="374151"/>
          <w:sz w:val="29"/>
          <w:szCs w:val="29"/>
          <w:bdr w:val="none" w:sz="0" w:space="0" w:color="auto" w:frame="1"/>
        </w:rPr>
        <w:t>1</w:t>
      </w:r>
      <w:r w:rsidRPr="00807D42">
        <w:rPr>
          <w:rFonts w:ascii="KaTeX_Math" w:eastAsia="Times New Roman" w:hAnsi="KaTeX_Math" w:cs="Segoe UI"/>
          <w:i/>
          <w:iCs/>
          <w:color w:val="374151"/>
          <w:sz w:val="29"/>
          <w:szCs w:val="29"/>
          <w:bdr w:val="single" w:sz="2" w:space="0" w:color="D9D9E3" w:frame="1"/>
        </w:rPr>
        <w:t>r</w:t>
      </w:r>
      <w:r w:rsidRPr="00807D42">
        <w:rPr>
          <w:rFonts w:ascii="KaTeX_Main" w:eastAsia="Times New Roman" w:hAnsi="KaTeX_Main" w:cs="Segoe UI"/>
          <w:color w:val="374151"/>
          <w:sz w:val="29"/>
          <w:szCs w:val="29"/>
          <w:bdr w:val="single" w:sz="2" w:space="0" w:color="D9D9E3" w:frame="1"/>
        </w:rPr>
        <w:t>=−1</w:t>
      </w:r>
      <w:r w:rsidRPr="00807D42">
        <w:rPr>
          <w:rFonts w:ascii="Segoe UI" w:eastAsia="Times New Roman" w:hAnsi="Segoe UI" w:cs="Segoe UI"/>
          <w:color w:val="374151"/>
          <w:sz w:val="24"/>
          <w:szCs w:val="24"/>
        </w:rPr>
        <w:t xml:space="preserve"> indicates a perfect negative linear relationship, and </w:t>
      </w:r>
      <w:r w:rsidRPr="00807D42">
        <w:rPr>
          <w:rFonts w:ascii="KaTeX_Main" w:eastAsia="Times New Roman" w:hAnsi="KaTeX_Main" w:cs="Segoe UI"/>
          <w:color w:val="374151"/>
          <w:sz w:val="29"/>
          <w:szCs w:val="29"/>
          <w:bdr w:val="none" w:sz="0" w:space="0" w:color="auto" w:frame="1"/>
        </w:rPr>
        <w:t>=0</w:t>
      </w:r>
      <w:r w:rsidRPr="00807D42">
        <w:rPr>
          <w:rFonts w:ascii="KaTeX_Math" w:eastAsia="Times New Roman" w:hAnsi="KaTeX_Math" w:cs="Segoe UI"/>
          <w:i/>
          <w:iCs/>
          <w:color w:val="374151"/>
          <w:sz w:val="29"/>
          <w:szCs w:val="29"/>
          <w:bdr w:val="single" w:sz="2" w:space="0" w:color="D9D9E3" w:frame="1"/>
        </w:rPr>
        <w:t>r</w:t>
      </w:r>
      <w:r w:rsidRPr="00807D42">
        <w:rPr>
          <w:rFonts w:ascii="KaTeX_Main" w:eastAsia="Times New Roman" w:hAnsi="KaTeX_Main" w:cs="Segoe UI"/>
          <w:color w:val="374151"/>
          <w:sz w:val="29"/>
          <w:szCs w:val="29"/>
          <w:bdr w:val="single" w:sz="2" w:space="0" w:color="D9D9E3" w:frame="1"/>
        </w:rPr>
        <w:t>=0</w:t>
      </w:r>
      <w:r w:rsidRPr="00807D42">
        <w:rPr>
          <w:rFonts w:ascii="Segoe UI" w:eastAsia="Times New Roman" w:hAnsi="Segoe UI" w:cs="Segoe UI"/>
          <w:color w:val="374151"/>
          <w:sz w:val="24"/>
          <w:szCs w:val="24"/>
        </w:rPr>
        <w:t xml:space="preserve"> indicates no linear relationship.</w:t>
      </w:r>
    </w:p>
    <w:p w14:paraId="5FF01A5D" w14:textId="77777777" w:rsidR="00807D42" w:rsidRPr="00807D42" w:rsidRDefault="00807D42" w:rsidP="00807D4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807D42">
        <w:rPr>
          <w:rFonts w:ascii="Segoe UI" w:eastAsia="Times New Roman" w:hAnsi="Segoe UI" w:cs="Segoe UI"/>
          <w:color w:val="374151"/>
          <w:sz w:val="24"/>
          <w:szCs w:val="24"/>
        </w:rPr>
        <w:lastRenderedPageBreak/>
        <w:t>In summary, the correlation coefficient is a standardized measure of the linear relationship between two variables, and it is derived from the covariance by normalizing with the standard deviations. The correlation coefficient provides a more interpretable and comparable measure of association between variables, especially when dealing with data in different units.</w:t>
      </w:r>
    </w:p>
    <w:p w14:paraId="4917BFB0" w14:textId="77777777" w:rsidR="00807D42" w:rsidRPr="007C3DA7" w:rsidRDefault="00807D42">
      <w:pPr>
        <w:ind w:left="-1275"/>
        <w:rPr>
          <w:rStyle w:val="notion-enable-hover"/>
          <w:bCs/>
          <w:sz w:val="32"/>
          <w:szCs w:val="32"/>
        </w:rPr>
      </w:pPr>
    </w:p>
    <w:p w14:paraId="2D585497" w14:textId="7F270FEC" w:rsidR="00807D42" w:rsidRDefault="007E181A">
      <w:pPr>
        <w:ind w:left="-1275"/>
        <w:rPr>
          <w:rStyle w:val="notion-enable-hover"/>
          <w:bCs/>
          <w:sz w:val="32"/>
          <w:szCs w:val="32"/>
        </w:rPr>
      </w:pPr>
      <w:r>
        <w:rPr>
          <w:rStyle w:val="notion-enable-hover"/>
          <w:bCs/>
          <w:sz w:val="32"/>
          <w:szCs w:val="32"/>
        </w:rPr>
        <w:t>22</w:t>
      </w:r>
      <w:r w:rsidR="00807D42" w:rsidRPr="007C3DA7">
        <w:rPr>
          <w:rStyle w:val="notion-enable-hover"/>
          <w:bCs/>
          <w:sz w:val="32"/>
          <w:szCs w:val="32"/>
        </w:rPr>
        <w:t>. What is sampling in statistics, and why is it important?</w:t>
      </w:r>
      <w:r w:rsidR="007C3DA7">
        <w:rPr>
          <w:rStyle w:val="notion-enable-hover"/>
          <w:bCs/>
          <w:sz w:val="32"/>
          <w:szCs w:val="32"/>
        </w:rPr>
        <w:t>\</w:t>
      </w:r>
    </w:p>
    <w:p w14:paraId="13508F6C" w14:textId="77777777" w:rsidR="007C3DA7" w:rsidRPr="007C3DA7" w:rsidRDefault="007C3DA7" w:rsidP="007C3D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Style w:val="notion-enable-hover"/>
          <w:bCs/>
          <w:sz w:val="32"/>
          <w:szCs w:val="32"/>
        </w:rPr>
        <w:t xml:space="preserve">Ans. </w:t>
      </w:r>
      <w:r w:rsidRPr="007C3DA7">
        <w:rPr>
          <w:rFonts w:ascii="Segoe UI" w:hAnsi="Segoe UI" w:cs="Segoe UI"/>
        </w:rPr>
        <w:t>Sampling in statistics is the process of selecting a subset of individuals, items, or data points from a larger population to make inferences or draw conclusions about the entire population. The subset chosen is called a sample, and the process of selecting it is known as the sampling process.</w:t>
      </w:r>
    </w:p>
    <w:p w14:paraId="149ADA0F" w14:textId="77777777" w:rsidR="007C3DA7" w:rsidRPr="007C3DA7" w:rsidRDefault="007C3DA7" w:rsidP="007C3DA7">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7C3DA7">
        <w:rPr>
          <w:rFonts w:ascii="Segoe UI" w:hAnsi="Segoe UI" w:cs="Segoe UI"/>
          <w:sz w:val="24"/>
          <w:szCs w:val="24"/>
        </w:rPr>
        <w:t>Importance of Sampling in Statistics:</w:t>
      </w:r>
    </w:p>
    <w:p w14:paraId="13AC314B"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Resource Efficiency:</w:t>
      </w:r>
    </w:p>
    <w:p w14:paraId="4FEBB46E"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Collecting data from an entire population can be time-consuming and expensive. Sampling allows researchers to gather information from a smaller subset, making the data collection process more manageable and cost-effective.</w:t>
      </w:r>
    </w:p>
    <w:p w14:paraId="2075C3EB"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Feasibility:</w:t>
      </w:r>
    </w:p>
    <w:p w14:paraId="60E9CDAF"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In cases where the population is too large or dispersed, it may be impractical or impossible to collect data from every individual. Sampling provides a practical way to obtain information without the need to study the entire population.</w:t>
      </w:r>
    </w:p>
    <w:p w14:paraId="04849F13"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Time Savings:</w:t>
      </w:r>
    </w:p>
    <w:p w14:paraId="6ED74FFA"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Sampling often requires less time than collecting data from the entire population, allowing researchers to obtain results more quickly.</w:t>
      </w:r>
    </w:p>
    <w:p w14:paraId="55240CE0"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Ease of Analysis:</w:t>
      </w:r>
    </w:p>
    <w:p w14:paraId="630ECC4F"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Analyzing data from a sample is often more straightforward than analyzing data from an entire population. It simplifies statistical computations and allows researchers to draw conclusions more efficiently.</w:t>
      </w:r>
    </w:p>
    <w:p w14:paraId="49C0D1DC"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Statistical Inference:</w:t>
      </w:r>
    </w:p>
    <w:p w14:paraId="053FB2A0"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By studying a representative sample, researchers can make inferences about the characteristics of the entire population. Statistical methods enable the generalization of findings from the sample to the larger population.</w:t>
      </w:r>
    </w:p>
    <w:p w14:paraId="77B46576"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Reduced Variability:</w:t>
      </w:r>
    </w:p>
    <w:p w14:paraId="5EA548B1"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In some cases, the variability within a sample may be smaller than the variability within the entire population. This can result in more precise estimates and better statistical inference.</w:t>
      </w:r>
    </w:p>
    <w:p w14:paraId="05E28CA4"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Destruction of Items:</w:t>
      </w:r>
    </w:p>
    <w:p w14:paraId="5F3A16FD"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 xml:space="preserve">In destructive testing or analysis, where the measurement process alters or consumes the items being studied, sampling is essential. For example, in </w:t>
      </w:r>
      <w:r w:rsidRPr="007C3DA7">
        <w:rPr>
          <w:rFonts w:ascii="Segoe UI" w:hAnsi="Segoe UI" w:cs="Segoe UI"/>
          <w:sz w:val="24"/>
          <w:szCs w:val="24"/>
        </w:rPr>
        <w:lastRenderedPageBreak/>
        <w:t>quality control, destructive testing may involve testing a sample of products rather than the entire production run.</w:t>
      </w:r>
    </w:p>
    <w:p w14:paraId="5290D694"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Accessibility:</w:t>
      </w:r>
    </w:p>
    <w:p w14:paraId="1984D079"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In situations where accessing the entire population is challenging (e.g., inaccessible or rare populations), sampling provides a way to gather data from the available units.</w:t>
      </w:r>
    </w:p>
    <w:p w14:paraId="173E6A3B"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Risk Reduction:</w:t>
      </w:r>
    </w:p>
    <w:p w14:paraId="507E1CB8"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Sampling allows researchers to assess the characteristics of a population with a reduced risk of errors compared to attempting to collect data from the entire population.</w:t>
      </w:r>
    </w:p>
    <w:p w14:paraId="11209D08" w14:textId="77777777" w:rsidR="007C3DA7" w:rsidRPr="007C3DA7" w:rsidRDefault="007C3DA7" w:rsidP="007C3DA7">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7C3DA7">
        <w:rPr>
          <w:rStyle w:val="Strong"/>
          <w:rFonts w:ascii="Segoe UI" w:hAnsi="Segoe UI" w:cs="Segoe UI"/>
          <w:bdr w:val="single" w:sz="2" w:space="0" w:color="D9D9E3" w:frame="1"/>
        </w:rPr>
        <w:t>Practicality in Surveys:</w:t>
      </w:r>
    </w:p>
    <w:p w14:paraId="2B34FBBF" w14:textId="77777777" w:rsidR="007C3DA7" w:rsidRPr="007C3DA7" w:rsidRDefault="007C3DA7" w:rsidP="007C3DA7">
      <w:pPr>
        <w:numPr>
          <w:ilvl w:val="1"/>
          <w:numId w:val="30"/>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sz w:val="24"/>
          <w:szCs w:val="24"/>
        </w:rPr>
      </w:pPr>
      <w:r w:rsidRPr="007C3DA7">
        <w:rPr>
          <w:rFonts w:ascii="Segoe UI" w:hAnsi="Segoe UI" w:cs="Segoe UI"/>
          <w:sz w:val="24"/>
          <w:szCs w:val="24"/>
        </w:rPr>
        <w:t>In survey research, sampling is commonly used to collect opinions or information from a subset of the population, providing insights into public opinion without surveying everyone.</w:t>
      </w:r>
    </w:p>
    <w:p w14:paraId="2AAA9EF0" w14:textId="77777777" w:rsidR="007C3DA7" w:rsidRPr="007C3DA7" w:rsidRDefault="007C3DA7" w:rsidP="007C3DA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sz w:val="32"/>
          <w:szCs w:val="32"/>
        </w:rPr>
      </w:pPr>
      <w:r w:rsidRPr="007C3DA7">
        <w:rPr>
          <w:rFonts w:ascii="Segoe UI" w:hAnsi="Segoe UI" w:cs="Segoe UI"/>
        </w:rPr>
        <w:t>It's crucial to use appropriate sampling methods to ensure that the selected sample is representative of the population of interest. The goal is to minimize sampling bias and obtain reliable and valid results that can be generalized to the entire population. Different sampling techniques, such as random sampling, stratified sampling, and cluster sampling, are employed based on the research objectives and the nature of the population</w:t>
      </w:r>
      <w:r w:rsidRPr="007C3DA7">
        <w:rPr>
          <w:rFonts w:ascii="Segoe UI" w:hAnsi="Segoe UI" w:cs="Segoe UI"/>
          <w:b/>
          <w:sz w:val="32"/>
          <w:szCs w:val="32"/>
        </w:rPr>
        <w:t>.</w:t>
      </w:r>
    </w:p>
    <w:p w14:paraId="63FB6E4D" w14:textId="77777777" w:rsidR="007C3DA7" w:rsidRDefault="007C3DA7">
      <w:pPr>
        <w:ind w:left="-1275"/>
        <w:rPr>
          <w:rStyle w:val="notion-enable-hover"/>
          <w:b/>
          <w:bCs/>
          <w:sz w:val="32"/>
          <w:szCs w:val="32"/>
        </w:rPr>
      </w:pPr>
    </w:p>
    <w:p w14:paraId="61585457" w14:textId="30AB5F31" w:rsidR="007C3DA7" w:rsidRPr="007C3DA7" w:rsidRDefault="00D954FB">
      <w:pPr>
        <w:ind w:left="-1275"/>
        <w:rPr>
          <w:rStyle w:val="notion-enable-hover"/>
          <w:bCs/>
          <w:sz w:val="32"/>
          <w:szCs w:val="32"/>
        </w:rPr>
      </w:pPr>
      <w:r>
        <w:rPr>
          <w:rStyle w:val="notion-enable-hover"/>
          <w:bCs/>
          <w:sz w:val="32"/>
          <w:szCs w:val="32"/>
        </w:rPr>
        <w:t>23</w:t>
      </w:r>
      <w:r w:rsidR="007C3DA7" w:rsidRPr="007C3DA7">
        <w:rPr>
          <w:rStyle w:val="notion-enable-hover"/>
          <w:bCs/>
          <w:sz w:val="32"/>
          <w:szCs w:val="32"/>
        </w:rPr>
        <w:t>. What are the different sampling methods commonly used in statistical inference?</w:t>
      </w:r>
    </w:p>
    <w:p w14:paraId="66CC0379" w14:textId="77777777" w:rsidR="007C3DA7" w:rsidRPr="007C3DA7" w:rsidRDefault="007C3DA7" w:rsidP="007C3D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sidRPr="007C3DA7">
        <w:rPr>
          <w:rStyle w:val="notion-enable-hover"/>
          <w:bCs/>
        </w:rPr>
        <w:t>Ans.</w:t>
      </w:r>
      <w:r w:rsidRPr="007C3DA7">
        <w:rPr>
          <w:rStyle w:val="notion-enable-hover"/>
          <w:b/>
          <w:bCs/>
        </w:rPr>
        <w:t xml:space="preserve"> </w:t>
      </w:r>
      <w:r w:rsidRPr="007C3DA7">
        <w:rPr>
          <w:rFonts w:ascii="Segoe UI" w:hAnsi="Segoe UI" w:cs="Segoe UI"/>
          <w:color w:val="000000"/>
        </w:rPr>
        <w:t>Several sampling methods are commonly used in statistical inference to select a subset (sample) from a larger population. The choice of a particular sampling method depends on the research objectives, the characteristics of the population, and practical considerations. Here are some common sampling methods:</w:t>
      </w:r>
    </w:p>
    <w:p w14:paraId="3BAE283A"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Simple Random Sampling:</w:t>
      </w:r>
    </w:p>
    <w:p w14:paraId="234A08CC"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In simple random sampling, every individual or element in the population has an equal chance of being included in the sample. This is often done using random number generators or a random process.</w:t>
      </w:r>
    </w:p>
    <w:p w14:paraId="6A4037C6"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Stratified Random Sampling:</w:t>
      </w:r>
    </w:p>
    <w:p w14:paraId="3CA89394"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The population is divided into subgroups or strata based on certain characteristics, and then random samples are independently selected from each stratum. This ensures representation from each subgroup.</w:t>
      </w:r>
    </w:p>
    <w:p w14:paraId="2A3256C7"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Systematic Sampling:</w:t>
      </w:r>
    </w:p>
    <w:p w14:paraId="6837EB1B"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 xml:space="preserve">In systematic sampling, a random starting point is chosen, and then every </w:t>
      </w:r>
      <w:r w:rsidRPr="007C3DA7">
        <w:rPr>
          <w:rFonts w:ascii="Tahoma" w:eastAsia="Times New Roman" w:hAnsi="Tahoma" w:cs="Tahoma"/>
          <w:color w:val="000000"/>
          <w:sz w:val="24"/>
          <w:szCs w:val="24"/>
          <w:bdr w:val="none" w:sz="0" w:space="0" w:color="auto" w:frame="1"/>
        </w:rPr>
        <w:t>�</w:t>
      </w:r>
      <w:r w:rsidRPr="007C3DA7">
        <w:rPr>
          <w:rFonts w:ascii="KaTeX_Math" w:eastAsia="Times New Roman" w:hAnsi="KaTeX_Math" w:cs="Segoe UI"/>
          <w:i/>
          <w:iCs/>
          <w:color w:val="000000"/>
          <w:sz w:val="24"/>
          <w:szCs w:val="24"/>
          <w:bdr w:val="single" w:sz="2" w:space="0" w:color="D9D9E3" w:frame="1"/>
        </w:rPr>
        <w:t>k</w:t>
      </w:r>
      <w:r w:rsidRPr="007C3DA7">
        <w:rPr>
          <w:rFonts w:ascii="Segoe UI" w:eastAsia="Times New Roman" w:hAnsi="Segoe UI" w:cs="Segoe UI"/>
          <w:color w:val="000000"/>
          <w:sz w:val="24"/>
          <w:szCs w:val="24"/>
        </w:rPr>
        <w:t xml:space="preserve">-th individual from the list is included in the sample. The value of </w:t>
      </w:r>
      <w:r w:rsidRPr="007C3DA7">
        <w:rPr>
          <w:rFonts w:ascii="Tahoma" w:eastAsia="Times New Roman" w:hAnsi="Tahoma" w:cs="Tahoma"/>
          <w:color w:val="000000"/>
          <w:sz w:val="24"/>
          <w:szCs w:val="24"/>
          <w:bdr w:val="none" w:sz="0" w:space="0" w:color="auto" w:frame="1"/>
        </w:rPr>
        <w:t>�</w:t>
      </w:r>
      <w:r w:rsidRPr="007C3DA7">
        <w:rPr>
          <w:rFonts w:ascii="KaTeX_Math" w:eastAsia="Times New Roman" w:hAnsi="KaTeX_Math" w:cs="Segoe UI"/>
          <w:i/>
          <w:iCs/>
          <w:color w:val="000000"/>
          <w:sz w:val="24"/>
          <w:szCs w:val="24"/>
          <w:bdr w:val="single" w:sz="2" w:space="0" w:color="D9D9E3" w:frame="1"/>
        </w:rPr>
        <w:t>k</w:t>
      </w:r>
      <w:r w:rsidRPr="007C3DA7">
        <w:rPr>
          <w:rFonts w:ascii="Segoe UI" w:eastAsia="Times New Roman" w:hAnsi="Segoe UI" w:cs="Segoe UI"/>
          <w:color w:val="000000"/>
          <w:sz w:val="24"/>
          <w:szCs w:val="24"/>
        </w:rPr>
        <w:t xml:space="preserve"> is determined by dividing the population size by the desired sample size.</w:t>
      </w:r>
    </w:p>
    <w:p w14:paraId="44434A58"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lastRenderedPageBreak/>
        <w:t>Cluster Sampling:</w:t>
      </w:r>
    </w:p>
    <w:p w14:paraId="6487DC25"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The population is divided into clusters, and then a random sample of clusters is selected. All individuals within the chosen clusters are included in the sample. This method is often practical when the population is naturally grouped.</w:t>
      </w:r>
    </w:p>
    <w:p w14:paraId="4B1570E6"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Convenience Sampling:</w:t>
      </w:r>
    </w:p>
    <w:p w14:paraId="10991241"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Convenience sampling involves selecting individuals who are readily available and easily accessible. While convenient, this method may introduce bias because it may not represent the entire population.</w:t>
      </w:r>
    </w:p>
    <w:p w14:paraId="5B5E1443"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Snowball Sampling:</w:t>
      </w:r>
    </w:p>
    <w:p w14:paraId="433C4793"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In snowball sampling, initial participants are chosen, and then they refer or recruit additional participants. This method is often used in situations where members of the population are difficult to identify or locate.</w:t>
      </w:r>
    </w:p>
    <w:p w14:paraId="7A92A831"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Quota Sampling:</w:t>
      </w:r>
    </w:p>
    <w:p w14:paraId="674B5F2D"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Quota sampling involves setting quotas for certain characteristics (e.g., age, gender) and then selecting individuals to meet those quotas. It is often used in market research.</w:t>
      </w:r>
    </w:p>
    <w:p w14:paraId="518F3975"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Purposive Sampling:</w:t>
      </w:r>
    </w:p>
    <w:p w14:paraId="7E9C1DDC"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Purposive sampling involves selecting individuals who meet specific criteria based on the researcher's judgment or purpose. This method is often used in qualitative research.</w:t>
      </w:r>
    </w:p>
    <w:p w14:paraId="46327164"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Adaptive Sampling:</w:t>
      </w:r>
    </w:p>
    <w:p w14:paraId="1834D588"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Adaptive sampling involves adjusting the sampling approach based on the information collected during the study. It allows researchers to modify the sampling strategy as the study progresses.</w:t>
      </w:r>
    </w:p>
    <w:p w14:paraId="3DF091D5" w14:textId="77777777" w:rsidR="007C3DA7" w:rsidRPr="007C3DA7" w:rsidRDefault="007C3DA7" w:rsidP="007C3DA7">
      <w:pPr>
        <w:numPr>
          <w:ilvl w:val="0"/>
          <w:numId w:val="3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C3DA7">
        <w:rPr>
          <w:rFonts w:ascii="Segoe UI" w:eastAsia="Times New Roman" w:hAnsi="Segoe UI" w:cs="Segoe UI"/>
          <w:b/>
          <w:bCs/>
          <w:color w:val="000000"/>
          <w:sz w:val="24"/>
          <w:szCs w:val="24"/>
          <w:bdr w:val="single" w:sz="2" w:space="0" w:color="D9D9E3" w:frame="1"/>
        </w:rPr>
        <w:t>Double Sampling:</w:t>
      </w:r>
    </w:p>
    <w:p w14:paraId="51176089" w14:textId="77777777" w:rsidR="007C3DA7" w:rsidRPr="007C3DA7" w:rsidRDefault="007C3DA7" w:rsidP="007C3DA7">
      <w:pPr>
        <w:numPr>
          <w:ilvl w:val="1"/>
          <w:numId w:val="3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Double sampling involves selecting a preliminary sample and then, based on the results, selecting a second sample. It is useful when the initial sample size is uncertain.</w:t>
      </w:r>
    </w:p>
    <w:p w14:paraId="776EF4A5" w14:textId="35DEC1F0" w:rsidR="007C3DA7" w:rsidRPr="007C3DA7" w:rsidRDefault="007C3DA7" w:rsidP="007C3DA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7C3DA7">
        <w:rPr>
          <w:rFonts w:ascii="Segoe UI" w:eastAsia="Times New Roman" w:hAnsi="Segoe UI" w:cs="Segoe UI"/>
          <w:color w:val="000000"/>
          <w:sz w:val="24"/>
          <w:szCs w:val="24"/>
        </w:rPr>
        <w:t>The choice of a sampling method depends on the goals of the study, the characteristics of the population, available resources, and practical considerations. It is essential to carefully consider the potential biases introduced by each method and aim for representative and unbiased samples to ensure the validity of statistical inferences.</w:t>
      </w:r>
      <w:r w:rsidRPr="007C3DA7">
        <w:rPr>
          <w:rFonts w:eastAsia="Times New Roman"/>
          <w:vanish/>
          <w:sz w:val="16"/>
          <w:szCs w:val="16"/>
        </w:rPr>
        <w:t>Top of Form</w:t>
      </w:r>
    </w:p>
    <w:p w14:paraId="531ABA23" w14:textId="77777777" w:rsidR="007C3DA7" w:rsidRPr="007C3DA7" w:rsidRDefault="007C3DA7">
      <w:pPr>
        <w:ind w:left="-1275"/>
        <w:rPr>
          <w:rStyle w:val="notion-enable-hover"/>
          <w:bCs/>
          <w:sz w:val="32"/>
          <w:szCs w:val="32"/>
        </w:rPr>
      </w:pPr>
    </w:p>
    <w:p w14:paraId="3FC36EF1" w14:textId="093BD9C0" w:rsidR="007C3DA7" w:rsidRDefault="00D954FB">
      <w:pPr>
        <w:ind w:left="-1275"/>
        <w:rPr>
          <w:rStyle w:val="notion-enable-hover"/>
          <w:bCs/>
          <w:sz w:val="32"/>
          <w:szCs w:val="32"/>
        </w:rPr>
      </w:pPr>
      <w:r>
        <w:rPr>
          <w:rStyle w:val="notion-enable-hover"/>
          <w:bCs/>
          <w:sz w:val="32"/>
          <w:szCs w:val="32"/>
        </w:rPr>
        <w:t>24</w:t>
      </w:r>
      <w:r w:rsidR="007C3DA7" w:rsidRPr="007C3DA7">
        <w:rPr>
          <w:rStyle w:val="notion-enable-hover"/>
          <w:bCs/>
          <w:sz w:val="32"/>
          <w:szCs w:val="32"/>
        </w:rPr>
        <w:t>. What is the central limit theorem, and why is it important in statistical inference?</w:t>
      </w:r>
    </w:p>
    <w:p w14:paraId="00BFA4D2" w14:textId="0B89CC3D" w:rsidR="007C3DA7" w:rsidRDefault="007C3DA7" w:rsidP="007C3D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Pr>
          <w:rFonts w:ascii="Segoe UI" w:hAnsi="Segoe UI" w:cs="Segoe UI"/>
          <w:color w:val="374151"/>
        </w:rPr>
        <w:t>The Central Limit Theorem (CLT) is a fundamental concept in statistics that describes the shape of the sampling distribution of the sample mean (</w:t>
      </w:r>
      <w:r>
        <w:rPr>
          <w:rStyle w:val="katex-mathml"/>
          <w:rFonts w:ascii="KaTeX_Main" w:hAnsi="KaTeX_Main" w:cs="Segoe UI"/>
          <w:color w:val="374151"/>
          <w:sz w:val="29"/>
          <w:szCs w:val="29"/>
          <w:bdr w:val="none" w:sz="0" w:space="0" w:color="auto" w:frame="1"/>
        </w:rPr>
        <w:t>ˉ</w:t>
      </w:r>
      <w:r>
        <w:rPr>
          <w:rStyle w:val="mord"/>
          <w:rFonts w:ascii="KaTeX_Math" w:hAnsi="KaTeX_Math" w:cs="Segoe UI"/>
          <w:i/>
          <w:iCs/>
          <w:color w:val="374151"/>
          <w:sz w:val="29"/>
          <w:szCs w:val="29"/>
          <w:bdr w:val="single" w:sz="2" w:space="0" w:color="D9D9E3" w:frame="1"/>
        </w:rPr>
        <w:t>X</w:t>
      </w:r>
      <w:r>
        <w:rPr>
          <w:rStyle w:val="mord"/>
          <w:rFonts w:ascii="KaTeX_Main" w:hAnsi="KaTeX_Main" w:cs="Segoe UI"/>
          <w:color w:val="374151"/>
          <w:sz w:val="29"/>
          <w:szCs w:val="29"/>
          <w:bdr w:val="single" w:sz="2" w:space="0" w:color="D9D9E3" w:frame="1"/>
        </w:rPr>
        <w:t>ˉ</w:t>
      </w:r>
      <w:r>
        <w:rPr>
          <w:rFonts w:ascii="Segoe UI" w:hAnsi="Segoe UI" w:cs="Segoe UI"/>
          <w:color w:val="374151"/>
        </w:rPr>
        <w:t xml:space="preserve">) for a sufficiently large sample size, regardless of the shape of the population distribution. </w:t>
      </w:r>
      <w:r>
        <w:rPr>
          <w:rFonts w:ascii="Segoe UI" w:hAnsi="Segoe UI" w:cs="Segoe UI"/>
          <w:color w:val="374151"/>
        </w:rPr>
        <w:lastRenderedPageBreak/>
        <w:t>The importance of the Central Limit Theorem lies in its application to statistical inference, particularly in making inferences about population parameters based on sample data.</w:t>
      </w:r>
    </w:p>
    <w:p w14:paraId="5322C589" w14:textId="77777777" w:rsidR="007C3DA7" w:rsidRDefault="007C3DA7" w:rsidP="007C3DA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Key Components of the Central Limit Theorem:</w:t>
      </w:r>
    </w:p>
    <w:p w14:paraId="7800E9EA" w14:textId="77777777" w:rsidR="007C3DA7" w:rsidRDefault="007C3DA7" w:rsidP="007C3DA7">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Independence:</w:t>
      </w:r>
    </w:p>
    <w:p w14:paraId="561AB6CF" w14:textId="77777777" w:rsidR="007C3DA7" w:rsidRDefault="007C3DA7" w:rsidP="007C3DA7">
      <w:pPr>
        <w:numPr>
          <w:ilvl w:val="1"/>
          <w:numId w:val="3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observations in the sample must be independent of each other. Each observation is not influenced by the others.</w:t>
      </w:r>
    </w:p>
    <w:p w14:paraId="59E40654" w14:textId="77777777" w:rsidR="007C3DA7" w:rsidRDefault="007C3DA7" w:rsidP="007C3DA7">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Sample Size:</w:t>
      </w:r>
    </w:p>
    <w:p w14:paraId="1BD3AA45" w14:textId="70AC9285" w:rsidR="007C3DA7" w:rsidRDefault="007C3DA7" w:rsidP="007C3DA7">
      <w:pPr>
        <w:numPr>
          <w:ilvl w:val="1"/>
          <w:numId w:val="3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 xml:space="preserve">The sample size should be sufficiently large. While there is no strict rule, a common guideline is that a sample size of </w:t>
      </w:r>
      <w:r>
        <w:rPr>
          <w:rStyle w:val="mord"/>
          <w:rFonts w:ascii="KaTeX_Math" w:hAnsi="KaTeX_Math" w:cs="Segoe UI"/>
          <w:i/>
          <w:iCs/>
          <w:color w:val="374151"/>
          <w:sz w:val="29"/>
          <w:szCs w:val="29"/>
          <w:bdr w:val="single" w:sz="2" w:space="0" w:color="D9D9E3" w:frame="1"/>
        </w:rPr>
        <w:t>n</w:t>
      </w:r>
      <w:r>
        <w:rPr>
          <w:rStyle w:val="mrel"/>
          <w:rFonts w:ascii="KaTeX_Main" w:hAnsi="KaTeX_Main" w:cs="Segoe UI"/>
          <w:color w:val="374151"/>
          <w:sz w:val="29"/>
          <w:szCs w:val="29"/>
          <w:bdr w:val="single" w:sz="2" w:space="0" w:color="D9D9E3" w:frame="1"/>
        </w:rPr>
        <w:t>≥</w:t>
      </w:r>
      <w:r>
        <w:rPr>
          <w:rStyle w:val="mord"/>
          <w:rFonts w:ascii="KaTeX_Main" w:hAnsi="KaTeX_Main" w:cs="Segoe UI"/>
          <w:color w:val="374151"/>
          <w:sz w:val="29"/>
          <w:szCs w:val="29"/>
          <w:bdr w:val="single" w:sz="2" w:space="0" w:color="D9D9E3" w:frame="1"/>
        </w:rPr>
        <w:t>30</w:t>
      </w:r>
      <w:r>
        <w:rPr>
          <w:rFonts w:ascii="Segoe UI" w:hAnsi="Segoe UI" w:cs="Segoe UI"/>
          <w:color w:val="374151"/>
        </w:rPr>
        <w:t xml:space="preserve"> is often considered sufficiently large for the CLT to apply.</w:t>
      </w:r>
    </w:p>
    <w:p w14:paraId="2237E62B" w14:textId="77777777" w:rsidR="007C3DA7" w:rsidRDefault="007C3DA7" w:rsidP="007C3DA7">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Population Distribution:</w:t>
      </w:r>
    </w:p>
    <w:p w14:paraId="5585D5F0" w14:textId="77777777" w:rsidR="007C3DA7" w:rsidRDefault="007C3DA7" w:rsidP="007C3DA7">
      <w:pPr>
        <w:numPr>
          <w:ilvl w:val="1"/>
          <w:numId w:val="32"/>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population distribution does not have to be normal. The CLT works well for a variety of population distributions, including those that are not normal.</w:t>
      </w:r>
    </w:p>
    <w:p w14:paraId="0A6D3B9F" w14:textId="77777777" w:rsidR="007C3DA7" w:rsidRDefault="007C3DA7" w:rsidP="007C3DA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Central Limit Theorem Statement:</w:t>
      </w:r>
    </w:p>
    <w:p w14:paraId="1B94F7AA" w14:textId="5F38ADE5" w:rsidR="007C3DA7" w:rsidRDefault="007C3DA7" w:rsidP="007C3D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Central Limit Theorem states that, for a sufficiently large sample size </w:t>
      </w:r>
      <w:r>
        <w:rPr>
          <w:rStyle w:val="mord"/>
          <w:rFonts w:ascii="KaTeX_Math" w:hAnsi="KaTeX_Math" w:cs="Segoe UI"/>
          <w:i/>
          <w:iCs/>
          <w:color w:val="374151"/>
          <w:sz w:val="29"/>
          <w:szCs w:val="29"/>
          <w:bdr w:val="single" w:sz="2" w:space="0" w:color="D9D9E3" w:frame="1"/>
        </w:rPr>
        <w:t>n</w:t>
      </w:r>
      <w:r>
        <w:rPr>
          <w:rFonts w:ascii="Segoe UI" w:hAnsi="Segoe UI" w:cs="Segoe UI"/>
          <w:color w:val="374151"/>
        </w:rPr>
        <w:t>, the distribution of the sample mean (</w:t>
      </w:r>
      <w:r>
        <w:rPr>
          <w:rStyle w:val="mord"/>
          <w:rFonts w:ascii="KaTeX_Math" w:hAnsi="KaTeX_Math" w:cs="Segoe UI"/>
          <w:i/>
          <w:iCs/>
          <w:color w:val="374151"/>
          <w:sz w:val="29"/>
          <w:szCs w:val="29"/>
          <w:bdr w:val="single" w:sz="2" w:space="0" w:color="D9D9E3" w:frame="1"/>
        </w:rPr>
        <w:t>X</w:t>
      </w:r>
      <w:r>
        <w:rPr>
          <w:rStyle w:val="mord"/>
          <w:rFonts w:ascii="KaTeX_Main" w:hAnsi="KaTeX_Main" w:cs="Segoe UI"/>
          <w:color w:val="374151"/>
          <w:sz w:val="29"/>
          <w:szCs w:val="29"/>
          <w:bdr w:val="single" w:sz="2" w:space="0" w:color="D9D9E3" w:frame="1"/>
        </w:rPr>
        <w:t>ˉ</w:t>
      </w:r>
      <w:r>
        <w:rPr>
          <w:rFonts w:ascii="Segoe UI" w:hAnsi="Segoe UI" w:cs="Segoe UI"/>
          <w:color w:val="374151"/>
        </w:rPr>
        <w:t xml:space="preserve">) will be approximately normally distributed, regardless of the shape of the population distribution. More formally, if </w:t>
      </w:r>
      <w:r>
        <w:rPr>
          <w:rStyle w:val="mord"/>
          <w:rFonts w:ascii="KaTeX_Math" w:hAnsi="KaTeX_Math" w:cs="Segoe UI"/>
          <w:i/>
          <w:iCs/>
          <w:color w:val="374151"/>
          <w:sz w:val="29"/>
          <w:szCs w:val="29"/>
          <w:bdr w:val="single" w:sz="2" w:space="0" w:color="D9D9E3" w:frame="1"/>
        </w:rPr>
        <w:t>X</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X</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X</w:t>
      </w:r>
      <w:r>
        <w:rPr>
          <w:rStyle w:val="mord"/>
          <w:rFonts w:ascii="KaTeX_Math" w:hAnsi="KaTeX_Math" w:cs="Segoe UI"/>
          <w:i/>
          <w:iCs/>
          <w:color w:val="374151"/>
          <w:sz w:val="20"/>
          <w:szCs w:val="20"/>
          <w:bdr w:val="single" w:sz="2" w:space="0" w:color="D9D9E3" w:frame="1"/>
        </w:rPr>
        <w:t>n</w:t>
      </w:r>
      <w:r>
        <w:rPr>
          <w:rStyle w:val="vlist-s"/>
          <w:rFonts w:ascii="KaTeX_Main" w:hAnsi="KaTeX_Main" w:cs="Segoe UI"/>
          <w:color w:val="374151"/>
          <w:sz w:val="2"/>
          <w:szCs w:val="2"/>
          <w:bdr w:val="single" w:sz="2" w:space="0" w:color="D9D9E3" w:frame="1"/>
        </w:rPr>
        <w:t>​</w:t>
      </w:r>
      <w:r>
        <w:rPr>
          <w:rFonts w:ascii="Segoe UI" w:hAnsi="Segoe UI" w:cs="Segoe UI"/>
          <w:color w:val="374151"/>
        </w:rPr>
        <w:t xml:space="preserve"> are independent and identically distributed random variables with mean </w:t>
      </w:r>
      <w:r>
        <w:rPr>
          <w:rStyle w:val="mord"/>
          <w:rFonts w:ascii="KaTeX_Math" w:hAnsi="KaTeX_Math" w:cs="Segoe UI"/>
          <w:i/>
          <w:iCs/>
          <w:color w:val="374151"/>
          <w:sz w:val="29"/>
          <w:szCs w:val="29"/>
          <w:bdr w:val="single" w:sz="2" w:space="0" w:color="D9D9E3" w:frame="1"/>
        </w:rPr>
        <w:t>μ</w:t>
      </w:r>
      <w:r>
        <w:rPr>
          <w:rFonts w:ascii="Segoe UI" w:hAnsi="Segoe UI" w:cs="Segoe UI"/>
          <w:color w:val="374151"/>
        </w:rPr>
        <w:t xml:space="preserve"> and standard deviation </w:t>
      </w:r>
      <w:r>
        <w:rPr>
          <w:rStyle w:val="mord"/>
          <w:rFonts w:ascii="KaTeX_Math" w:hAnsi="KaTeX_Math" w:cs="Segoe UI"/>
          <w:i/>
          <w:iCs/>
          <w:color w:val="374151"/>
          <w:sz w:val="29"/>
          <w:szCs w:val="29"/>
          <w:bdr w:val="single" w:sz="2" w:space="0" w:color="D9D9E3" w:frame="1"/>
        </w:rPr>
        <w:t>σ</w:t>
      </w:r>
      <w:r>
        <w:rPr>
          <w:rFonts w:ascii="Segoe UI" w:hAnsi="Segoe UI" w:cs="Segoe UI"/>
          <w:color w:val="374151"/>
        </w:rPr>
        <w:t xml:space="preserve">, then the distribution of </w:t>
      </w:r>
      <w:r>
        <w:rPr>
          <w:rStyle w:val="mord"/>
          <w:rFonts w:ascii="KaTeX_Math" w:hAnsi="KaTeX_Math" w:cs="Segoe UI"/>
          <w:i/>
          <w:iCs/>
          <w:color w:val="374151"/>
          <w:sz w:val="29"/>
          <w:szCs w:val="29"/>
          <w:bdr w:val="single" w:sz="2" w:space="0" w:color="D9D9E3" w:frame="1"/>
        </w:rPr>
        <w:t>X</w:t>
      </w:r>
      <w:r>
        <w:rPr>
          <w:rStyle w:val="mord"/>
          <w:rFonts w:ascii="KaTeX_Main" w:hAnsi="KaTeX_Main" w:cs="Segoe UI"/>
          <w:color w:val="374151"/>
          <w:sz w:val="29"/>
          <w:szCs w:val="29"/>
          <w:bdr w:val="single" w:sz="2" w:space="0" w:color="D9D9E3" w:frame="1"/>
        </w:rPr>
        <w:t>ˉ</w:t>
      </w:r>
      <w:r>
        <w:rPr>
          <w:rFonts w:ascii="Segoe UI" w:hAnsi="Segoe UI" w:cs="Segoe UI"/>
          <w:color w:val="374151"/>
        </w:rPr>
        <w:t xml:space="preserve"> approaches a normal distribution with mean </w:t>
      </w:r>
      <w:r>
        <w:rPr>
          <w:rStyle w:val="mord"/>
          <w:rFonts w:ascii="KaTeX_Math" w:hAnsi="KaTeX_Math" w:cs="Segoe UI"/>
          <w:i/>
          <w:iCs/>
          <w:color w:val="374151"/>
          <w:sz w:val="29"/>
          <w:szCs w:val="29"/>
          <w:bdr w:val="single" w:sz="2" w:space="0" w:color="D9D9E3" w:frame="1"/>
        </w:rPr>
        <w:t>μ</w:t>
      </w:r>
      <w:r>
        <w:rPr>
          <w:rFonts w:ascii="Segoe UI" w:hAnsi="Segoe UI" w:cs="Segoe UI"/>
          <w:color w:val="374151"/>
        </w:rPr>
        <w:t xml:space="preserve"> and standard deviation </w:t>
      </w:r>
      <w:r>
        <w:rPr>
          <w:rStyle w:val="mord"/>
          <w:rFonts w:ascii="KaTeX_Math" w:hAnsi="KaTeX_Math" w:cs="Segoe UI"/>
          <w:i/>
          <w:iCs/>
          <w:color w:val="374151"/>
          <w:sz w:val="20"/>
          <w:szCs w:val="20"/>
          <w:bdr w:val="single" w:sz="2" w:space="0" w:color="D9D9E3" w:frame="1"/>
        </w:rPr>
        <w:t>n</w:t>
      </w:r>
      <w:r>
        <w:rPr>
          <w:rStyle w:val="vlist-s"/>
          <w:rFonts w:ascii="KaTeX_Main" w:hAnsi="KaTeX_Main" w:cs="Segoe UI"/>
          <w:color w:val="374151"/>
          <w:sz w:val="2"/>
          <w:szCs w:val="2"/>
          <w:bdr w:val="single" w:sz="2" w:space="0" w:color="D9D9E3" w:frame="1"/>
        </w:rPr>
        <w:t>​</w:t>
      </w:r>
      <w:r>
        <w:rPr>
          <w:rStyle w:val="mord"/>
          <w:rFonts w:ascii="KaTeX_Math" w:hAnsi="KaTeX_Math" w:cs="Segoe UI"/>
          <w:i/>
          <w:iCs/>
          <w:color w:val="374151"/>
          <w:sz w:val="20"/>
          <w:szCs w:val="20"/>
          <w:bdr w:val="single" w:sz="2" w:space="0" w:color="D9D9E3" w:frame="1"/>
        </w:rPr>
        <w:t>σ</w:t>
      </w:r>
      <w:r>
        <w:rPr>
          <w:rStyle w:val="vlist-s"/>
          <w:rFonts w:ascii="KaTeX_Main" w:hAnsi="KaTeX_Main" w:cs="Segoe UI"/>
          <w:color w:val="374151"/>
          <w:sz w:val="2"/>
          <w:szCs w:val="2"/>
          <w:bdr w:val="single" w:sz="2" w:space="0" w:color="D9D9E3" w:frame="1"/>
        </w:rPr>
        <w:t>​</w:t>
      </w:r>
      <w:r>
        <w:rPr>
          <w:rFonts w:ascii="Segoe UI" w:hAnsi="Segoe UI" w:cs="Segoe UI"/>
          <w:color w:val="374151"/>
        </w:rPr>
        <w:t xml:space="preserve"> as </w:t>
      </w:r>
      <w:r>
        <w:rPr>
          <w:rStyle w:val="mord"/>
          <w:rFonts w:ascii="KaTeX_Math" w:hAnsi="KaTeX_Math" w:cs="Segoe UI"/>
          <w:i/>
          <w:iCs/>
          <w:color w:val="374151"/>
          <w:sz w:val="29"/>
          <w:szCs w:val="29"/>
          <w:bdr w:val="single" w:sz="2" w:space="0" w:color="D9D9E3" w:frame="1"/>
        </w:rPr>
        <w:t>n</w:t>
      </w:r>
      <w:r>
        <w:rPr>
          <w:rFonts w:ascii="Segoe UI" w:hAnsi="Segoe UI" w:cs="Segoe UI"/>
          <w:color w:val="374151"/>
        </w:rPr>
        <w:t xml:space="preserve"> becomes large.</w:t>
      </w:r>
    </w:p>
    <w:p w14:paraId="3CEDF160" w14:textId="77777777" w:rsidR="007C3DA7" w:rsidRDefault="007C3DA7" w:rsidP="007C3DA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Importance in Statistical Inference:</w:t>
      </w:r>
    </w:p>
    <w:p w14:paraId="0F51C7B2" w14:textId="77777777" w:rsidR="007C3DA7" w:rsidRDefault="007C3DA7" w:rsidP="007C3DA7">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Approximation of Sampling Distribution:</w:t>
      </w:r>
    </w:p>
    <w:p w14:paraId="4F66A6A5" w14:textId="77777777" w:rsidR="007C3DA7" w:rsidRDefault="007C3DA7" w:rsidP="007C3DA7">
      <w:pPr>
        <w:numPr>
          <w:ilvl w:val="1"/>
          <w:numId w:val="33"/>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CLT allows for the approximation of the sampling distribution of the sample mean by a normal distribution. This is particularly valuable because it simplifies statistical calculations and provides a known distribution for inference.</w:t>
      </w:r>
    </w:p>
    <w:p w14:paraId="3013DD83" w14:textId="77777777" w:rsidR="007C3DA7" w:rsidRDefault="007C3DA7" w:rsidP="007C3DA7">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Inference About Population Parameters:</w:t>
      </w:r>
    </w:p>
    <w:p w14:paraId="0525AEB4" w14:textId="77777777" w:rsidR="007C3DA7" w:rsidRDefault="007C3DA7" w:rsidP="007C3DA7">
      <w:pPr>
        <w:numPr>
          <w:ilvl w:val="1"/>
          <w:numId w:val="33"/>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When making inferences about population parameters (e.g., population mean), the CLT enables the use of normal distribution-based methods (e.g., confidence intervals, hypothesis tests) even when the population distribution is unknown or non-normal.</w:t>
      </w:r>
    </w:p>
    <w:p w14:paraId="11ABE724" w14:textId="77777777" w:rsidR="007C3DA7" w:rsidRDefault="007C3DA7" w:rsidP="007C3DA7">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Standardization:</w:t>
      </w:r>
    </w:p>
    <w:p w14:paraId="0ACF08F4" w14:textId="77777777" w:rsidR="007C3DA7" w:rsidRDefault="007C3DA7" w:rsidP="007C3DA7">
      <w:pPr>
        <w:numPr>
          <w:ilvl w:val="1"/>
          <w:numId w:val="33"/>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normal distribution is well-understood and standardized. Using the CLT, statisticians can standardize sample means to calculate probabilities and critical values, making statistical inference more tractable.</w:t>
      </w:r>
    </w:p>
    <w:p w14:paraId="439726F2" w14:textId="77777777" w:rsidR="007C3DA7" w:rsidRDefault="007C3DA7" w:rsidP="007C3DA7">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Wider Applicability:</w:t>
      </w:r>
    </w:p>
    <w:p w14:paraId="18BDF57F" w14:textId="77777777" w:rsidR="007C3DA7" w:rsidRDefault="007C3DA7" w:rsidP="007C3DA7">
      <w:pPr>
        <w:numPr>
          <w:ilvl w:val="1"/>
          <w:numId w:val="33"/>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CLT extends the reach of statistical methods to a broader range of situations. Even if the underlying population distribution is not known, the CLT provides a way to make probabilistic statements about sample statistics.</w:t>
      </w:r>
    </w:p>
    <w:p w14:paraId="4A7FCBF9" w14:textId="77777777" w:rsidR="007C3DA7" w:rsidRDefault="007C3DA7" w:rsidP="007C3DA7">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Foundation for Hypothesis Testing:</w:t>
      </w:r>
    </w:p>
    <w:p w14:paraId="23C0EA32" w14:textId="77777777" w:rsidR="007C3DA7" w:rsidRDefault="007C3DA7" w:rsidP="007C3DA7">
      <w:pPr>
        <w:numPr>
          <w:ilvl w:val="1"/>
          <w:numId w:val="33"/>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In hypothesis testing, the CLT often underlies the assumption that allows for the use of normal distribution-based critical values and p-values, making hypothesis testing more widely applicable.</w:t>
      </w:r>
    </w:p>
    <w:p w14:paraId="3AE558BB" w14:textId="77777777" w:rsidR="007C3DA7" w:rsidRDefault="007C3DA7" w:rsidP="007C3DA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the Central Limit Theorem is a cornerstone of statistical inference, providing a bridge between sample statistics and population parameters. It allows statisticians to make valid inferences about population characteristics based on sample data, even when the underlying population distribution is not normal.</w:t>
      </w:r>
    </w:p>
    <w:p w14:paraId="66717B4D" w14:textId="77777777" w:rsidR="00292D7C" w:rsidRDefault="00292D7C">
      <w:pPr>
        <w:ind w:left="-1275"/>
        <w:rPr>
          <w:rStyle w:val="notion-enable-hover"/>
          <w:b/>
          <w:bCs/>
        </w:rPr>
      </w:pPr>
    </w:p>
    <w:p w14:paraId="21D82E58" w14:textId="78DE66C3" w:rsidR="007C3DA7" w:rsidRDefault="00D954FB">
      <w:pPr>
        <w:ind w:left="-1275"/>
        <w:rPr>
          <w:rStyle w:val="notion-enable-hover"/>
          <w:bCs/>
          <w:sz w:val="32"/>
          <w:szCs w:val="32"/>
        </w:rPr>
      </w:pPr>
      <w:r>
        <w:rPr>
          <w:rStyle w:val="notion-enable-hover"/>
          <w:bCs/>
          <w:sz w:val="32"/>
          <w:szCs w:val="32"/>
        </w:rPr>
        <w:t>25</w:t>
      </w:r>
      <w:r w:rsidR="00292D7C" w:rsidRPr="00292D7C">
        <w:rPr>
          <w:rStyle w:val="notion-enable-hover"/>
          <w:bCs/>
          <w:sz w:val="32"/>
          <w:szCs w:val="32"/>
        </w:rPr>
        <w:t>. What is confidence interval estimation?</w:t>
      </w:r>
    </w:p>
    <w:p w14:paraId="13A243F7" w14:textId="3C71ECDD" w:rsidR="00292D7C" w:rsidRDefault="00292D7C" w:rsidP="00292D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Ans.</w:t>
      </w:r>
      <w:r w:rsidRPr="00292D7C">
        <w:rPr>
          <w:rFonts w:ascii="Segoe UI" w:hAnsi="Segoe UI" w:cs="Segoe UI"/>
          <w:color w:val="374151"/>
        </w:rPr>
        <w:t xml:space="preserve"> </w:t>
      </w:r>
      <w:r>
        <w:rPr>
          <w:rFonts w:ascii="Segoe UI" w:hAnsi="Segoe UI" w:cs="Segoe UI"/>
          <w:color w:val="374151"/>
        </w:rPr>
        <w:t>Confidence interval estimation is a statistical technique used to estimate a range of values within which we can be reasonably confident that a population parameter lies. It provides a range, or interval, of values rather than a single point estimate, reflecting the uncertainty inherent in statistical inference. The level of confidence associated with the interval indicates the probability that the interval contains the true population parameter.</w:t>
      </w:r>
    </w:p>
    <w:p w14:paraId="5316140D" w14:textId="77777777" w:rsidR="00292D7C" w:rsidRDefault="00292D7C" w:rsidP="00292D7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Key Components of Confidence Interval Estimation:</w:t>
      </w:r>
    </w:p>
    <w:p w14:paraId="110C0ED7" w14:textId="77777777" w:rsidR="00292D7C" w:rsidRDefault="00292D7C" w:rsidP="00292D7C">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Point Estimate:</w:t>
      </w:r>
    </w:p>
    <w:p w14:paraId="16A218F6" w14:textId="77777777" w:rsidR="00292D7C" w:rsidRDefault="00292D7C" w:rsidP="00292D7C">
      <w:pPr>
        <w:numPr>
          <w:ilvl w:val="1"/>
          <w:numId w:val="34"/>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A point estimate is an initial guess or estimate of the population parameter based on sample data. It could be the sample mean, sample proportion, or another statistic.</w:t>
      </w:r>
    </w:p>
    <w:p w14:paraId="63A45A73" w14:textId="77777777" w:rsidR="00292D7C" w:rsidRDefault="00292D7C" w:rsidP="00292D7C">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Margin of Error:</w:t>
      </w:r>
    </w:p>
    <w:p w14:paraId="332ED9C0" w14:textId="77777777" w:rsidR="00292D7C" w:rsidRDefault="00292D7C" w:rsidP="00292D7C">
      <w:pPr>
        <w:numPr>
          <w:ilvl w:val="1"/>
          <w:numId w:val="34"/>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margin of error is the amount added to and subtracted from the point estimate to create the interval. It reflects the variability in the data and the desired level of confidence.</w:t>
      </w:r>
    </w:p>
    <w:p w14:paraId="27646AC6" w14:textId="77777777" w:rsidR="00292D7C" w:rsidRDefault="00292D7C" w:rsidP="00292D7C">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Confidence Level:</w:t>
      </w:r>
    </w:p>
    <w:p w14:paraId="52610778" w14:textId="77777777" w:rsidR="00292D7C" w:rsidRDefault="00292D7C" w:rsidP="00292D7C">
      <w:pPr>
        <w:numPr>
          <w:ilvl w:val="1"/>
          <w:numId w:val="34"/>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The confidence level is the probability that the confidence interval contains the true population parameter. Commonly used confidence levels are 90%, 95%, and 99%. A 95% confidence level, for example, implies that if we were to draw many samples and create a confidence interval for each, approximately 95% of those intervals would contain the true population parameter.</w:t>
      </w:r>
    </w:p>
    <w:p w14:paraId="6F6862C1" w14:textId="77777777" w:rsidR="00292D7C" w:rsidRDefault="00292D7C" w:rsidP="00292D7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Steps to Construct a Confidence Interval:</w:t>
      </w:r>
    </w:p>
    <w:p w14:paraId="12A16FFD" w14:textId="77777777" w:rsidR="00292D7C" w:rsidRDefault="00292D7C" w:rsidP="00292D7C">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Collect and Analyze Data:</w:t>
      </w:r>
    </w:p>
    <w:p w14:paraId="565209B6" w14:textId="77777777" w:rsidR="00292D7C" w:rsidRDefault="00292D7C" w:rsidP="00292D7C">
      <w:pPr>
        <w:numPr>
          <w:ilvl w:val="1"/>
          <w:numId w:val="35"/>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Collect a sample from the population and calculate the point estimate (e.g., sample mean or proportion).</w:t>
      </w:r>
    </w:p>
    <w:p w14:paraId="244B6BED" w14:textId="77777777" w:rsidR="00292D7C" w:rsidRDefault="00292D7C" w:rsidP="00292D7C">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Determine the Confidence Level:</w:t>
      </w:r>
    </w:p>
    <w:p w14:paraId="7C7830A5" w14:textId="77777777" w:rsidR="00292D7C" w:rsidRDefault="00292D7C" w:rsidP="00292D7C">
      <w:pPr>
        <w:numPr>
          <w:ilvl w:val="1"/>
          <w:numId w:val="35"/>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Choose a desired confidence level for the interval. Common choices include 90%, 95%, and 99%.</w:t>
      </w:r>
    </w:p>
    <w:p w14:paraId="29EF2A12" w14:textId="77777777" w:rsidR="00292D7C" w:rsidRDefault="00292D7C" w:rsidP="00292D7C">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Select the Sampling Distribution:</w:t>
      </w:r>
    </w:p>
    <w:p w14:paraId="572DBF64" w14:textId="77777777" w:rsidR="00292D7C" w:rsidRDefault="00292D7C" w:rsidP="00292D7C">
      <w:pPr>
        <w:numPr>
          <w:ilvl w:val="1"/>
          <w:numId w:val="35"/>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lastRenderedPageBreak/>
        <w:t>Choose the appropriate sampling distribution based on the type of data and the population parameter of interest. Common choices are the normal distribution for large samples or the t-distribution for smaller samples.</w:t>
      </w:r>
    </w:p>
    <w:p w14:paraId="11144AC7" w14:textId="77777777" w:rsidR="00292D7C" w:rsidRDefault="00292D7C" w:rsidP="00292D7C">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Calculate the Margin of Error:</w:t>
      </w:r>
    </w:p>
    <w:p w14:paraId="528579E7" w14:textId="77777777" w:rsidR="00292D7C" w:rsidRDefault="00292D7C" w:rsidP="00292D7C">
      <w:pPr>
        <w:numPr>
          <w:ilvl w:val="1"/>
          <w:numId w:val="35"/>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Determine the margin of error based on the chosen confidence level and the standard deviation (or standard error) of the sample.</w:t>
      </w:r>
    </w:p>
    <w:p w14:paraId="65A262F0" w14:textId="77777777" w:rsidR="00292D7C" w:rsidRPr="00292D7C" w:rsidRDefault="00292D7C" w:rsidP="00292D7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292D7C">
        <w:rPr>
          <w:rStyle w:val="katex-mathml"/>
          <w:rFonts w:ascii="KaTeX_Main" w:hAnsi="KaTeX_Main" w:cs="Segoe UI"/>
          <w:color w:val="374151"/>
          <w:bdr w:val="none" w:sz="0" w:space="0" w:color="auto" w:frame="1"/>
        </w:rPr>
        <w:t>Margin of Error=Critical Value×Standard Deviation (or Standard Error)</w:t>
      </w:r>
      <w:r w:rsidRPr="00292D7C">
        <w:rPr>
          <w:rStyle w:val="mord"/>
          <w:rFonts w:ascii="KaTeX_Main" w:hAnsi="KaTeX_Main" w:cs="Segoe UI"/>
          <w:color w:val="374151"/>
          <w:bdr w:val="single" w:sz="2" w:space="0" w:color="D9D9E3" w:frame="1"/>
        </w:rPr>
        <w:t>Margin of Error</w:t>
      </w:r>
      <w:r w:rsidRPr="00292D7C">
        <w:rPr>
          <w:rStyle w:val="mrel"/>
          <w:rFonts w:ascii="KaTeX_Main" w:hAnsi="KaTeX_Main" w:cs="Segoe UI"/>
          <w:color w:val="374151"/>
          <w:bdr w:val="single" w:sz="2" w:space="0" w:color="D9D9E3" w:frame="1"/>
        </w:rPr>
        <w:t>=</w:t>
      </w:r>
      <w:r w:rsidRPr="00292D7C">
        <w:rPr>
          <w:rStyle w:val="mord"/>
          <w:rFonts w:ascii="KaTeX_Main" w:hAnsi="KaTeX_Main" w:cs="Segoe UI"/>
          <w:color w:val="374151"/>
          <w:bdr w:val="single" w:sz="2" w:space="0" w:color="D9D9E3" w:frame="1"/>
        </w:rPr>
        <w:t>Critical Value</w:t>
      </w:r>
      <w:r w:rsidRPr="00292D7C">
        <w:rPr>
          <w:rStyle w:val="mbin"/>
          <w:rFonts w:ascii="KaTeX_Main" w:hAnsi="KaTeX_Main" w:cs="Segoe UI"/>
          <w:color w:val="374151"/>
          <w:bdr w:val="single" w:sz="2" w:space="0" w:color="D9D9E3" w:frame="1"/>
        </w:rPr>
        <w:t>×</w:t>
      </w:r>
      <w:r w:rsidRPr="00292D7C">
        <w:rPr>
          <w:rStyle w:val="mord"/>
          <w:rFonts w:ascii="KaTeX_Main" w:hAnsi="KaTeX_Main" w:cs="Segoe UI"/>
          <w:color w:val="374151"/>
          <w:bdr w:val="single" w:sz="2" w:space="0" w:color="D9D9E3" w:frame="1"/>
        </w:rPr>
        <w:t>Standard Deviation (or Standard Error)</w:t>
      </w:r>
    </w:p>
    <w:p w14:paraId="21BA9118" w14:textId="77777777" w:rsidR="00292D7C" w:rsidRDefault="00292D7C" w:rsidP="00292D7C">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Compute the Confidence Interval:</w:t>
      </w:r>
    </w:p>
    <w:p w14:paraId="0D5CFB85" w14:textId="77777777" w:rsidR="00292D7C" w:rsidRDefault="00292D7C" w:rsidP="00292D7C">
      <w:pPr>
        <w:numPr>
          <w:ilvl w:val="1"/>
          <w:numId w:val="35"/>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Use the point estimate and the margin of error to calculate the upper and lower bounds of the confidence interval.</w:t>
      </w:r>
    </w:p>
    <w:p w14:paraId="4329E0D4" w14:textId="77777777" w:rsidR="00292D7C" w:rsidRPr="00292D7C" w:rsidRDefault="00292D7C" w:rsidP="00292D7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292D7C">
        <w:rPr>
          <w:rStyle w:val="katex-mathml"/>
          <w:rFonts w:ascii="KaTeX_Main" w:hAnsi="KaTeX_Main" w:cs="Segoe UI"/>
          <w:color w:val="374151"/>
          <w:bdr w:val="none" w:sz="0" w:space="0" w:color="auto" w:frame="1"/>
        </w:rPr>
        <w:t>Confidence Interval=Point Estimate±Margin of Error</w:t>
      </w:r>
      <w:r w:rsidRPr="00292D7C">
        <w:rPr>
          <w:rStyle w:val="mord"/>
          <w:rFonts w:ascii="KaTeX_Main" w:hAnsi="KaTeX_Main" w:cs="Segoe UI"/>
          <w:color w:val="374151"/>
          <w:bdr w:val="single" w:sz="2" w:space="0" w:color="D9D9E3" w:frame="1"/>
        </w:rPr>
        <w:t>Confidence Interval</w:t>
      </w:r>
      <w:r w:rsidRPr="00292D7C">
        <w:rPr>
          <w:rStyle w:val="mrel"/>
          <w:rFonts w:ascii="KaTeX_Main" w:hAnsi="KaTeX_Main" w:cs="Segoe UI"/>
          <w:color w:val="374151"/>
          <w:bdr w:val="single" w:sz="2" w:space="0" w:color="D9D9E3" w:frame="1"/>
        </w:rPr>
        <w:t>=</w:t>
      </w:r>
      <w:r w:rsidRPr="00292D7C">
        <w:rPr>
          <w:rStyle w:val="mord"/>
          <w:rFonts w:ascii="KaTeX_Main" w:hAnsi="KaTeX_Main" w:cs="Segoe UI"/>
          <w:color w:val="374151"/>
          <w:bdr w:val="single" w:sz="2" w:space="0" w:color="D9D9E3" w:frame="1"/>
        </w:rPr>
        <w:t>Point Estimate</w:t>
      </w:r>
      <w:r w:rsidRPr="00292D7C">
        <w:rPr>
          <w:rStyle w:val="mbin"/>
          <w:rFonts w:ascii="KaTeX_Main" w:hAnsi="KaTeX_Main" w:cs="Segoe UI"/>
          <w:color w:val="374151"/>
          <w:bdr w:val="single" w:sz="2" w:space="0" w:color="D9D9E3" w:frame="1"/>
        </w:rPr>
        <w:t>±</w:t>
      </w:r>
      <w:r w:rsidRPr="00292D7C">
        <w:rPr>
          <w:rStyle w:val="mord"/>
          <w:rFonts w:ascii="KaTeX_Main" w:hAnsi="KaTeX_Main" w:cs="Segoe UI"/>
          <w:color w:val="374151"/>
          <w:bdr w:val="single" w:sz="2" w:space="0" w:color="D9D9E3" w:frame="1"/>
        </w:rPr>
        <w:t>Margin of Error</w:t>
      </w:r>
    </w:p>
    <w:p w14:paraId="38A2F1BE" w14:textId="77777777" w:rsidR="00292D7C" w:rsidRPr="00292D7C" w:rsidRDefault="00292D7C" w:rsidP="00292D7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24"/>
          <w:szCs w:val="24"/>
        </w:rPr>
      </w:pPr>
      <w:r w:rsidRPr="00292D7C">
        <w:rPr>
          <w:rFonts w:ascii="Segoe UI" w:hAnsi="Segoe UI" w:cs="Segoe UI"/>
          <w:sz w:val="24"/>
          <w:szCs w:val="24"/>
        </w:rPr>
        <w:t>Importance of Confidence Interval Estimation:</w:t>
      </w:r>
    </w:p>
    <w:p w14:paraId="5E20DFDC" w14:textId="77777777" w:rsidR="00292D7C" w:rsidRDefault="00292D7C" w:rsidP="00292D7C">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Quantifying Uncertainty:</w:t>
      </w:r>
    </w:p>
    <w:p w14:paraId="2E38F2F5" w14:textId="77777777" w:rsidR="00292D7C" w:rsidRDefault="00292D7C" w:rsidP="00292D7C">
      <w:pPr>
        <w:numPr>
          <w:ilvl w:val="1"/>
          <w:numId w:val="36"/>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Confidence intervals provide a range of values that are likely to contain the true population parameter. This quantifies the uncertainty associated with point estimates.</w:t>
      </w:r>
    </w:p>
    <w:p w14:paraId="59CD7A64" w14:textId="77777777" w:rsidR="00292D7C" w:rsidRDefault="00292D7C" w:rsidP="00292D7C">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Decision Making:</w:t>
      </w:r>
    </w:p>
    <w:p w14:paraId="3ADD42EB" w14:textId="77777777" w:rsidR="00292D7C" w:rsidRDefault="00292D7C" w:rsidP="00292D7C">
      <w:pPr>
        <w:numPr>
          <w:ilvl w:val="1"/>
          <w:numId w:val="36"/>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Decision-makers can use confidence intervals to make informed decisions about population parameters. For example, in business or policy, confidence intervals for a mean can help in assessing the potential range of outcomes.</w:t>
      </w:r>
    </w:p>
    <w:p w14:paraId="555CFD1F" w14:textId="77777777" w:rsidR="00292D7C" w:rsidRDefault="00292D7C" w:rsidP="00292D7C">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Comparisons and Inferences:</w:t>
      </w:r>
    </w:p>
    <w:p w14:paraId="6B67809A" w14:textId="77777777" w:rsidR="00292D7C" w:rsidRDefault="00292D7C" w:rsidP="00292D7C">
      <w:pPr>
        <w:numPr>
          <w:ilvl w:val="1"/>
          <w:numId w:val="36"/>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Confidence intervals allow for comparisons between different groups or populations. Researchers can assess whether confidence intervals overlap, providing insights into potential differences or similarities.</w:t>
      </w:r>
    </w:p>
    <w:p w14:paraId="7CBD74D3" w14:textId="77777777" w:rsidR="00292D7C" w:rsidRDefault="00292D7C" w:rsidP="00292D7C">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Interpretability:</w:t>
      </w:r>
    </w:p>
    <w:p w14:paraId="0B37BD9D" w14:textId="77777777" w:rsidR="00292D7C" w:rsidRDefault="00292D7C" w:rsidP="00292D7C">
      <w:pPr>
        <w:numPr>
          <w:ilvl w:val="1"/>
          <w:numId w:val="36"/>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Confidence intervals are more informative than point estimates alone. They provide a range that conveys the precision and reliability of the estimate.</w:t>
      </w:r>
    </w:p>
    <w:p w14:paraId="7471E65B" w14:textId="77777777" w:rsidR="00292D7C" w:rsidRDefault="00292D7C" w:rsidP="00292D7C">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Accounting for Variability:</w:t>
      </w:r>
    </w:p>
    <w:p w14:paraId="509F2559" w14:textId="77777777" w:rsidR="00292D7C" w:rsidRDefault="00292D7C" w:rsidP="00292D7C">
      <w:pPr>
        <w:numPr>
          <w:ilvl w:val="1"/>
          <w:numId w:val="36"/>
        </w:numPr>
        <w:pBdr>
          <w:top w:val="single" w:sz="2" w:space="0" w:color="D9D9E3"/>
          <w:left w:val="single" w:sz="2" w:space="5" w:color="D9D9E3"/>
          <w:bottom w:val="single" w:sz="2" w:space="0" w:color="D9D9E3"/>
          <w:right w:val="single" w:sz="2" w:space="0" w:color="D9D9E3"/>
        </w:pBdr>
        <w:spacing w:line="240" w:lineRule="auto"/>
        <w:ind w:left="720"/>
        <w:rPr>
          <w:rFonts w:ascii="Segoe UI" w:hAnsi="Segoe UI" w:cs="Segoe UI"/>
          <w:color w:val="374151"/>
        </w:rPr>
      </w:pPr>
      <w:r>
        <w:rPr>
          <w:rFonts w:ascii="Segoe UI" w:hAnsi="Segoe UI" w:cs="Segoe UI"/>
          <w:color w:val="374151"/>
        </w:rPr>
        <w:t>Confidence intervals take into account the variability in the data, acknowledging that different samples could yield different results.</w:t>
      </w:r>
    </w:p>
    <w:p w14:paraId="04689D94" w14:textId="77777777" w:rsidR="00292D7C" w:rsidRDefault="00292D7C" w:rsidP="00292D7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confidence interval estimation is a valuable statistical tool that provides a range of values within which a population parameter is likely to fall. It enhances the interpretability and utility of statistical results by considering the uncertainty associated with point estimates.</w:t>
      </w:r>
    </w:p>
    <w:p w14:paraId="1AF55450" w14:textId="77777777" w:rsidR="00292D7C" w:rsidRDefault="00292D7C">
      <w:pPr>
        <w:ind w:left="-1275"/>
        <w:rPr>
          <w:rStyle w:val="notion-enable-hover"/>
          <w:bCs/>
          <w:sz w:val="32"/>
          <w:szCs w:val="32"/>
        </w:rPr>
      </w:pPr>
    </w:p>
    <w:p w14:paraId="0AC34527" w14:textId="701A9EEA" w:rsidR="00292D7C" w:rsidRDefault="00D954FB">
      <w:pPr>
        <w:ind w:left="-1275"/>
        <w:rPr>
          <w:rStyle w:val="notion-enable-hover"/>
          <w:bCs/>
          <w:sz w:val="32"/>
          <w:szCs w:val="32"/>
        </w:rPr>
      </w:pPr>
      <w:r>
        <w:rPr>
          <w:rStyle w:val="notion-enable-hover"/>
          <w:bCs/>
          <w:sz w:val="32"/>
          <w:szCs w:val="32"/>
        </w:rPr>
        <w:t>26</w:t>
      </w:r>
      <w:r w:rsidR="00292D7C" w:rsidRPr="00292D7C">
        <w:rPr>
          <w:rStyle w:val="notion-enable-hover"/>
          <w:bCs/>
          <w:sz w:val="32"/>
          <w:szCs w:val="32"/>
        </w:rPr>
        <w:t>. What are Type I and Type II errors in hypothesis testing?</w:t>
      </w:r>
    </w:p>
    <w:p w14:paraId="17856016" w14:textId="77777777" w:rsidR="00292D7C" w:rsidRPr="00292D7C" w:rsidRDefault="00292D7C" w:rsidP="00292D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292D7C">
        <w:rPr>
          <w:rFonts w:ascii="Segoe UI" w:hAnsi="Segoe UI" w:cs="Segoe UI"/>
          <w:color w:val="374151"/>
        </w:rPr>
        <w:t>In hypothesis testing, Type I and Type II errors are two types of mistakes that can occur when making decisions about a null hypothesis.</w:t>
      </w:r>
    </w:p>
    <w:p w14:paraId="72C3EF0D" w14:textId="77777777" w:rsidR="00292D7C" w:rsidRPr="00292D7C" w:rsidRDefault="00292D7C" w:rsidP="00292D7C">
      <w:pPr>
        <w:numPr>
          <w:ilvl w:val="0"/>
          <w:numId w:val="3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Type I Error (False Positive):</w:t>
      </w:r>
    </w:p>
    <w:p w14:paraId="61B6B55D" w14:textId="77777777" w:rsidR="00292D7C" w:rsidRPr="00292D7C" w:rsidRDefault="00292D7C" w:rsidP="00292D7C">
      <w:pPr>
        <w:numPr>
          <w:ilvl w:val="1"/>
          <w:numId w:val="3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lastRenderedPageBreak/>
        <w:t>Definition: This error occurs when you reject a true null hypothesis.</w:t>
      </w:r>
    </w:p>
    <w:p w14:paraId="3958A380" w14:textId="77777777" w:rsidR="00292D7C" w:rsidRPr="00292D7C" w:rsidRDefault="00292D7C" w:rsidP="00292D7C">
      <w:pPr>
        <w:numPr>
          <w:ilvl w:val="1"/>
          <w:numId w:val="3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Probability symbol: Denoted by the symbol α (alpha).</w:t>
      </w:r>
    </w:p>
    <w:p w14:paraId="188542DD" w14:textId="77777777" w:rsidR="00292D7C" w:rsidRPr="00292D7C" w:rsidRDefault="00292D7C" w:rsidP="00292D7C">
      <w:pPr>
        <w:numPr>
          <w:ilvl w:val="1"/>
          <w:numId w:val="3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Explanation: When you declare there is a significant effect or difference when, in reality, there is none, you commit a Type I error. It's essentially a "false positive" or a "false alarm."</w:t>
      </w:r>
    </w:p>
    <w:p w14:paraId="4B62D833" w14:textId="77777777" w:rsidR="00292D7C" w:rsidRPr="00292D7C" w:rsidRDefault="00292D7C" w:rsidP="00292D7C">
      <w:pPr>
        <w:numPr>
          <w:ilvl w:val="0"/>
          <w:numId w:val="3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Type II Error (False Negative):</w:t>
      </w:r>
    </w:p>
    <w:p w14:paraId="2A0CF40C" w14:textId="77777777" w:rsidR="00292D7C" w:rsidRPr="00292D7C" w:rsidRDefault="00292D7C" w:rsidP="00292D7C">
      <w:pPr>
        <w:numPr>
          <w:ilvl w:val="1"/>
          <w:numId w:val="3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Definition: This error occurs when you fail to reject a false null hypothesis.</w:t>
      </w:r>
    </w:p>
    <w:p w14:paraId="4DFB29D4" w14:textId="77777777" w:rsidR="00292D7C" w:rsidRPr="00292D7C" w:rsidRDefault="00292D7C" w:rsidP="00292D7C">
      <w:pPr>
        <w:numPr>
          <w:ilvl w:val="1"/>
          <w:numId w:val="3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Probability symbol: Denoted by the symbol β (beta).</w:t>
      </w:r>
    </w:p>
    <w:p w14:paraId="37809012" w14:textId="77777777" w:rsidR="00292D7C" w:rsidRPr="00292D7C" w:rsidRDefault="00292D7C" w:rsidP="00292D7C">
      <w:pPr>
        <w:numPr>
          <w:ilvl w:val="1"/>
          <w:numId w:val="3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Explanation: When you conclude that there is no significant effect or difference when, in reality, there is one, you commit a Type II error. It's essentially a "miss" or a failure to detect a real effect.</w:t>
      </w:r>
    </w:p>
    <w:p w14:paraId="5A23C526" w14:textId="77777777" w:rsidR="00292D7C" w:rsidRPr="00292D7C" w:rsidRDefault="00292D7C" w:rsidP="00292D7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The relationship between Type I and Type II errors is often described in terms of a trade-off. Adjusting the criteria for declaring significance (e.g., changing the significance level, represented by α) can affect the likelihood of Type I and Type II errors. Lowering the probability of Type I errors typically increases the probability of Type II errors, and vice versa. Researchers often choose a significance level (e.g., 0.05) based on the trade-off that best aligns with the goals of the study and the consequences associated with each type of error.</w:t>
      </w:r>
    </w:p>
    <w:p w14:paraId="2467CA34" w14:textId="77777777" w:rsidR="00292D7C" w:rsidRDefault="00292D7C">
      <w:pPr>
        <w:ind w:left="-1275"/>
        <w:rPr>
          <w:rStyle w:val="notion-enable-hover"/>
          <w:b/>
          <w:bCs/>
        </w:rPr>
      </w:pPr>
    </w:p>
    <w:p w14:paraId="50B0458C" w14:textId="2AE24CD9" w:rsidR="00292D7C" w:rsidRDefault="00D954FB">
      <w:pPr>
        <w:ind w:left="-1275"/>
        <w:rPr>
          <w:rStyle w:val="notion-enable-hover"/>
          <w:bCs/>
          <w:sz w:val="32"/>
          <w:szCs w:val="32"/>
        </w:rPr>
      </w:pPr>
      <w:r>
        <w:rPr>
          <w:rStyle w:val="notion-enable-hover"/>
          <w:bCs/>
          <w:sz w:val="32"/>
          <w:szCs w:val="32"/>
        </w:rPr>
        <w:t>27</w:t>
      </w:r>
      <w:r w:rsidR="00292D7C" w:rsidRPr="00292D7C">
        <w:rPr>
          <w:rStyle w:val="notion-enable-hover"/>
          <w:bCs/>
          <w:sz w:val="32"/>
          <w:szCs w:val="32"/>
        </w:rPr>
        <w:t>. What is the difference between correlation and causation?</w:t>
      </w:r>
    </w:p>
    <w:p w14:paraId="28E98C27" w14:textId="77777777" w:rsidR="00292D7C" w:rsidRPr="00292D7C" w:rsidRDefault="00292D7C" w:rsidP="00292D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292D7C">
        <w:rPr>
          <w:rFonts w:ascii="Segoe UI" w:hAnsi="Segoe UI" w:cs="Segoe UI"/>
          <w:color w:val="374151"/>
        </w:rPr>
        <w:t>Correlation and causation are two concepts in statistics and research that describe different relationships between variables.</w:t>
      </w:r>
    </w:p>
    <w:p w14:paraId="22B28564" w14:textId="77777777" w:rsidR="00292D7C" w:rsidRPr="00292D7C" w:rsidRDefault="00292D7C" w:rsidP="00292D7C">
      <w:pPr>
        <w:numPr>
          <w:ilvl w:val="0"/>
          <w:numId w:val="3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Correlation:</w:t>
      </w:r>
    </w:p>
    <w:p w14:paraId="35B42346" w14:textId="77777777" w:rsidR="00292D7C" w:rsidRPr="00292D7C" w:rsidRDefault="00292D7C" w:rsidP="00292D7C">
      <w:pPr>
        <w:numPr>
          <w:ilvl w:val="1"/>
          <w:numId w:val="3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Definition:</w:t>
      </w:r>
      <w:r w:rsidRPr="00292D7C">
        <w:rPr>
          <w:rFonts w:ascii="Segoe UI" w:eastAsia="Times New Roman" w:hAnsi="Segoe UI" w:cs="Segoe UI"/>
          <w:color w:val="374151"/>
          <w:sz w:val="24"/>
          <w:szCs w:val="24"/>
        </w:rPr>
        <w:t xml:space="preserve"> Correlation refers to a statistical measure that describes the extent to which two variables change together. In other words, it quantifies the degree of association between two variables.</w:t>
      </w:r>
    </w:p>
    <w:p w14:paraId="5AB9F504" w14:textId="77777777" w:rsidR="00292D7C" w:rsidRPr="00292D7C" w:rsidRDefault="00292D7C" w:rsidP="00292D7C">
      <w:pPr>
        <w:numPr>
          <w:ilvl w:val="1"/>
          <w:numId w:val="3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Example:</w:t>
      </w:r>
      <w:r w:rsidRPr="00292D7C">
        <w:rPr>
          <w:rFonts w:ascii="Segoe UI" w:eastAsia="Times New Roman" w:hAnsi="Segoe UI" w:cs="Segoe UI"/>
          <w:color w:val="374151"/>
          <w:sz w:val="24"/>
          <w:szCs w:val="24"/>
        </w:rPr>
        <w:t xml:space="preserve"> If there is a positive correlation between variable A and variable B, it means that as the values of A increase, the values of B also tend to increase. Conversely, a negative correlation implies that as the values of A increase, the values of B tend to decrease.</w:t>
      </w:r>
    </w:p>
    <w:p w14:paraId="2AF98A53" w14:textId="77777777" w:rsidR="00292D7C" w:rsidRPr="00292D7C" w:rsidRDefault="00292D7C" w:rsidP="00292D7C">
      <w:pPr>
        <w:numPr>
          <w:ilvl w:val="1"/>
          <w:numId w:val="3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Note:</w:t>
      </w:r>
      <w:r w:rsidRPr="00292D7C">
        <w:rPr>
          <w:rFonts w:ascii="Segoe UI" w:eastAsia="Times New Roman" w:hAnsi="Segoe UI" w:cs="Segoe UI"/>
          <w:color w:val="374151"/>
          <w:sz w:val="24"/>
          <w:szCs w:val="24"/>
        </w:rPr>
        <w:t xml:space="preserve"> Correlation does not imply causation. Even if two variables are correlated, it does not necessarily mean that one variable causes the other. Correlation only indicates a relationship, not a cause-and-effect connection.</w:t>
      </w:r>
    </w:p>
    <w:p w14:paraId="423C4CE5" w14:textId="77777777" w:rsidR="00292D7C" w:rsidRPr="00292D7C" w:rsidRDefault="00292D7C" w:rsidP="00292D7C">
      <w:pPr>
        <w:numPr>
          <w:ilvl w:val="0"/>
          <w:numId w:val="3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Causation:</w:t>
      </w:r>
    </w:p>
    <w:p w14:paraId="1E5ED69E" w14:textId="77777777" w:rsidR="00292D7C" w:rsidRPr="00292D7C" w:rsidRDefault="00292D7C" w:rsidP="00292D7C">
      <w:pPr>
        <w:numPr>
          <w:ilvl w:val="1"/>
          <w:numId w:val="3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Definition:</w:t>
      </w:r>
      <w:r w:rsidRPr="00292D7C">
        <w:rPr>
          <w:rFonts w:ascii="Segoe UI" w:eastAsia="Times New Roman" w:hAnsi="Segoe UI" w:cs="Segoe UI"/>
          <w:color w:val="374151"/>
          <w:sz w:val="24"/>
          <w:szCs w:val="24"/>
        </w:rPr>
        <w:t xml:space="preserve"> Causation implies a cause-and-effect relationship between two variables. If changes in one variable lead to changes in another variable, and a clear mechanism or reason for this relationship can be identified, causation may be present.</w:t>
      </w:r>
    </w:p>
    <w:p w14:paraId="375C34AE" w14:textId="77777777" w:rsidR="00292D7C" w:rsidRPr="00292D7C" w:rsidRDefault="00292D7C" w:rsidP="00292D7C">
      <w:pPr>
        <w:numPr>
          <w:ilvl w:val="1"/>
          <w:numId w:val="3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Example:</w:t>
      </w:r>
      <w:r w:rsidRPr="00292D7C">
        <w:rPr>
          <w:rFonts w:ascii="Segoe UI" w:eastAsia="Times New Roman" w:hAnsi="Segoe UI" w:cs="Segoe UI"/>
          <w:color w:val="374151"/>
          <w:sz w:val="24"/>
          <w:szCs w:val="24"/>
        </w:rPr>
        <w:t xml:space="preserve"> If there is a causal relationship between smoking and lung cancer, it means that smoking causes an increased risk of developing lung cancer. This </w:t>
      </w:r>
      <w:r w:rsidRPr="00292D7C">
        <w:rPr>
          <w:rFonts w:ascii="Segoe UI" w:eastAsia="Times New Roman" w:hAnsi="Segoe UI" w:cs="Segoe UI"/>
          <w:color w:val="374151"/>
          <w:sz w:val="24"/>
          <w:szCs w:val="24"/>
        </w:rPr>
        <w:lastRenderedPageBreak/>
        <w:t>would involve not just observing a statistical association but also understanding the underlying mechanisms that link smoking to the development of lung cancer.</w:t>
      </w:r>
    </w:p>
    <w:p w14:paraId="675DC369" w14:textId="77777777" w:rsidR="00292D7C" w:rsidRPr="00292D7C" w:rsidRDefault="00292D7C" w:rsidP="00292D7C">
      <w:pPr>
        <w:numPr>
          <w:ilvl w:val="1"/>
          <w:numId w:val="3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292D7C">
        <w:rPr>
          <w:rFonts w:ascii="Segoe UI" w:eastAsia="Times New Roman" w:hAnsi="Segoe UI" w:cs="Segoe UI"/>
          <w:b/>
          <w:bCs/>
          <w:color w:val="374151"/>
          <w:sz w:val="24"/>
          <w:szCs w:val="24"/>
          <w:bdr w:val="single" w:sz="2" w:space="0" w:color="D9D9E3" w:frame="1"/>
        </w:rPr>
        <w:t>Note:</w:t>
      </w:r>
      <w:r w:rsidRPr="00292D7C">
        <w:rPr>
          <w:rFonts w:ascii="Segoe UI" w:eastAsia="Times New Roman" w:hAnsi="Segoe UI" w:cs="Segoe UI"/>
          <w:color w:val="374151"/>
          <w:sz w:val="24"/>
          <w:szCs w:val="24"/>
        </w:rPr>
        <w:t xml:space="preserve"> Establishing causation requires more than just observing a correlation. It often involves experimental designs, control groups, and rigorous methods to rule out alternative explanations.</w:t>
      </w:r>
    </w:p>
    <w:p w14:paraId="131E88EF" w14:textId="77777777" w:rsidR="00292D7C" w:rsidRPr="00292D7C" w:rsidRDefault="00292D7C" w:rsidP="00292D7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292D7C">
        <w:rPr>
          <w:rFonts w:ascii="Segoe UI" w:eastAsia="Times New Roman" w:hAnsi="Segoe UI" w:cs="Segoe UI"/>
          <w:color w:val="374151"/>
          <w:sz w:val="24"/>
          <w:szCs w:val="24"/>
        </w:rPr>
        <w:t>In summary, correlation is a statistical measure that describes the degree of association between two variables, while causation implies a cause-and-effect relationship. It's crucial to be cautious when interpreting correlations, as they do not provide evidence of causation. Correlation does not imply causation; other factors or variables may be influencing the observed relationship.</w:t>
      </w:r>
    </w:p>
    <w:p w14:paraId="06E7D68D" w14:textId="77777777" w:rsidR="00292D7C" w:rsidRDefault="00292D7C">
      <w:pPr>
        <w:ind w:left="-1275"/>
        <w:rPr>
          <w:rStyle w:val="notion-enable-hover"/>
          <w:b/>
          <w:bCs/>
        </w:rPr>
      </w:pPr>
    </w:p>
    <w:p w14:paraId="071E813E" w14:textId="77777777" w:rsidR="00292D7C" w:rsidRDefault="00292D7C">
      <w:pPr>
        <w:ind w:left="-1275"/>
        <w:rPr>
          <w:rStyle w:val="notion-enable-hover"/>
          <w:b/>
          <w:bCs/>
        </w:rPr>
      </w:pPr>
    </w:p>
    <w:p w14:paraId="17F2F9B8" w14:textId="248B3642" w:rsidR="00292D7C" w:rsidRDefault="00D954FB">
      <w:pPr>
        <w:ind w:left="-1275"/>
        <w:rPr>
          <w:rStyle w:val="notion-enable-hover"/>
          <w:bCs/>
          <w:sz w:val="32"/>
          <w:szCs w:val="32"/>
        </w:rPr>
      </w:pPr>
      <w:r>
        <w:rPr>
          <w:rStyle w:val="notion-enable-hover"/>
          <w:bCs/>
          <w:sz w:val="32"/>
          <w:szCs w:val="32"/>
        </w:rPr>
        <w:t>28</w:t>
      </w:r>
      <w:r w:rsidR="00292D7C" w:rsidRPr="00292D7C">
        <w:rPr>
          <w:rStyle w:val="notion-enable-hover"/>
          <w:bCs/>
          <w:sz w:val="32"/>
          <w:szCs w:val="32"/>
        </w:rPr>
        <w:t>. What is hypothesis testing in statistics?</w:t>
      </w:r>
    </w:p>
    <w:p w14:paraId="29CEB8E3" w14:textId="77777777" w:rsidR="00AE14F2" w:rsidRPr="00AE14F2" w:rsidRDefault="00292D7C" w:rsidP="00AE14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00AE14F2" w:rsidRPr="00AE14F2">
        <w:rPr>
          <w:rFonts w:ascii="Segoe UI" w:hAnsi="Segoe UI" w:cs="Segoe UI"/>
          <w:color w:val="374151"/>
        </w:rPr>
        <w:t>Hypothesis testing is a statistical method used to make inferences about population parameters based on a sample of data. It involves formulating a hypothesis about a population parameter, collecting and analyzing data, and making a decision about whether the evidence supports or contradicts the initial hypothesis.</w:t>
      </w:r>
    </w:p>
    <w:p w14:paraId="7A97A60B"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process typically involves two competing hypotheses:</w:t>
      </w:r>
    </w:p>
    <w:p w14:paraId="26C9DC13" w14:textId="77777777" w:rsidR="00AE14F2" w:rsidRPr="00AE14F2" w:rsidRDefault="00AE14F2" w:rsidP="00AE14F2">
      <w:pPr>
        <w:numPr>
          <w:ilvl w:val="0"/>
          <w:numId w:val="3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Null Hypothesis (H0):</w:t>
      </w:r>
    </w:p>
    <w:p w14:paraId="290C83EB" w14:textId="77777777" w:rsidR="00AE14F2" w:rsidRPr="00AE14F2" w:rsidRDefault="00AE14F2" w:rsidP="00AE14F2">
      <w:pPr>
        <w:numPr>
          <w:ilvl w:val="1"/>
          <w:numId w:val="3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null hypothesis is a statement of no effect, no difference, or no change in the population parameter.</w:t>
      </w:r>
    </w:p>
    <w:p w14:paraId="602D9EFE" w14:textId="77777777" w:rsidR="00AE14F2" w:rsidRPr="00AE14F2" w:rsidRDefault="00AE14F2" w:rsidP="00AE14F2">
      <w:pPr>
        <w:numPr>
          <w:ilvl w:val="1"/>
          <w:numId w:val="3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It is denoted by H0 and often represents the status quo or a default assumption.</w:t>
      </w:r>
    </w:p>
    <w:p w14:paraId="51396132" w14:textId="77777777" w:rsidR="00AE14F2" w:rsidRPr="00AE14F2" w:rsidRDefault="00AE14F2" w:rsidP="00AE14F2">
      <w:pPr>
        <w:numPr>
          <w:ilvl w:val="1"/>
          <w:numId w:val="3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null hypothesis is what researchers aim to test against.</w:t>
      </w:r>
    </w:p>
    <w:p w14:paraId="21529CB9" w14:textId="77777777" w:rsidR="00AE14F2" w:rsidRPr="00AE14F2" w:rsidRDefault="00AE14F2" w:rsidP="00AE14F2">
      <w:pPr>
        <w:numPr>
          <w:ilvl w:val="0"/>
          <w:numId w:val="3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Alternative Hypothesis (H1 or Ha):</w:t>
      </w:r>
    </w:p>
    <w:p w14:paraId="79532BB6" w14:textId="77777777" w:rsidR="00AE14F2" w:rsidRPr="00AE14F2" w:rsidRDefault="00AE14F2" w:rsidP="00AE14F2">
      <w:pPr>
        <w:numPr>
          <w:ilvl w:val="1"/>
          <w:numId w:val="3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alternative hypothesis is a statement that contradicts the null hypothesis and suggests the presence of an effect, difference, or change in the population parameter.</w:t>
      </w:r>
    </w:p>
    <w:p w14:paraId="06C0E267" w14:textId="77777777" w:rsidR="00AE14F2" w:rsidRPr="00AE14F2" w:rsidRDefault="00AE14F2" w:rsidP="00AE14F2">
      <w:pPr>
        <w:numPr>
          <w:ilvl w:val="1"/>
          <w:numId w:val="3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It is denoted by H1 or Ha and reflects the researcher's hypothesis or the claim they aim to support.</w:t>
      </w:r>
    </w:p>
    <w:p w14:paraId="30BA3182"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hypothesis testing process typically involves the following steps:</w:t>
      </w:r>
    </w:p>
    <w:p w14:paraId="720A0285"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Formulate Hypotheses:</w:t>
      </w:r>
    </w:p>
    <w:p w14:paraId="050F8E4C"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Clearly state the null hypothesis (H0) and the alternative hypothesis (H1 or Ha).</w:t>
      </w:r>
    </w:p>
    <w:p w14:paraId="40D2B554"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Collect Data:</w:t>
      </w:r>
    </w:p>
    <w:p w14:paraId="6E832870"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Obtain a sample of data relevant to the hypothesis.</w:t>
      </w:r>
    </w:p>
    <w:p w14:paraId="38B3311F"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Choose Significance Level (α):</w:t>
      </w:r>
    </w:p>
    <w:p w14:paraId="4D704369"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lastRenderedPageBreak/>
        <w:t>Decide on the level of significance (α), which represents the probability of committing a Type I error (rejecting a true null hypothesis).</w:t>
      </w:r>
    </w:p>
    <w:p w14:paraId="66D6E21E"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Conduct Statistical Test:</w:t>
      </w:r>
    </w:p>
    <w:p w14:paraId="5CAD83F8"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Use an appropriate statistical test based on the nature of the data and the hypotheses.</w:t>
      </w:r>
    </w:p>
    <w:p w14:paraId="07ACB097"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Make a Decision:</w:t>
      </w:r>
    </w:p>
    <w:p w14:paraId="06FF4F20"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Based on the test results, decide whether to reject the null hypothesis or fail to reject it.</w:t>
      </w:r>
    </w:p>
    <w:p w14:paraId="0B8B2FEE"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Draw Conclusions:</w:t>
      </w:r>
    </w:p>
    <w:p w14:paraId="75BA84DD"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Interpret the results in the context of the research question and make conclusions about the population parameter.</w:t>
      </w:r>
    </w:p>
    <w:p w14:paraId="0F881676" w14:textId="77777777" w:rsidR="00AE14F2" w:rsidRPr="00AE14F2" w:rsidRDefault="00AE14F2" w:rsidP="00AE14F2">
      <w:pPr>
        <w:numPr>
          <w:ilvl w:val="0"/>
          <w:numId w:val="4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Report Findings:</w:t>
      </w:r>
    </w:p>
    <w:p w14:paraId="72D2703A" w14:textId="77777777" w:rsidR="00AE14F2" w:rsidRPr="00AE14F2" w:rsidRDefault="00AE14F2" w:rsidP="00AE14F2">
      <w:pPr>
        <w:numPr>
          <w:ilvl w:val="1"/>
          <w:numId w:val="4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Communicate the results, including the decision about the null hypothesis, the test statistic, and the p-value.</w:t>
      </w:r>
    </w:p>
    <w:p w14:paraId="0E28463A"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Common statistical tests used in hypothesis testing include t-tests, chi-square tests, ANOVA, regression analysis, and others, depending on the type of data and the research question. The p-value is a key concept in hypothesis testing, representing the probability of observing the data if the null hypothesis is true. Researchers compare the p-value to the significance level to make decisions about whether to reject the null hypothesis.</w:t>
      </w:r>
    </w:p>
    <w:p w14:paraId="6F564929" w14:textId="77777777" w:rsidR="00AE14F2" w:rsidRPr="00AE14F2" w:rsidRDefault="00AE14F2">
      <w:pPr>
        <w:ind w:left="-1275"/>
        <w:rPr>
          <w:rStyle w:val="notion-enable-hover"/>
          <w:bCs/>
          <w:sz w:val="32"/>
          <w:szCs w:val="32"/>
        </w:rPr>
      </w:pPr>
    </w:p>
    <w:p w14:paraId="2BFC5385" w14:textId="1277ABD2" w:rsidR="00292D7C" w:rsidRDefault="00D954FB">
      <w:pPr>
        <w:ind w:left="-1275"/>
        <w:rPr>
          <w:rStyle w:val="notion-enable-hover"/>
          <w:bCs/>
          <w:sz w:val="32"/>
          <w:szCs w:val="32"/>
        </w:rPr>
      </w:pPr>
      <w:r>
        <w:rPr>
          <w:rStyle w:val="notion-enable-hover"/>
          <w:bCs/>
          <w:sz w:val="32"/>
          <w:szCs w:val="32"/>
        </w:rPr>
        <w:t>29</w:t>
      </w:r>
      <w:r w:rsidR="00AE14F2" w:rsidRPr="00AE14F2">
        <w:rPr>
          <w:rStyle w:val="notion-enable-hover"/>
          <w:bCs/>
          <w:sz w:val="32"/>
          <w:szCs w:val="32"/>
        </w:rPr>
        <w:t>. What is the purpose of a null hypothesis in hypothesis testing?</w:t>
      </w:r>
    </w:p>
    <w:p w14:paraId="33173844" w14:textId="77777777" w:rsidR="00AE14F2" w:rsidRPr="00AE14F2" w:rsidRDefault="00AE14F2" w:rsidP="00AE14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AE14F2">
        <w:rPr>
          <w:rFonts w:ascii="Segoe UI" w:hAnsi="Segoe UI" w:cs="Segoe UI"/>
          <w:color w:val="374151"/>
        </w:rPr>
        <w:t>The null hypothesis (denoted as H0) plays a crucial role in hypothesis testing and serves as a default or baseline assumption that is tested against the alternative hypothesis (denoted as H1 or Ha). The primary purpose of the null hypothesis is to provide a benchmark for making statistical inferences about population parameters based on sample data. Here are key aspects of the purpose of the null hypothesis:</w:t>
      </w:r>
    </w:p>
    <w:p w14:paraId="1CD653B5" w14:textId="77777777" w:rsidR="00AE14F2" w:rsidRPr="00AE14F2" w:rsidRDefault="00AE14F2" w:rsidP="00AE14F2">
      <w:pPr>
        <w:numPr>
          <w:ilvl w:val="0"/>
          <w:numId w:val="4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Statement of No Effect or Difference:</w:t>
      </w:r>
    </w:p>
    <w:p w14:paraId="655619C6"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null hypothesis typically states that there is no effect, no difference, or no change in the population parameter under investigation.</w:t>
      </w:r>
    </w:p>
    <w:p w14:paraId="3327A4A9"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It represents the status quo or a default assumption that researchers aim to test against.</w:t>
      </w:r>
    </w:p>
    <w:p w14:paraId="12E4B82C" w14:textId="77777777" w:rsidR="00AE14F2" w:rsidRPr="00AE14F2" w:rsidRDefault="00AE14F2" w:rsidP="00AE14F2">
      <w:pPr>
        <w:numPr>
          <w:ilvl w:val="0"/>
          <w:numId w:val="4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Basis for Statistical Testing:</w:t>
      </w:r>
    </w:p>
    <w:p w14:paraId="6B7A1C1D"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null hypothesis serves as a basis for statistical testing. Researchers use statistical methods to evaluate whether the observed data provides enough evidence to reject the null hypothesis in favor of the alternative hypothesis.</w:t>
      </w:r>
    </w:p>
    <w:p w14:paraId="46958436" w14:textId="77777777" w:rsidR="00AE14F2" w:rsidRPr="00AE14F2" w:rsidRDefault="00AE14F2" w:rsidP="00AE14F2">
      <w:pPr>
        <w:numPr>
          <w:ilvl w:val="0"/>
          <w:numId w:val="4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Comparison with Alternative Hypothesis:</w:t>
      </w:r>
    </w:p>
    <w:p w14:paraId="70FDF93C"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 xml:space="preserve">The null hypothesis and the alternative hypothesis are complementary and mutually exclusive. If the null hypothesis is rejected, it implies support for the </w:t>
      </w:r>
      <w:r w:rsidRPr="00AE14F2">
        <w:rPr>
          <w:rFonts w:ascii="Segoe UI" w:eastAsia="Times New Roman" w:hAnsi="Segoe UI" w:cs="Segoe UI"/>
          <w:color w:val="374151"/>
          <w:sz w:val="24"/>
          <w:szCs w:val="24"/>
        </w:rPr>
        <w:lastRenderedPageBreak/>
        <w:t>alternative hypothesis, which often represents the researcher's hypothesis or the claim they are investigating.</w:t>
      </w:r>
    </w:p>
    <w:p w14:paraId="5A4F6908" w14:textId="77777777" w:rsidR="00AE14F2" w:rsidRPr="00AE14F2" w:rsidRDefault="00AE14F2" w:rsidP="00AE14F2">
      <w:pPr>
        <w:numPr>
          <w:ilvl w:val="0"/>
          <w:numId w:val="4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Control for Type I Error:</w:t>
      </w:r>
    </w:p>
    <w:p w14:paraId="337D4A06"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null hypothesis helps control the probability of making a Type I error, which is the error of rejecting a true null hypothesis. Researchers typically set a significance level (α) to determine the threshold for rejecting the null hypothesis.</w:t>
      </w:r>
    </w:p>
    <w:p w14:paraId="688D9428" w14:textId="77777777" w:rsidR="00AE14F2" w:rsidRPr="00AE14F2" w:rsidRDefault="00AE14F2" w:rsidP="00AE14F2">
      <w:pPr>
        <w:numPr>
          <w:ilvl w:val="0"/>
          <w:numId w:val="4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Default Assumption:</w:t>
      </w:r>
    </w:p>
    <w:p w14:paraId="1A79A36B"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Until evidence is provided to the contrary, the null hypothesis is considered the default assumption. It is the starting point for hypothesis testing, and the burden of proof is on the researcher to present evidence that challenges this assumption.</w:t>
      </w:r>
    </w:p>
    <w:p w14:paraId="477EEE07" w14:textId="77777777" w:rsidR="00AE14F2" w:rsidRPr="00AE14F2" w:rsidRDefault="00AE14F2" w:rsidP="00AE14F2">
      <w:pPr>
        <w:numPr>
          <w:ilvl w:val="0"/>
          <w:numId w:val="4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Foundation for Inference:</w:t>
      </w:r>
    </w:p>
    <w:p w14:paraId="6B7E582F" w14:textId="77777777" w:rsidR="00AE14F2" w:rsidRPr="00AE14F2" w:rsidRDefault="00AE14F2" w:rsidP="00AE14F2">
      <w:pPr>
        <w:numPr>
          <w:ilvl w:val="1"/>
          <w:numId w:val="4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null hypothesis provides a foundation for making inferences about the population parameter based on the sample data. Hypothesis testing allows researchers to draw conclusions about whether there is enough evidence to support a claim or effect in the population.</w:t>
      </w:r>
    </w:p>
    <w:p w14:paraId="6909F483"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In summary, the null hypothesis is a crucial component of hypothesis testing, serving as a statement of no effect or difference against which the alternative hypothesis is compared. The testing process helps researchers make informed decisions about the population parameter based on observed sample data.</w:t>
      </w:r>
    </w:p>
    <w:p w14:paraId="445EC9B0" w14:textId="77777777" w:rsidR="00AE14F2" w:rsidRDefault="00AE14F2">
      <w:pPr>
        <w:ind w:left="-1275"/>
        <w:rPr>
          <w:rStyle w:val="notion-enable-hover"/>
          <w:b/>
          <w:bCs/>
        </w:rPr>
      </w:pPr>
    </w:p>
    <w:p w14:paraId="036C3FC1" w14:textId="77777777" w:rsidR="00AE14F2" w:rsidRDefault="00AE14F2">
      <w:pPr>
        <w:ind w:left="-1275"/>
        <w:rPr>
          <w:rStyle w:val="notion-enable-hover"/>
          <w:b/>
          <w:bCs/>
        </w:rPr>
      </w:pPr>
    </w:p>
    <w:p w14:paraId="4E2E1C96" w14:textId="766D3724" w:rsidR="00AE14F2" w:rsidRDefault="00D954FB">
      <w:pPr>
        <w:ind w:left="-1275"/>
        <w:rPr>
          <w:rStyle w:val="notion-enable-hover"/>
          <w:bCs/>
          <w:sz w:val="32"/>
          <w:szCs w:val="32"/>
        </w:rPr>
      </w:pPr>
      <w:r>
        <w:rPr>
          <w:rStyle w:val="notion-enable-hover"/>
          <w:bCs/>
          <w:sz w:val="32"/>
          <w:szCs w:val="32"/>
        </w:rPr>
        <w:t>30</w:t>
      </w:r>
      <w:r w:rsidR="00AE14F2" w:rsidRPr="00AE14F2">
        <w:rPr>
          <w:rStyle w:val="notion-enable-hover"/>
          <w:bCs/>
          <w:sz w:val="32"/>
          <w:szCs w:val="32"/>
        </w:rPr>
        <w:t>. What is experiment design, and why is it important?</w:t>
      </w:r>
    </w:p>
    <w:p w14:paraId="058F675B" w14:textId="77777777" w:rsidR="00AE14F2" w:rsidRPr="00AE14F2" w:rsidRDefault="00AE14F2" w:rsidP="00AE14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AE14F2">
        <w:rPr>
          <w:rFonts w:ascii="Segoe UI" w:hAnsi="Segoe UI" w:cs="Segoe UI"/>
          <w:color w:val="374151"/>
        </w:rPr>
        <w:t>Experimental design refers to the process of planning and conducting experiments to ensure that the data collected is reliable, valid, and capable of answering the research question or testing the hypothesis effectively. Proper experimental design involves making key decisions about the experimental conditions, variables, control groups, and randomization. The goal is to minimize bias, eliminate confounding variables, and draw valid conclusions from the collected data.</w:t>
      </w:r>
    </w:p>
    <w:p w14:paraId="697CC91A"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Key elements of experimental design include:</w:t>
      </w:r>
    </w:p>
    <w:p w14:paraId="733BC960"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Independent Variable:</w:t>
      </w:r>
    </w:p>
    <w:p w14:paraId="57A96D65"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variable that is manipulated or changed by the researcher. It is the factor hypothesized to have an effect on the dependent variable.</w:t>
      </w:r>
    </w:p>
    <w:p w14:paraId="19D6AFE8"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Dependent Variable:</w:t>
      </w:r>
    </w:p>
    <w:p w14:paraId="5C27268E"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The variable that is measured or observed to assess the effect of the independent variable. It is the outcome variable of interest.</w:t>
      </w:r>
    </w:p>
    <w:p w14:paraId="64FEF62B"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Control Group:</w:t>
      </w:r>
    </w:p>
    <w:p w14:paraId="2436AEA2"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lastRenderedPageBreak/>
        <w:t>A group in an experiment that does not receive the experimental treatment or intervention. It provides a baseline for comparison with the experimental group.</w:t>
      </w:r>
    </w:p>
    <w:p w14:paraId="60D63C9D"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Randomization:</w:t>
      </w:r>
    </w:p>
    <w:p w14:paraId="15E042FB"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Randomly assigning participants to different experimental conditions helps control for potential biases and ensures that the groups are comparable at the start of the experiment.</w:t>
      </w:r>
    </w:p>
    <w:p w14:paraId="577658E5"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Replication:</w:t>
      </w:r>
    </w:p>
    <w:p w14:paraId="723D2E7E"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Repeating the experiment with different participants or under different conditions helps verify the reliability of the results and increase the generalizability of findings.</w:t>
      </w:r>
    </w:p>
    <w:p w14:paraId="302D87CB"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Blocking:</w:t>
      </w:r>
    </w:p>
    <w:p w14:paraId="5DBF3F80"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Grouping participants based on certain characteristics to control for potential sources of variability, making the experimental design more robust.</w:t>
      </w:r>
    </w:p>
    <w:p w14:paraId="0CF3F9A7" w14:textId="77777777" w:rsidR="00AE14F2" w:rsidRPr="00AE14F2" w:rsidRDefault="00AE14F2" w:rsidP="00AE14F2">
      <w:pPr>
        <w:numPr>
          <w:ilvl w:val="0"/>
          <w:numId w:val="4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Counterbalancing:</w:t>
      </w:r>
    </w:p>
    <w:p w14:paraId="06BD4194" w14:textId="77777777" w:rsidR="00AE14F2" w:rsidRPr="00AE14F2" w:rsidRDefault="00AE14F2" w:rsidP="00AE14F2">
      <w:pPr>
        <w:numPr>
          <w:ilvl w:val="1"/>
          <w:numId w:val="42"/>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Varying the order or presentation of experimental conditions across participants to control for order effects and minimize the impact of sequence-related biases.</w:t>
      </w:r>
    </w:p>
    <w:p w14:paraId="2589904D"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Importance of Experimental Design:</w:t>
      </w:r>
    </w:p>
    <w:p w14:paraId="2971A308" w14:textId="77777777" w:rsidR="00AE14F2" w:rsidRPr="00AE14F2" w:rsidRDefault="00AE14F2" w:rsidP="00AE14F2">
      <w:pPr>
        <w:numPr>
          <w:ilvl w:val="0"/>
          <w:numId w:val="4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Validity:</w:t>
      </w:r>
    </w:p>
    <w:p w14:paraId="07882135" w14:textId="77777777" w:rsidR="00AE14F2" w:rsidRPr="00AE14F2" w:rsidRDefault="00AE14F2" w:rsidP="00AE14F2">
      <w:pPr>
        <w:numPr>
          <w:ilvl w:val="1"/>
          <w:numId w:val="4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A well-designed experiment ensures the internal and external validity of the study. Internal validity refers to the accuracy of the cause-and-effect relationship, while external validity refers to the generalizability of the findings to other populations or settings.</w:t>
      </w:r>
    </w:p>
    <w:p w14:paraId="0C6EA3AE" w14:textId="77777777" w:rsidR="00AE14F2" w:rsidRPr="00AE14F2" w:rsidRDefault="00AE14F2" w:rsidP="00AE14F2">
      <w:pPr>
        <w:numPr>
          <w:ilvl w:val="0"/>
          <w:numId w:val="4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Reliability:</w:t>
      </w:r>
    </w:p>
    <w:p w14:paraId="0B8A113F" w14:textId="77777777" w:rsidR="00AE14F2" w:rsidRPr="00AE14F2" w:rsidRDefault="00AE14F2" w:rsidP="00AE14F2">
      <w:pPr>
        <w:numPr>
          <w:ilvl w:val="1"/>
          <w:numId w:val="4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Reliable experiments produce consistent results when repeated. Proper experimental design minimizes variability and increases the likelihood of obtaining reliable outcomes.</w:t>
      </w:r>
    </w:p>
    <w:p w14:paraId="4AC458DB" w14:textId="77777777" w:rsidR="00AE14F2" w:rsidRPr="00AE14F2" w:rsidRDefault="00AE14F2" w:rsidP="00AE14F2">
      <w:pPr>
        <w:numPr>
          <w:ilvl w:val="0"/>
          <w:numId w:val="4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Control of Confounding Variables:</w:t>
      </w:r>
    </w:p>
    <w:p w14:paraId="6991A186" w14:textId="77777777" w:rsidR="00AE14F2" w:rsidRPr="00AE14F2" w:rsidRDefault="00AE14F2" w:rsidP="00AE14F2">
      <w:pPr>
        <w:numPr>
          <w:ilvl w:val="1"/>
          <w:numId w:val="4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Confounding variables are factors other than the independent variable that may influence the dependent variable. Experimental design aims to control or eliminate these variables to isolate the true effect of the independent variable.</w:t>
      </w:r>
    </w:p>
    <w:p w14:paraId="12EE74F6" w14:textId="77777777" w:rsidR="00AE14F2" w:rsidRPr="00AE14F2" w:rsidRDefault="00AE14F2" w:rsidP="00AE14F2">
      <w:pPr>
        <w:numPr>
          <w:ilvl w:val="0"/>
          <w:numId w:val="4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Ethical Considerations:</w:t>
      </w:r>
    </w:p>
    <w:p w14:paraId="6109CEB1" w14:textId="77777777" w:rsidR="00AE14F2" w:rsidRPr="00AE14F2" w:rsidRDefault="00AE14F2" w:rsidP="00AE14F2">
      <w:pPr>
        <w:numPr>
          <w:ilvl w:val="1"/>
          <w:numId w:val="4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Thoughtful experimental design ensures that ethical standards are upheld. Researchers must consider the well-being of participants and minimize any potential harm or discomfort.</w:t>
      </w:r>
    </w:p>
    <w:p w14:paraId="504B4786" w14:textId="77777777" w:rsidR="00AE14F2" w:rsidRPr="00AE14F2" w:rsidRDefault="00AE14F2" w:rsidP="00AE14F2">
      <w:pPr>
        <w:numPr>
          <w:ilvl w:val="0"/>
          <w:numId w:val="4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AE14F2">
        <w:rPr>
          <w:rFonts w:ascii="Segoe UI" w:eastAsia="Times New Roman" w:hAnsi="Segoe UI" w:cs="Segoe UI"/>
          <w:b/>
          <w:bCs/>
          <w:color w:val="374151"/>
          <w:sz w:val="24"/>
          <w:szCs w:val="24"/>
          <w:bdr w:val="single" w:sz="2" w:space="0" w:color="D9D9E3" w:frame="1"/>
        </w:rPr>
        <w:t>Efficiency and Resource Optimization:</w:t>
      </w:r>
    </w:p>
    <w:p w14:paraId="7303B6BE" w14:textId="77777777" w:rsidR="00AE14F2" w:rsidRPr="00AE14F2" w:rsidRDefault="00AE14F2" w:rsidP="00AE14F2">
      <w:pPr>
        <w:numPr>
          <w:ilvl w:val="1"/>
          <w:numId w:val="4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t>Well-designed experiments use resources efficiently. By carefully planning the design, researchers can obtain meaningful results with minimal waste of time and resources.</w:t>
      </w:r>
    </w:p>
    <w:p w14:paraId="708699C5" w14:textId="77777777" w:rsidR="00AE14F2" w:rsidRPr="00AE14F2" w:rsidRDefault="00AE14F2" w:rsidP="00AE14F2">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AE14F2">
        <w:rPr>
          <w:rFonts w:ascii="Segoe UI" w:eastAsia="Times New Roman" w:hAnsi="Segoe UI" w:cs="Segoe UI"/>
          <w:color w:val="374151"/>
          <w:sz w:val="24"/>
          <w:szCs w:val="24"/>
        </w:rPr>
        <w:lastRenderedPageBreak/>
        <w:t>In summary, experimental design is critical for obtaining reliable and valid results in scientific research. It provides a structured approach to testing hypotheses, controlling for biases, and drawing meaningful conclusions about the relationships between variables.</w:t>
      </w:r>
    </w:p>
    <w:p w14:paraId="0190AC63" w14:textId="77777777" w:rsidR="00C5172C" w:rsidRDefault="00C5172C" w:rsidP="00C5172C">
      <w:pPr>
        <w:ind w:left="-1275"/>
        <w:rPr>
          <w:rFonts w:ascii="Segoe UI" w:hAnsi="Segoe UI" w:cs="Segoe UI"/>
          <w:color w:val="0F0F0F"/>
          <w:sz w:val="32"/>
          <w:szCs w:val="32"/>
        </w:rPr>
      </w:pPr>
    </w:p>
    <w:p w14:paraId="232A7CD8" w14:textId="4F707ABD" w:rsidR="00AE14F2" w:rsidRDefault="00D954FB" w:rsidP="00C5172C">
      <w:pPr>
        <w:ind w:left="-1275"/>
        <w:rPr>
          <w:rFonts w:ascii="Segoe UI" w:hAnsi="Segoe UI" w:cs="Segoe UI"/>
          <w:color w:val="0F0F0F"/>
          <w:sz w:val="32"/>
          <w:szCs w:val="32"/>
        </w:rPr>
      </w:pPr>
      <w:r>
        <w:rPr>
          <w:rFonts w:ascii="Segoe UI" w:hAnsi="Segoe UI" w:cs="Segoe UI"/>
          <w:color w:val="0F0F0F"/>
          <w:sz w:val="32"/>
          <w:szCs w:val="32"/>
        </w:rPr>
        <w:t>31</w:t>
      </w:r>
      <w:r w:rsidR="00C5172C" w:rsidRPr="00C5172C">
        <w:rPr>
          <w:rFonts w:ascii="Segoe UI" w:hAnsi="Segoe UI" w:cs="Segoe UI"/>
          <w:color w:val="0F0F0F"/>
          <w:sz w:val="32"/>
          <w:szCs w:val="32"/>
        </w:rPr>
        <w:t>. How can sample size determination affect experiment design?</w:t>
      </w:r>
    </w:p>
    <w:p w14:paraId="05F9FC17" w14:textId="77777777" w:rsidR="00C5172C" w:rsidRPr="00C5172C" w:rsidRDefault="00C5172C" w:rsidP="00C5172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0F0F0F"/>
          <w:sz w:val="32"/>
          <w:szCs w:val="32"/>
        </w:rPr>
        <w:t xml:space="preserve">Ans. </w:t>
      </w:r>
      <w:r w:rsidRPr="00C5172C">
        <w:rPr>
          <w:rFonts w:ascii="Segoe UI" w:hAnsi="Segoe UI" w:cs="Segoe UI"/>
          <w:color w:val="374151"/>
        </w:rPr>
        <w:t>The determination of sample size is a critical aspect of experiment design, and it can have a significant impact on the validity, reliability, and generalizability of study results. The sample size affects the precision of estimates, the statistical power of the study, and the ability to detect meaningful effects. Here's how sample size determination can influence experiment design:</w:t>
      </w:r>
    </w:p>
    <w:p w14:paraId="6248ADDC"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Precision of Estimates:</w:t>
      </w:r>
    </w:p>
    <w:p w14:paraId="1942B0E8"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Larger sample sizes generally lead to more precise estimates of population parameters. A larger sample reduces the margin of error and provides more reliable and stable results.</w:t>
      </w:r>
    </w:p>
    <w:p w14:paraId="2E8981E9"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Statistical Power:</w:t>
      </w:r>
    </w:p>
    <w:p w14:paraId="6C498203"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Statistical power is the probability of correctly rejecting a false null hypothesis (avoiding a Type II error). Larger sample sizes increase statistical power, making it more likely to detect true effects if they exist.</w:t>
      </w:r>
    </w:p>
    <w:p w14:paraId="5B0D9A09"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Effect Size Detection:</w:t>
      </w:r>
    </w:p>
    <w:p w14:paraId="33DB294E"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ability to detect a meaningful effect or difference between groups is influenced by the sample size. Larger sample sizes improve the chances of identifying smaller, yet practically significant, effects.</w:t>
      </w:r>
    </w:p>
    <w:p w14:paraId="79CC6D99"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Generalizability:</w:t>
      </w:r>
    </w:p>
    <w:p w14:paraId="329585BD"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representativeness of the sample influences the generalizability of study findings to the broader population. Adequate sample size is essential for achieving external validity and making inferences beyond the study sample.</w:t>
      </w:r>
    </w:p>
    <w:p w14:paraId="2D386094"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Cost and Resources:</w:t>
      </w:r>
    </w:p>
    <w:p w14:paraId="66DDDB17"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Determining an appropriate sample size involves considering practical constraints such as budget, time, and resources. Larger sample sizes may be more resource-intensive, and researchers must strike a balance between precision and feasibility.</w:t>
      </w:r>
    </w:p>
    <w:p w14:paraId="682AEC93"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Type I and Type II Errors:</w:t>
      </w:r>
    </w:p>
    <w:p w14:paraId="51C2C0D5"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sample size choice affects the likelihood of Type I errors (false positives) and Type II errors (false negatives). Increasing the sample size can reduce the risk of Type II errors but may increase the risk of Type I errors if not appropriately adjusted.</w:t>
      </w:r>
    </w:p>
    <w:p w14:paraId="376C87C4"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Research Design Type:</w:t>
      </w:r>
    </w:p>
    <w:p w14:paraId="59A1429E"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 xml:space="preserve">The type of experimental design (e.g., between-subjects, within-subjects, factorial design) influences the required sample size. Complex designs or </w:t>
      </w:r>
      <w:r w:rsidRPr="00C5172C">
        <w:rPr>
          <w:rFonts w:ascii="Segoe UI" w:eastAsia="Times New Roman" w:hAnsi="Segoe UI" w:cs="Segoe UI"/>
          <w:color w:val="374151"/>
          <w:sz w:val="24"/>
          <w:szCs w:val="24"/>
        </w:rPr>
        <w:lastRenderedPageBreak/>
        <w:t>those with multiple factors may require larger samples to achieve adequate statistical power.</w:t>
      </w:r>
    </w:p>
    <w:p w14:paraId="1A858E21"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Population Variability:</w:t>
      </w:r>
    </w:p>
    <w:p w14:paraId="10AA3C97"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amount of variability within the population affects the required sample size. More variable populations may require larger samples to achieve the same level of precision.</w:t>
      </w:r>
    </w:p>
    <w:p w14:paraId="6DE333F6"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Practical Considerations:</w:t>
      </w:r>
    </w:p>
    <w:p w14:paraId="404D4CAB"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Researchers need to balance statistical considerations with practical constraints. While a very large sample size may provide highly precise estimates, it may not be feasible or practical in certain situations.</w:t>
      </w:r>
    </w:p>
    <w:p w14:paraId="70830FF7" w14:textId="77777777" w:rsidR="00C5172C" w:rsidRPr="00C5172C" w:rsidRDefault="00C5172C" w:rsidP="00C5172C">
      <w:pPr>
        <w:numPr>
          <w:ilvl w:val="0"/>
          <w:numId w:val="4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Pilot Studies:</w:t>
      </w:r>
    </w:p>
    <w:p w14:paraId="6F085A62" w14:textId="77777777" w:rsidR="00C5172C" w:rsidRPr="00C5172C" w:rsidRDefault="00C5172C" w:rsidP="00C5172C">
      <w:pPr>
        <w:numPr>
          <w:ilvl w:val="1"/>
          <w:numId w:val="4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Conducting pilot studies can help researchers estimate the variability in their population and inform the determination of an appropriate sample size for the main study.</w:t>
      </w:r>
    </w:p>
    <w:p w14:paraId="2E8051EC"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In summary, sample size determination is a critical decision in experiment design that impacts the study's validity, precision, and generalizability. Researchers should carefully consider the specific goals of their study, the effect size they want to detect, available resources, and the trade-off between precision and practicality when determining the sample size for their experiments.</w:t>
      </w:r>
    </w:p>
    <w:p w14:paraId="0332CA10" w14:textId="77777777" w:rsidR="00C5172C" w:rsidRDefault="00C5172C" w:rsidP="00C5172C">
      <w:pPr>
        <w:ind w:left="-1275"/>
        <w:rPr>
          <w:rStyle w:val="notion-enable-hover"/>
          <w:bCs/>
          <w:sz w:val="32"/>
          <w:szCs w:val="32"/>
        </w:rPr>
      </w:pPr>
    </w:p>
    <w:p w14:paraId="263211CE" w14:textId="030D7C8D" w:rsidR="00C5172C" w:rsidRDefault="00D954FB" w:rsidP="00C5172C">
      <w:pPr>
        <w:ind w:left="-1275"/>
        <w:rPr>
          <w:rStyle w:val="notion-enable-hover"/>
          <w:bCs/>
          <w:sz w:val="32"/>
          <w:szCs w:val="32"/>
        </w:rPr>
      </w:pPr>
      <w:r>
        <w:rPr>
          <w:rStyle w:val="notion-enable-hover"/>
          <w:bCs/>
          <w:sz w:val="32"/>
          <w:szCs w:val="32"/>
        </w:rPr>
        <w:t>32</w:t>
      </w:r>
      <w:r w:rsidR="00C5172C" w:rsidRPr="00C5172C">
        <w:rPr>
          <w:rStyle w:val="notion-enable-hover"/>
          <w:bCs/>
          <w:sz w:val="32"/>
          <w:szCs w:val="32"/>
        </w:rPr>
        <w:t>. What is the geometric interpretation of the dot product?</w:t>
      </w:r>
    </w:p>
    <w:p w14:paraId="37DD3382" w14:textId="77777777" w:rsidR="00C5172C" w:rsidRPr="00C5172C" w:rsidRDefault="00C5172C" w:rsidP="00C5172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C5172C">
        <w:rPr>
          <w:rFonts w:ascii="Segoe UI" w:hAnsi="Segoe UI" w:cs="Segoe UI"/>
          <w:color w:val="374151"/>
        </w:rPr>
        <w:t>The dot product, also known as the scalar product, is an algebraic operation that takes two equal-length sequences of numbers (usually coordinate vectors) and returns a single number. The geometric interpretation of the dot product involves understanding its relationship to the angle between two vectors.</w:t>
      </w:r>
    </w:p>
    <w:p w14:paraId="3C0DCAE8"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Let's consider two vectors, A and B, in a Euclidean space (such as 2D or 3D space). The dot product (A · B) is given by the formula:</w:t>
      </w:r>
    </w:p>
    <w:p w14:paraId="782E0776" w14:textId="7E203341"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5172C">
        <w:rPr>
          <w:rFonts w:ascii="KaTeX_Main" w:eastAsia="Times New Roman" w:hAnsi="KaTeX_Main" w:cs="Segoe UI"/>
          <w:color w:val="374151"/>
          <w:sz w:val="29"/>
          <w:szCs w:val="29"/>
          <w:bdr w:val="none" w:sz="0" w:space="0" w:color="auto" w:frame="1"/>
        </w:rPr>
        <w:t>cos</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KaTeX_Main" w:eastAsia="Times New Roman" w:hAnsi="KaTeX_Main" w:cs="Segoe UI"/>
          <w:color w:val="374151"/>
          <w:sz w:val="29"/>
          <w:szCs w:val="29"/>
          <w:bdr w:val="single" w:sz="2" w:space="0" w:color="D9D9E3" w:frame="1"/>
        </w:rPr>
        <w:t>=</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Cambria Math" w:eastAsia="Times New Roman" w:hAnsi="Cambria Math" w:cs="Cambria Math"/>
          <w:color w:val="374151"/>
          <w:sz w:val="29"/>
          <w:szCs w:val="29"/>
          <w:bdr w:val="single" w:sz="2" w:space="0" w:color="D9D9E3" w:frame="1"/>
        </w:rPr>
        <w:t>∣⋅</w:t>
      </w:r>
      <w:r w:rsidRPr="00C5172C">
        <w:rPr>
          <w:rFonts w:ascii="KaTeX_Main" w:eastAsia="Times New Roman" w:hAnsi="KaTeX_Main" w:cs="Segoe UI"/>
          <w:color w:val="374151"/>
          <w:sz w:val="29"/>
          <w:szCs w:val="29"/>
          <w:bdr w:val="single" w:sz="2" w:space="0" w:color="D9D9E3" w:frame="1"/>
        </w:rPr>
        <w:t>cos(</w:t>
      </w:r>
      <w:r w:rsidRPr="00C5172C">
        <w:rPr>
          <w:rFonts w:ascii="KaTeX_Math" w:eastAsia="Times New Roman" w:hAnsi="KaTeX_Math" w:cs="Segoe UI"/>
          <w:i/>
          <w:iCs/>
          <w:color w:val="374151"/>
          <w:sz w:val="29"/>
          <w:szCs w:val="29"/>
          <w:bdr w:val="single" w:sz="2" w:space="0" w:color="D9D9E3" w:frame="1"/>
        </w:rPr>
        <w:t>θ</w:t>
      </w:r>
      <w:r w:rsidRPr="00C5172C">
        <w:rPr>
          <w:rFonts w:ascii="KaTeX_Main" w:eastAsia="Times New Roman" w:hAnsi="KaTeX_Main" w:cs="Segoe UI"/>
          <w:color w:val="374151"/>
          <w:sz w:val="29"/>
          <w:szCs w:val="29"/>
          <w:bdr w:val="single" w:sz="2" w:space="0" w:color="D9D9E3" w:frame="1"/>
        </w:rPr>
        <w:t>)</w:t>
      </w:r>
    </w:p>
    <w:p w14:paraId="18E12A43" w14:textId="670E65C2"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 xml:space="preserve">Here, </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Segoe UI" w:eastAsia="Times New Roman" w:hAnsi="Segoe UI" w:cs="Segoe UI"/>
          <w:color w:val="374151"/>
          <w:sz w:val="24"/>
          <w:szCs w:val="24"/>
        </w:rPr>
        <w:t xml:space="preserve"> and </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Cambria Math" w:eastAsia="Times New Roman" w:hAnsi="Cambria Math" w:cs="Cambria Math"/>
          <w:color w:val="374151"/>
          <w:sz w:val="29"/>
          <w:szCs w:val="29"/>
          <w:bdr w:val="single" w:sz="2" w:space="0" w:color="D9D9E3" w:frame="1"/>
        </w:rPr>
        <w:t>∣</w:t>
      </w:r>
      <w:r w:rsidRPr="00C5172C">
        <w:rPr>
          <w:rFonts w:ascii="Segoe UI" w:eastAsia="Times New Roman" w:hAnsi="Segoe UI" w:cs="Segoe UI"/>
          <w:color w:val="374151"/>
          <w:sz w:val="24"/>
          <w:szCs w:val="24"/>
        </w:rPr>
        <w:t xml:space="preserve"> represent the magnitudes (lengths) of vectors A and B, and </w:t>
      </w:r>
      <w:r w:rsidRPr="00C5172C">
        <w:rPr>
          <w:rFonts w:ascii="KaTeX_Math" w:eastAsia="Times New Roman" w:hAnsi="KaTeX_Math" w:cs="Segoe UI"/>
          <w:i/>
          <w:iCs/>
          <w:color w:val="374151"/>
          <w:sz w:val="29"/>
          <w:szCs w:val="29"/>
          <w:bdr w:val="single" w:sz="2" w:space="0" w:color="D9D9E3" w:frame="1"/>
        </w:rPr>
        <w:t>θ</w:t>
      </w:r>
      <w:r w:rsidRPr="00C5172C">
        <w:rPr>
          <w:rFonts w:ascii="Segoe UI" w:eastAsia="Times New Roman" w:hAnsi="Segoe UI" w:cs="Segoe UI"/>
          <w:color w:val="374151"/>
          <w:sz w:val="24"/>
          <w:szCs w:val="24"/>
        </w:rPr>
        <w:t xml:space="preserve"> is the angle between the two vectors.</w:t>
      </w:r>
    </w:p>
    <w:p w14:paraId="111F1180"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geometric interpretation involves the following cases:</w:t>
      </w:r>
    </w:p>
    <w:p w14:paraId="6FEF2813" w14:textId="2C0FEC1F" w:rsidR="00C5172C" w:rsidRPr="00C5172C" w:rsidRDefault="00C5172C" w:rsidP="00C5172C">
      <w:pPr>
        <w:numPr>
          <w:ilvl w:val="0"/>
          <w:numId w:val="4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 xml:space="preserve">When </w:t>
      </w:r>
      <w:r w:rsidRPr="00C5172C">
        <w:rPr>
          <w:rFonts w:ascii="KaTeX_Math" w:eastAsia="Times New Roman" w:hAnsi="KaTeX_Math" w:cs="Segoe UI"/>
          <w:b/>
          <w:bCs/>
          <w:i/>
          <w:iCs/>
          <w:color w:val="374151"/>
          <w:sz w:val="29"/>
          <w:szCs w:val="29"/>
          <w:bdr w:val="single" w:sz="2" w:space="0" w:color="D9D9E3" w:frame="1"/>
        </w:rPr>
        <w:t>θ</w:t>
      </w:r>
      <w:r w:rsidRPr="00C5172C">
        <w:rPr>
          <w:rFonts w:ascii="KaTeX_Main" w:eastAsia="Times New Roman" w:hAnsi="KaTeX_Main" w:cs="Segoe UI"/>
          <w:b/>
          <w:bCs/>
          <w:color w:val="374151"/>
          <w:sz w:val="29"/>
          <w:szCs w:val="29"/>
          <w:bdr w:val="single" w:sz="2" w:space="0" w:color="D9D9E3" w:frame="1"/>
        </w:rPr>
        <w:t>=0</w:t>
      </w:r>
      <w:r w:rsidRPr="00C5172C">
        <w:rPr>
          <w:rFonts w:ascii="Cambria Math" w:eastAsia="Times New Roman" w:hAnsi="Cambria Math" w:cs="Cambria Math"/>
          <w:b/>
          <w:bCs/>
          <w:color w:val="374151"/>
          <w:sz w:val="20"/>
          <w:szCs w:val="20"/>
          <w:bdr w:val="single" w:sz="2" w:space="0" w:color="D9D9E3" w:frame="1"/>
        </w:rPr>
        <w:t>∘</w:t>
      </w:r>
      <w:r w:rsidRPr="00C5172C">
        <w:rPr>
          <w:rFonts w:ascii="Segoe UI" w:eastAsia="Times New Roman" w:hAnsi="Segoe UI" w:cs="Segoe UI"/>
          <w:b/>
          <w:bCs/>
          <w:color w:val="374151"/>
          <w:sz w:val="24"/>
          <w:szCs w:val="24"/>
          <w:bdr w:val="single" w:sz="2" w:space="0" w:color="D9D9E3" w:frame="1"/>
        </w:rPr>
        <w:t>:</w:t>
      </w:r>
    </w:p>
    <w:p w14:paraId="44E1532B" w14:textId="77777777" w:rsidR="00C5172C" w:rsidRPr="00C5172C" w:rsidRDefault="00C5172C" w:rsidP="00C5172C">
      <w:pPr>
        <w:numPr>
          <w:ilvl w:val="1"/>
          <w:numId w:val="4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vectors are pointing in the same direction.</w:t>
      </w:r>
    </w:p>
    <w:p w14:paraId="1340729D" w14:textId="47710D4A" w:rsidR="00C5172C" w:rsidRPr="00C5172C" w:rsidRDefault="00C5172C" w:rsidP="00C5172C">
      <w:pPr>
        <w:numPr>
          <w:ilvl w:val="1"/>
          <w:numId w:val="4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 xml:space="preserve">The cosine of 0 degrees is 1, so </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KaTeX_Main" w:eastAsia="Times New Roman" w:hAnsi="KaTeX_Main" w:cs="Segoe UI"/>
          <w:color w:val="374151"/>
          <w:sz w:val="29"/>
          <w:szCs w:val="29"/>
          <w:bdr w:val="single" w:sz="2" w:space="0" w:color="D9D9E3" w:frame="1"/>
        </w:rPr>
        <w:t>=</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Cambria Math" w:eastAsia="Times New Roman" w:hAnsi="Cambria Math" w:cs="Cambria Math"/>
          <w:color w:val="374151"/>
          <w:sz w:val="29"/>
          <w:szCs w:val="29"/>
          <w:bdr w:val="single" w:sz="2" w:space="0" w:color="D9D9E3" w:frame="1"/>
        </w:rPr>
        <w:t>∣</w:t>
      </w:r>
      <w:r w:rsidRPr="00C5172C">
        <w:rPr>
          <w:rFonts w:ascii="Segoe UI" w:eastAsia="Times New Roman" w:hAnsi="Segoe UI" w:cs="Segoe UI"/>
          <w:color w:val="374151"/>
          <w:sz w:val="24"/>
          <w:szCs w:val="24"/>
        </w:rPr>
        <w:t>.</w:t>
      </w:r>
    </w:p>
    <w:p w14:paraId="2A79AA48" w14:textId="7DEADE3D" w:rsidR="00C5172C" w:rsidRPr="00C5172C" w:rsidRDefault="00C5172C" w:rsidP="00C5172C">
      <w:pPr>
        <w:numPr>
          <w:ilvl w:val="0"/>
          <w:numId w:val="4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 xml:space="preserve">When </w:t>
      </w:r>
      <w:r w:rsidRPr="00C5172C">
        <w:rPr>
          <w:rFonts w:ascii="KaTeX_Math" w:eastAsia="Times New Roman" w:hAnsi="KaTeX_Math" w:cs="Segoe UI"/>
          <w:b/>
          <w:bCs/>
          <w:i/>
          <w:iCs/>
          <w:color w:val="374151"/>
          <w:sz w:val="29"/>
          <w:szCs w:val="29"/>
          <w:bdr w:val="single" w:sz="2" w:space="0" w:color="D9D9E3" w:frame="1"/>
        </w:rPr>
        <w:t>θ</w:t>
      </w:r>
      <w:r w:rsidRPr="00C5172C">
        <w:rPr>
          <w:rFonts w:ascii="KaTeX_Main" w:eastAsia="Times New Roman" w:hAnsi="KaTeX_Main" w:cs="Segoe UI"/>
          <w:b/>
          <w:bCs/>
          <w:color w:val="374151"/>
          <w:sz w:val="29"/>
          <w:szCs w:val="29"/>
          <w:bdr w:val="single" w:sz="2" w:space="0" w:color="D9D9E3" w:frame="1"/>
        </w:rPr>
        <w:t>=180</w:t>
      </w:r>
      <w:r w:rsidRPr="00C5172C">
        <w:rPr>
          <w:rFonts w:ascii="Cambria Math" w:eastAsia="Times New Roman" w:hAnsi="Cambria Math" w:cs="Cambria Math"/>
          <w:b/>
          <w:bCs/>
          <w:color w:val="374151"/>
          <w:sz w:val="20"/>
          <w:szCs w:val="20"/>
          <w:bdr w:val="single" w:sz="2" w:space="0" w:color="D9D9E3" w:frame="1"/>
        </w:rPr>
        <w:t>∘</w:t>
      </w:r>
      <w:r w:rsidRPr="00C5172C">
        <w:rPr>
          <w:rFonts w:ascii="Segoe UI" w:eastAsia="Times New Roman" w:hAnsi="Segoe UI" w:cs="Segoe UI"/>
          <w:b/>
          <w:bCs/>
          <w:color w:val="374151"/>
          <w:sz w:val="24"/>
          <w:szCs w:val="24"/>
          <w:bdr w:val="single" w:sz="2" w:space="0" w:color="D9D9E3" w:frame="1"/>
        </w:rPr>
        <w:t>:</w:t>
      </w:r>
    </w:p>
    <w:p w14:paraId="18865D4E" w14:textId="77777777" w:rsidR="00C5172C" w:rsidRPr="00C5172C" w:rsidRDefault="00C5172C" w:rsidP="00C5172C">
      <w:pPr>
        <w:numPr>
          <w:ilvl w:val="1"/>
          <w:numId w:val="4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vectors are pointing in opposite directions.</w:t>
      </w:r>
    </w:p>
    <w:p w14:paraId="75B6484F" w14:textId="7C3DCB60" w:rsidR="00C5172C" w:rsidRPr="00C5172C" w:rsidRDefault="00C5172C" w:rsidP="00C5172C">
      <w:pPr>
        <w:numPr>
          <w:ilvl w:val="1"/>
          <w:numId w:val="4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lastRenderedPageBreak/>
        <w:t xml:space="preserve">The cosine of 180 degrees is -1, so </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KaTeX_Main" w:eastAsia="Times New Roman" w:hAnsi="KaTeX_Main" w:cs="Segoe UI"/>
          <w:color w:val="374151"/>
          <w:sz w:val="29"/>
          <w:szCs w:val="29"/>
          <w:bdr w:val="single" w:sz="2" w:space="0" w:color="D9D9E3" w:frame="1"/>
        </w:rPr>
        <w:t>=−</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Cambria Math" w:eastAsia="Times New Roman" w:hAnsi="Cambria Math" w:cs="Cambria Math"/>
          <w:color w:val="374151"/>
          <w:sz w:val="29"/>
          <w:szCs w:val="29"/>
          <w:bdr w:val="single" w:sz="2" w:space="0" w:color="D9D9E3" w:frame="1"/>
        </w:rPr>
        <w:t>∣</w:t>
      </w:r>
      <w:r w:rsidRPr="00C5172C">
        <w:rPr>
          <w:rFonts w:ascii="Segoe UI" w:eastAsia="Times New Roman" w:hAnsi="Segoe UI" w:cs="Segoe UI"/>
          <w:color w:val="374151"/>
          <w:sz w:val="24"/>
          <w:szCs w:val="24"/>
        </w:rPr>
        <w:t>.</w:t>
      </w:r>
    </w:p>
    <w:p w14:paraId="6D00E9C5" w14:textId="470E8E69" w:rsidR="00C5172C" w:rsidRPr="00C5172C" w:rsidRDefault="00C5172C" w:rsidP="00C5172C">
      <w:pPr>
        <w:numPr>
          <w:ilvl w:val="0"/>
          <w:numId w:val="4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C5172C">
        <w:rPr>
          <w:rFonts w:ascii="Segoe UI" w:eastAsia="Times New Roman" w:hAnsi="Segoe UI" w:cs="Segoe UI"/>
          <w:b/>
          <w:bCs/>
          <w:color w:val="374151"/>
          <w:sz w:val="24"/>
          <w:szCs w:val="24"/>
          <w:bdr w:val="single" w:sz="2" w:space="0" w:color="D9D9E3" w:frame="1"/>
        </w:rPr>
        <w:t xml:space="preserve">When </w:t>
      </w:r>
      <w:r w:rsidRPr="00C5172C">
        <w:rPr>
          <w:rFonts w:ascii="KaTeX_Math" w:eastAsia="Times New Roman" w:hAnsi="KaTeX_Math" w:cs="Segoe UI"/>
          <w:b/>
          <w:bCs/>
          <w:i/>
          <w:iCs/>
          <w:color w:val="374151"/>
          <w:sz w:val="29"/>
          <w:szCs w:val="29"/>
          <w:bdr w:val="single" w:sz="2" w:space="0" w:color="D9D9E3" w:frame="1"/>
        </w:rPr>
        <w:t>θ</w:t>
      </w:r>
      <w:r w:rsidRPr="00C5172C">
        <w:rPr>
          <w:rFonts w:ascii="KaTeX_Main" w:eastAsia="Times New Roman" w:hAnsi="KaTeX_Main" w:cs="Segoe UI"/>
          <w:b/>
          <w:bCs/>
          <w:color w:val="374151"/>
          <w:sz w:val="29"/>
          <w:szCs w:val="29"/>
          <w:bdr w:val="single" w:sz="2" w:space="0" w:color="D9D9E3" w:frame="1"/>
        </w:rPr>
        <w:t>=90</w:t>
      </w:r>
      <w:r w:rsidRPr="00C5172C">
        <w:rPr>
          <w:rFonts w:ascii="Cambria Math" w:eastAsia="Times New Roman" w:hAnsi="Cambria Math" w:cs="Cambria Math"/>
          <w:b/>
          <w:bCs/>
          <w:color w:val="374151"/>
          <w:sz w:val="20"/>
          <w:szCs w:val="20"/>
          <w:bdr w:val="single" w:sz="2" w:space="0" w:color="D9D9E3" w:frame="1"/>
        </w:rPr>
        <w:t>∘</w:t>
      </w:r>
      <w:r w:rsidRPr="00C5172C">
        <w:rPr>
          <w:rFonts w:ascii="Segoe UI" w:eastAsia="Times New Roman" w:hAnsi="Segoe UI" w:cs="Segoe UI"/>
          <w:b/>
          <w:bCs/>
          <w:color w:val="374151"/>
          <w:sz w:val="24"/>
          <w:szCs w:val="24"/>
          <w:bdr w:val="single" w:sz="2" w:space="0" w:color="D9D9E3" w:frame="1"/>
        </w:rPr>
        <w:t>:</w:t>
      </w:r>
    </w:p>
    <w:p w14:paraId="57151A22" w14:textId="77777777" w:rsidR="00C5172C" w:rsidRPr="00C5172C" w:rsidRDefault="00C5172C" w:rsidP="00C5172C">
      <w:pPr>
        <w:numPr>
          <w:ilvl w:val="1"/>
          <w:numId w:val="4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The vectors are perpendicular (orthogonal).</w:t>
      </w:r>
    </w:p>
    <w:p w14:paraId="5F987606" w14:textId="4A0B466D" w:rsidR="00C5172C" w:rsidRPr="00C5172C" w:rsidRDefault="00C5172C" w:rsidP="00C5172C">
      <w:pPr>
        <w:numPr>
          <w:ilvl w:val="1"/>
          <w:numId w:val="4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 xml:space="preserve">The cosine of 90 degrees is 0, so </w:t>
      </w:r>
      <w:r w:rsidRPr="00C5172C">
        <w:rPr>
          <w:rFonts w:ascii="KaTeX_Math" w:eastAsia="Times New Roman" w:hAnsi="KaTeX_Math" w:cs="Segoe UI"/>
          <w:i/>
          <w:iCs/>
          <w:color w:val="374151"/>
          <w:sz w:val="29"/>
          <w:szCs w:val="29"/>
          <w:bdr w:val="single" w:sz="2" w:space="0" w:color="D9D9E3" w:frame="1"/>
        </w:rPr>
        <w:t>A</w:t>
      </w:r>
      <w:r w:rsidRPr="00C5172C">
        <w:rPr>
          <w:rFonts w:ascii="Cambria Math" w:eastAsia="Times New Roman" w:hAnsi="Cambria Math" w:cs="Cambria Math"/>
          <w:color w:val="374151"/>
          <w:sz w:val="29"/>
          <w:szCs w:val="29"/>
          <w:bdr w:val="single" w:sz="2" w:space="0" w:color="D9D9E3" w:frame="1"/>
        </w:rPr>
        <w:t>⋅</w:t>
      </w:r>
      <w:r w:rsidRPr="00C5172C">
        <w:rPr>
          <w:rFonts w:ascii="KaTeX_Math" w:eastAsia="Times New Roman" w:hAnsi="KaTeX_Math" w:cs="Segoe UI"/>
          <w:i/>
          <w:iCs/>
          <w:color w:val="374151"/>
          <w:sz w:val="29"/>
          <w:szCs w:val="29"/>
          <w:bdr w:val="single" w:sz="2" w:space="0" w:color="D9D9E3" w:frame="1"/>
        </w:rPr>
        <w:t>B</w:t>
      </w:r>
      <w:r w:rsidRPr="00C5172C">
        <w:rPr>
          <w:rFonts w:ascii="KaTeX_Main" w:eastAsia="Times New Roman" w:hAnsi="KaTeX_Main" w:cs="Segoe UI"/>
          <w:color w:val="374151"/>
          <w:sz w:val="29"/>
          <w:szCs w:val="29"/>
          <w:bdr w:val="single" w:sz="2" w:space="0" w:color="D9D9E3" w:frame="1"/>
        </w:rPr>
        <w:t>=0</w:t>
      </w:r>
      <w:r w:rsidRPr="00C5172C">
        <w:rPr>
          <w:rFonts w:ascii="Segoe UI" w:eastAsia="Times New Roman" w:hAnsi="Segoe UI" w:cs="Segoe UI"/>
          <w:color w:val="374151"/>
          <w:sz w:val="24"/>
          <w:szCs w:val="24"/>
        </w:rPr>
        <w:t>.</w:t>
      </w:r>
    </w:p>
    <w:p w14:paraId="76F49EB1"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5172C">
        <w:rPr>
          <w:rFonts w:ascii="Segoe UI" w:eastAsia="Times New Roman" w:hAnsi="Segoe UI" w:cs="Segoe UI"/>
          <w:color w:val="374151"/>
          <w:sz w:val="24"/>
          <w:szCs w:val="24"/>
        </w:rPr>
        <w:t>In general, the dot product is maximized when the vectors are aligned, positive when they are somewhat aligned, and zero when they are perpendicular. The negative dot product indicates that the vectors are pointing in opposite directions.</w:t>
      </w:r>
    </w:p>
    <w:p w14:paraId="2178D654"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32"/>
          <w:szCs w:val="32"/>
        </w:rPr>
      </w:pPr>
      <w:r w:rsidRPr="00C5172C">
        <w:rPr>
          <w:rFonts w:ascii="Segoe UI" w:eastAsia="Times New Roman" w:hAnsi="Segoe UI" w:cs="Segoe UI"/>
          <w:color w:val="374151"/>
          <w:sz w:val="24"/>
          <w:szCs w:val="24"/>
        </w:rPr>
        <w:t>This geometric interpretation is useful in various applications, such as physics and computer graphics, where understanding the angle between vectors is essential for determining the relationship between physical quantities or the orientation of objects in a space.</w:t>
      </w:r>
    </w:p>
    <w:p w14:paraId="46DB765D" w14:textId="77777777" w:rsidR="00C5172C" w:rsidRDefault="00C5172C" w:rsidP="00C5172C">
      <w:pPr>
        <w:ind w:left="-1275"/>
        <w:rPr>
          <w:rStyle w:val="notion-enable-hover"/>
          <w:bCs/>
          <w:sz w:val="32"/>
          <w:szCs w:val="32"/>
        </w:rPr>
      </w:pPr>
    </w:p>
    <w:p w14:paraId="4E7E7332" w14:textId="57968106" w:rsidR="00C5172C" w:rsidRDefault="00D954FB" w:rsidP="00C5172C">
      <w:pPr>
        <w:ind w:left="-1275"/>
        <w:rPr>
          <w:rStyle w:val="notion-enable-hover"/>
          <w:bCs/>
          <w:sz w:val="32"/>
          <w:szCs w:val="32"/>
        </w:rPr>
      </w:pPr>
      <w:r>
        <w:rPr>
          <w:rStyle w:val="notion-enable-hover"/>
          <w:bCs/>
          <w:sz w:val="32"/>
          <w:szCs w:val="32"/>
        </w:rPr>
        <w:t>33</w:t>
      </w:r>
      <w:r w:rsidR="00C5172C" w:rsidRPr="00C5172C">
        <w:rPr>
          <w:rStyle w:val="notion-enable-hover"/>
          <w:bCs/>
          <w:sz w:val="32"/>
          <w:szCs w:val="32"/>
        </w:rPr>
        <w:t>. What is the geometric interpretation of the cross-product?</w:t>
      </w:r>
    </w:p>
    <w:p w14:paraId="295036D2" w14:textId="77777777" w:rsidR="00C5172C" w:rsidRPr="00AE6550" w:rsidRDefault="00C5172C" w:rsidP="00C5172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Ans</w:t>
      </w:r>
      <w:r w:rsidRPr="00AE6550">
        <w:rPr>
          <w:rStyle w:val="notion-enable-hover"/>
          <w:bCs/>
        </w:rPr>
        <w:t xml:space="preserve">. </w:t>
      </w:r>
      <w:r w:rsidRPr="00AE6550">
        <w:rPr>
          <w:rFonts w:ascii="Segoe UI" w:hAnsi="Segoe UI" w:cs="Segoe UI"/>
          <w:color w:val="000000"/>
        </w:rPr>
        <w:t>The cross product is a binary operation on two vectors in three-dimensional space, resulting in a vector that is perpendicular to the plane containing the original vectors. The geometric interpretation of the cross product involves understanding its relationship to the right-hand rule and the area of the parallelogram formed by the original vectors.</w:t>
      </w:r>
    </w:p>
    <w:p w14:paraId="0553D47C" w14:textId="4E243CAB"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 xml:space="preserve">Given two vectors, </w:t>
      </w: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Cambria Math" w:eastAsia="Times New Roman" w:hAnsi="Cambria Math" w:cs="Cambria Math"/>
          <w:color w:val="000000"/>
          <w:sz w:val="24"/>
          <w:szCs w:val="24"/>
          <w:bdr w:val="single" w:sz="2" w:space="0" w:color="D9D9E3" w:frame="1"/>
        </w:rPr>
        <w:t>⟨</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1​,</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2​,</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3​</w:t>
      </w:r>
      <w:r w:rsidRPr="00AE6550">
        <w:rPr>
          <w:rFonts w:ascii="Cambria Math" w:eastAsia="Times New Roman" w:hAnsi="Cambria Math" w:cs="Cambria Math"/>
          <w:color w:val="000000"/>
          <w:sz w:val="24"/>
          <w:szCs w:val="24"/>
          <w:bdr w:val="single" w:sz="2" w:space="0" w:color="D9D9E3" w:frame="1"/>
        </w:rPr>
        <w:t>⟩</w:t>
      </w:r>
      <w:r w:rsidRPr="00C5172C">
        <w:rPr>
          <w:rFonts w:ascii="Segoe UI" w:eastAsia="Times New Roman" w:hAnsi="Segoe UI" w:cs="Segoe UI"/>
          <w:color w:val="000000"/>
          <w:sz w:val="24"/>
          <w:szCs w:val="24"/>
        </w:rPr>
        <w:t xml:space="preserve"> and </w:t>
      </w:r>
      <w:r w:rsidRPr="00AE6550">
        <w:rPr>
          <w:rFonts w:ascii="KaTeX_Main" w:eastAsia="Times New Roman" w:hAnsi="KaTeX_Main" w:cs="Segoe UI"/>
          <w:b/>
          <w:b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w:t>
      </w:r>
      <w:r w:rsidRPr="00AE6550">
        <w:rPr>
          <w:rFonts w:ascii="Cambria Math" w:eastAsia="Times New Roman" w:hAnsi="Cambria Math" w:cs="Cambria Math"/>
          <w:color w:val="000000"/>
          <w:sz w:val="24"/>
          <w:szCs w:val="24"/>
          <w:bdr w:val="single" w:sz="2" w:space="0" w:color="D9D9E3" w:frame="1"/>
        </w:rPr>
        <w:t>⟨</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1​,</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2​,</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3​</w:t>
      </w:r>
      <w:r w:rsidRPr="00AE6550">
        <w:rPr>
          <w:rFonts w:ascii="Cambria Math" w:eastAsia="Times New Roman" w:hAnsi="Cambria Math" w:cs="Cambria Math"/>
          <w:color w:val="000000"/>
          <w:sz w:val="24"/>
          <w:szCs w:val="24"/>
          <w:bdr w:val="single" w:sz="2" w:space="0" w:color="D9D9E3" w:frame="1"/>
        </w:rPr>
        <w:t>⟩</w:t>
      </w:r>
      <w:r w:rsidRPr="00C5172C">
        <w:rPr>
          <w:rFonts w:ascii="Segoe UI" w:eastAsia="Times New Roman" w:hAnsi="Segoe UI" w:cs="Segoe UI"/>
          <w:color w:val="000000"/>
          <w:sz w:val="24"/>
          <w:szCs w:val="24"/>
        </w:rPr>
        <w:t xml:space="preserve">, the cross product </w:t>
      </w: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is given by:</w:t>
      </w:r>
    </w:p>
    <w:p w14:paraId="7C0B4361" w14:textId="6A54D238"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KaTeX_Main" w:eastAsia="Times New Roman" w:hAnsi="KaTeX_Main" w:cs="Segoe UI"/>
          <w:b/>
          <w:b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w:t>
      </w:r>
      <w:r w:rsidRPr="00AE6550">
        <w:rPr>
          <w:rFonts w:ascii="Cambria Math" w:eastAsia="Times New Roman" w:hAnsi="Cambria Math" w:cs="Cambria Math"/>
          <w:color w:val="000000"/>
          <w:sz w:val="24"/>
          <w:szCs w:val="24"/>
          <w:bdr w:val="single" w:sz="2" w:space="0" w:color="D9D9E3" w:frame="1"/>
        </w:rPr>
        <w:t>⟨</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2​</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3​−</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3​</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2​,</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3​</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1​−</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1​</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3​,</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1​</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2​−</w:t>
      </w:r>
      <w:r w:rsidRPr="00AE6550">
        <w:rPr>
          <w:rFonts w:ascii="KaTeX_Math" w:eastAsia="Times New Roman" w:hAnsi="KaTeX_Math" w:cs="Segoe UI"/>
          <w:i/>
          <w:i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2​</w:t>
      </w:r>
      <w:r w:rsidRPr="00AE6550">
        <w:rPr>
          <w:rFonts w:ascii="KaTeX_Math" w:eastAsia="Times New Roman" w:hAnsi="KaTeX_Math" w:cs="Segoe UI"/>
          <w:i/>
          <w:iCs/>
          <w:color w:val="000000"/>
          <w:sz w:val="24"/>
          <w:szCs w:val="24"/>
          <w:bdr w:val="single" w:sz="2" w:space="0" w:color="D9D9E3" w:frame="1"/>
        </w:rPr>
        <w:t>B</w:t>
      </w:r>
      <w:r w:rsidRPr="00AE6550">
        <w:rPr>
          <w:rFonts w:ascii="KaTeX_Main" w:eastAsia="Times New Roman" w:hAnsi="KaTeX_Main" w:cs="Segoe UI"/>
          <w:color w:val="000000"/>
          <w:sz w:val="24"/>
          <w:szCs w:val="24"/>
          <w:bdr w:val="single" w:sz="2" w:space="0" w:color="D9D9E3" w:frame="1"/>
        </w:rPr>
        <w:t>1​</w:t>
      </w:r>
      <w:r w:rsidRPr="00AE6550">
        <w:rPr>
          <w:rFonts w:ascii="Cambria Math" w:eastAsia="Times New Roman" w:hAnsi="Cambria Math" w:cs="Cambria Math"/>
          <w:color w:val="000000"/>
          <w:sz w:val="24"/>
          <w:szCs w:val="24"/>
          <w:bdr w:val="single" w:sz="2" w:space="0" w:color="D9D9E3" w:frame="1"/>
        </w:rPr>
        <w:t>⟩</w:t>
      </w:r>
    </w:p>
    <w:p w14:paraId="5724D221"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Here are the key geometric interpretations:</w:t>
      </w:r>
    </w:p>
    <w:p w14:paraId="3A9E196D" w14:textId="77777777" w:rsidR="00C5172C" w:rsidRPr="00C5172C" w:rsidRDefault="00C5172C" w:rsidP="00C5172C">
      <w:pPr>
        <w:numPr>
          <w:ilvl w:val="0"/>
          <w:numId w:val="4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Direction of the Resultant Vector:</w:t>
      </w:r>
    </w:p>
    <w:p w14:paraId="5E42317A" w14:textId="2568364A" w:rsidR="00C5172C" w:rsidRPr="00C5172C" w:rsidRDefault="00C5172C" w:rsidP="00C5172C">
      <w:pPr>
        <w:numPr>
          <w:ilvl w:val="1"/>
          <w:numId w:val="4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 xml:space="preserve">The resulting vector </w:t>
      </w: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is perpendicular to both </w:t>
      </w:r>
      <w:r w:rsidRPr="00AE6550">
        <w:rPr>
          <w:rFonts w:ascii="KaTeX_Main" w:eastAsia="Times New Roman" w:hAnsi="KaTeX_Main" w:cs="Segoe UI"/>
          <w:b/>
          <w:bCs/>
          <w:color w:val="000000"/>
          <w:sz w:val="24"/>
          <w:szCs w:val="24"/>
          <w:bdr w:val="single" w:sz="2" w:space="0" w:color="D9D9E3" w:frame="1"/>
        </w:rPr>
        <w:t>A</w:t>
      </w:r>
      <w:r w:rsidRPr="00C5172C">
        <w:rPr>
          <w:rFonts w:ascii="Segoe UI" w:eastAsia="Times New Roman" w:hAnsi="Segoe UI" w:cs="Segoe UI"/>
          <w:color w:val="000000"/>
          <w:sz w:val="24"/>
          <w:szCs w:val="24"/>
        </w:rPr>
        <w:t xml:space="preserve"> and </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The direction is determined by the right-hand rule: point the index finger in the direction of </w:t>
      </w:r>
      <w:r w:rsidRPr="00AE6550">
        <w:rPr>
          <w:rFonts w:ascii="KaTeX_Main" w:eastAsia="Times New Roman" w:hAnsi="KaTeX_Main" w:cs="Segoe UI"/>
          <w:b/>
          <w:bCs/>
          <w:color w:val="000000"/>
          <w:sz w:val="24"/>
          <w:szCs w:val="24"/>
          <w:bdr w:val="single" w:sz="2" w:space="0" w:color="D9D9E3" w:frame="1"/>
        </w:rPr>
        <w:t>A</w:t>
      </w:r>
      <w:r w:rsidRPr="00C5172C">
        <w:rPr>
          <w:rFonts w:ascii="Segoe UI" w:eastAsia="Times New Roman" w:hAnsi="Segoe UI" w:cs="Segoe UI"/>
          <w:color w:val="000000"/>
          <w:sz w:val="24"/>
          <w:szCs w:val="24"/>
        </w:rPr>
        <w:t xml:space="preserve"> and the middle finger in the direction of </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The thumb then points in the direction of </w:t>
      </w: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w:t>
      </w:r>
    </w:p>
    <w:p w14:paraId="2C710F15" w14:textId="77777777" w:rsidR="00C5172C" w:rsidRPr="00C5172C" w:rsidRDefault="00C5172C" w:rsidP="00C5172C">
      <w:pPr>
        <w:numPr>
          <w:ilvl w:val="0"/>
          <w:numId w:val="4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Magnitude and Area:</w:t>
      </w:r>
    </w:p>
    <w:p w14:paraId="085C527A" w14:textId="79B9C4AD" w:rsidR="00C5172C" w:rsidRPr="00C5172C" w:rsidRDefault="00C5172C" w:rsidP="00C5172C">
      <w:pPr>
        <w:numPr>
          <w:ilvl w:val="1"/>
          <w:numId w:val="4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 xml:space="preserve">The magnitude of </w:t>
      </w: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is equal to the area of the parallelogram formed by </w:t>
      </w:r>
      <w:r w:rsidRPr="00AE6550">
        <w:rPr>
          <w:rFonts w:ascii="KaTeX_Main" w:eastAsia="Times New Roman" w:hAnsi="KaTeX_Main" w:cs="Segoe UI"/>
          <w:b/>
          <w:bCs/>
          <w:color w:val="000000"/>
          <w:sz w:val="24"/>
          <w:szCs w:val="24"/>
          <w:bdr w:val="single" w:sz="2" w:space="0" w:color="D9D9E3" w:frame="1"/>
        </w:rPr>
        <w:t>A</w:t>
      </w:r>
      <w:r w:rsidRPr="00C5172C">
        <w:rPr>
          <w:rFonts w:ascii="Segoe UI" w:eastAsia="Times New Roman" w:hAnsi="Segoe UI" w:cs="Segoe UI"/>
          <w:color w:val="000000"/>
          <w:sz w:val="24"/>
          <w:szCs w:val="24"/>
        </w:rPr>
        <w:t xml:space="preserve"> and </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when placed tail-to-tail.</w:t>
      </w:r>
    </w:p>
    <w:p w14:paraId="58D4CE7D" w14:textId="04764A0C" w:rsidR="00C5172C" w:rsidRPr="00C5172C" w:rsidRDefault="00C5172C" w:rsidP="00C5172C">
      <w:pPr>
        <w:numPr>
          <w:ilvl w:val="1"/>
          <w:numId w:val="4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 xml:space="preserve">If </w:t>
      </w:r>
      <w:r w:rsidRPr="00AE6550">
        <w:rPr>
          <w:rFonts w:ascii="KaTeX_Math" w:eastAsia="Times New Roman" w:hAnsi="KaTeX_Math" w:cs="Segoe UI"/>
          <w:i/>
          <w:iCs/>
          <w:color w:val="000000"/>
          <w:sz w:val="24"/>
          <w:szCs w:val="24"/>
          <w:bdr w:val="single" w:sz="2" w:space="0" w:color="D9D9E3" w:frame="1"/>
        </w:rPr>
        <w:t>θ</w:t>
      </w:r>
      <w:r w:rsidRPr="00C5172C">
        <w:rPr>
          <w:rFonts w:ascii="Segoe UI" w:eastAsia="Times New Roman" w:hAnsi="Segoe UI" w:cs="Segoe UI"/>
          <w:color w:val="000000"/>
          <w:sz w:val="24"/>
          <w:szCs w:val="24"/>
        </w:rPr>
        <w:t xml:space="preserve"> is the angle between </w:t>
      </w:r>
      <w:r w:rsidRPr="00AE6550">
        <w:rPr>
          <w:rFonts w:ascii="KaTeX_Main" w:eastAsia="Times New Roman" w:hAnsi="KaTeX_Main" w:cs="Segoe UI"/>
          <w:b/>
          <w:bCs/>
          <w:color w:val="000000"/>
          <w:sz w:val="24"/>
          <w:szCs w:val="24"/>
          <w:bdr w:val="single" w:sz="2" w:space="0" w:color="D9D9E3" w:frame="1"/>
        </w:rPr>
        <w:t>A</w:t>
      </w:r>
      <w:r w:rsidRPr="00C5172C">
        <w:rPr>
          <w:rFonts w:ascii="Segoe UI" w:eastAsia="Times New Roman" w:hAnsi="Segoe UI" w:cs="Segoe UI"/>
          <w:color w:val="000000"/>
          <w:sz w:val="24"/>
          <w:szCs w:val="24"/>
        </w:rPr>
        <w:t xml:space="preserve"> and </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the magnitude is given by </w:t>
      </w:r>
      <w:r w:rsidRPr="00AE6550">
        <w:rPr>
          <w:rFonts w:ascii="Cambria Math" w:eastAsia="Times New Roman" w:hAnsi="Cambria Math" w:cs="Cambria Math"/>
          <w:color w:val="000000"/>
          <w:sz w:val="24"/>
          <w:szCs w:val="24"/>
          <w:bdr w:val="none" w:sz="0" w:space="0" w:color="auto" w:frame="1"/>
        </w:rPr>
        <w:t>∣</w:t>
      </w:r>
      <w:r w:rsidRPr="00AE6550">
        <w:rPr>
          <w:rFonts w:ascii="KaTeX_Main" w:eastAsia="Times New Roman" w:hAnsi="KaTeX_Main" w:cs="Segoe UI"/>
          <w:b/>
          <w:bCs/>
          <w:color w:val="000000"/>
          <w:sz w:val="24"/>
          <w:szCs w:val="24"/>
          <w:bdr w:val="single" w:sz="2" w:space="0" w:color="D9D9E3" w:frame="1"/>
        </w:rPr>
        <w:t>A</w:t>
      </w:r>
      <w:r w:rsidRPr="00AE6550">
        <w:rPr>
          <w:rFonts w:ascii="KaTeX_Main" w:eastAsia="Times New Roman" w:hAnsi="KaTeX_Main" w:cs="Segoe UI"/>
          <w:color w:val="000000"/>
          <w:sz w:val="24"/>
          <w:szCs w:val="24"/>
          <w:bdr w:val="single" w:sz="2" w:space="0" w:color="D9D9E3" w:frame="1"/>
        </w:rPr>
        <w:t>×</w:t>
      </w:r>
      <w:r w:rsidRPr="00AE6550">
        <w:rPr>
          <w:rFonts w:ascii="KaTeX_Main" w:eastAsia="Times New Roman" w:hAnsi="KaTeX_Main" w:cs="Segoe UI"/>
          <w:b/>
          <w:bCs/>
          <w:color w:val="000000"/>
          <w:sz w:val="24"/>
          <w:szCs w:val="24"/>
          <w:bdr w:val="single" w:sz="2" w:space="0" w:color="D9D9E3" w:frame="1"/>
        </w:rPr>
        <w:t>B</w:t>
      </w:r>
      <w:r w:rsidRPr="00AE6550">
        <w:rPr>
          <w:rFonts w:ascii="Cambria Math" w:eastAsia="Times New Roman" w:hAnsi="Cambria Math" w:cs="Cambria Math"/>
          <w:color w:val="000000"/>
          <w:sz w:val="24"/>
          <w:szCs w:val="24"/>
          <w:bdr w:val="single" w:sz="2" w:space="0" w:color="D9D9E3" w:frame="1"/>
        </w:rPr>
        <w:t>∣</w:t>
      </w:r>
      <w:r w:rsidRPr="00AE6550">
        <w:rPr>
          <w:rFonts w:ascii="KaTeX_Main" w:eastAsia="Times New Roman" w:hAnsi="KaTeX_Main" w:cs="Segoe UI"/>
          <w:color w:val="000000"/>
          <w:sz w:val="24"/>
          <w:szCs w:val="24"/>
          <w:bdr w:val="single" w:sz="2" w:space="0" w:color="D9D9E3" w:frame="1"/>
        </w:rPr>
        <w:t>=</w:t>
      </w:r>
      <w:r w:rsidRPr="00AE6550">
        <w:rPr>
          <w:rFonts w:ascii="Cambria Math" w:eastAsia="Times New Roman" w:hAnsi="Cambria Math" w:cs="Cambria Math"/>
          <w:color w:val="000000"/>
          <w:sz w:val="24"/>
          <w:szCs w:val="24"/>
          <w:bdr w:val="single" w:sz="2" w:space="0" w:color="D9D9E3" w:frame="1"/>
        </w:rPr>
        <w:t>∣</w:t>
      </w:r>
      <w:r w:rsidRPr="00AE6550">
        <w:rPr>
          <w:rFonts w:ascii="KaTeX_Math" w:eastAsia="Times New Roman" w:hAnsi="KaTeX_Math" w:cs="Segoe UI"/>
          <w:i/>
          <w:iCs/>
          <w:color w:val="000000"/>
          <w:sz w:val="24"/>
          <w:szCs w:val="24"/>
          <w:bdr w:val="single" w:sz="2" w:space="0" w:color="D9D9E3" w:frame="1"/>
        </w:rPr>
        <w:t>A</w:t>
      </w:r>
      <w:r w:rsidRPr="00AE6550">
        <w:rPr>
          <w:rFonts w:ascii="Cambria Math" w:eastAsia="Times New Roman" w:hAnsi="Cambria Math" w:cs="Cambria Math"/>
          <w:color w:val="000000"/>
          <w:sz w:val="24"/>
          <w:szCs w:val="24"/>
          <w:bdr w:val="single" w:sz="2" w:space="0" w:color="D9D9E3" w:frame="1"/>
        </w:rPr>
        <w:t>∣⋅∣</w:t>
      </w:r>
      <w:r w:rsidRPr="00AE6550">
        <w:rPr>
          <w:rFonts w:ascii="KaTeX_Math" w:eastAsia="Times New Roman" w:hAnsi="KaTeX_Math" w:cs="Segoe UI"/>
          <w:i/>
          <w:iCs/>
          <w:color w:val="000000"/>
          <w:sz w:val="24"/>
          <w:szCs w:val="24"/>
          <w:bdr w:val="single" w:sz="2" w:space="0" w:color="D9D9E3" w:frame="1"/>
        </w:rPr>
        <w:t>B</w:t>
      </w:r>
      <w:r w:rsidRPr="00AE6550">
        <w:rPr>
          <w:rFonts w:ascii="Cambria Math" w:eastAsia="Times New Roman" w:hAnsi="Cambria Math" w:cs="Cambria Math"/>
          <w:color w:val="000000"/>
          <w:sz w:val="24"/>
          <w:szCs w:val="24"/>
          <w:bdr w:val="single" w:sz="2" w:space="0" w:color="D9D9E3" w:frame="1"/>
        </w:rPr>
        <w:t>∣⋅</w:t>
      </w:r>
      <w:r w:rsidRPr="00AE6550">
        <w:rPr>
          <w:rFonts w:ascii="KaTeX_Main" w:eastAsia="Times New Roman" w:hAnsi="KaTeX_Main" w:cs="Segoe UI"/>
          <w:color w:val="000000"/>
          <w:sz w:val="24"/>
          <w:szCs w:val="24"/>
          <w:bdr w:val="single" w:sz="2" w:space="0" w:color="D9D9E3" w:frame="1"/>
        </w:rPr>
        <w:t>sin(</w:t>
      </w:r>
      <w:r w:rsidRPr="00AE6550">
        <w:rPr>
          <w:rFonts w:ascii="KaTeX_Math" w:eastAsia="Times New Roman" w:hAnsi="KaTeX_Math" w:cs="Segoe UI"/>
          <w:i/>
          <w:iCs/>
          <w:color w:val="000000"/>
          <w:sz w:val="24"/>
          <w:szCs w:val="24"/>
          <w:bdr w:val="single" w:sz="2" w:space="0" w:color="D9D9E3" w:frame="1"/>
        </w:rPr>
        <w:t>θ</w:t>
      </w:r>
      <w:r w:rsidRPr="00AE6550">
        <w:rPr>
          <w:rFonts w:ascii="KaTeX_Main" w:eastAsia="Times New Roman" w:hAnsi="KaTeX_Main" w:cs="Segoe UI"/>
          <w:color w:val="000000"/>
          <w:sz w:val="24"/>
          <w:szCs w:val="24"/>
          <w:bdr w:val="single" w:sz="2" w:space="0" w:color="D9D9E3" w:frame="1"/>
        </w:rPr>
        <w:t>)</w:t>
      </w:r>
      <w:r w:rsidRPr="00C5172C">
        <w:rPr>
          <w:rFonts w:ascii="Segoe UI" w:eastAsia="Times New Roman" w:hAnsi="Segoe UI" w:cs="Segoe UI"/>
          <w:color w:val="000000"/>
          <w:sz w:val="24"/>
          <w:szCs w:val="24"/>
        </w:rPr>
        <w:t>.</w:t>
      </w:r>
    </w:p>
    <w:p w14:paraId="770265C7" w14:textId="77777777" w:rsidR="00C5172C" w:rsidRPr="00C5172C" w:rsidRDefault="00C5172C" w:rsidP="00C5172C">
      <w:pPr>
        <w:numPr>
          <w:ilvl w:val="0"/>
          <w:numId w:val="4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Perpendicularity to the Plane:</w:t>
      </w:r>
    </w:p>
    <w:p w14:paraId="3207715D" w14:textId="20715011" w:rsidR="00C5172C" w:rsidRPr="00C5172C" w:rsidRDefault="00C5172C" w:rsidP="00C5172C">
      <w:pPr>
        <w:numPr>
          <w:ilvl w:val="1"/>
          <w:numId w:val="4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 xml:space="preserve">The resulting vector lies in the plane formed by </w:t>
      </w:r>
      <w:r w:rsidRPr="00AE6550">
        <w:rPr>
          <w:rFonts w:ascii="KaTeX_Main" w:eastAsia="Times New Roman" w:hAnsi="KaTeX_Main" w:cs="Segoe UI"/>
          <w:b/>
          <w:bCs/>
          <w:color w:val="000000"/>
          <w:sz w:val="24"/>
          <w:szCs w:val="24"/>
          <w:bdr w:val="single" w:sz="2" w:space="0" w:color="D9D9E3" w:frame="1"/>
        </w:rPr>
        <w:t>A</w:t>
      </w:r>
      <w:r w:rsidRPr="00C5172C">
        <w:rPr>
          <w:rFonts w:ascii="Segoe UI" w:eastAsia="Times New Roman" w:hAnsi="Segoe UI" w:cs="Segoe UI"/>
          <w:color w:val="000000"/>
          <w:sz w:val="24"/>
          <w:szCs w:val="24"/>
        </w:rPr>
        <w:t xml:space="preserve"> and </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w:t>
      </w:r>
    </w:p>
    <w:p w14:paraId="6294D02E" w14:textId="77777777" w:rsidR="00C5172C" w:rsidRPr="00C5172C" w:rsidRDefault="00C5172C" w:rsidP="00C5172C">
      <w:pPr>
        <w:numPr>
          <w:ilvl w:val="0"/>
          <w:numId w:val="4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Right-Hand Rule:</w:t>
      </w:r>
    </w:p>
    <w:p w14:paraId="020354EC" w14:textId="1866D7F4" w:rsidR="00C5172C" w:rsidRPr="00C5172C" w:rsidRDefault="00C5172C" w:rsidP="00C5172C">
      <w:pPr>
        <w:numPr>
          <w:ilvl w:val="1"/>
          <w:numId w:val="4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lastRenderedPageBreak/>
        <w:t xml:space="preserve">The right-hand rule is used to determine the direction of the cross product. The order of </w:t>
      </w:r>
      <w:r w:rsidRPr="00AE6550">
        <w:rPr>
          <w:rFonts w:ascii="KaTeX_Main" w:eastAsia="Times New Roman" w:hAnsi="KaTeX_Main" w:cs="Segoe UI"/>
          <w:b/>
          <w:bCs/>
          <w:color w:val="000000"/>
          <w:sz w:val="24"/>
          <w:szCs w:val="24"/>
          <w:bdr w:val="single" w:sz="2" w:space="0" w:color="D9D9E3" w:frame="1"/>
        </w:rPr>
        <w:t>A</w:t>
      </w:r>
      <w:r w:rsidRPr="00C5172C">
        <w:rPr>
          <w:rFonts w:ascii="Segoe UI" w:eastAsia="Times New Roman" w:hAnsi="Segoe UI" w:cs="Segoe UI"/>
          <w:color w:val="000000"/>
          <w:sz w:val="24"/>
          <w:szCs w:val="24"/>
        </w:rPr>
        <w:t xml:space="preserve"> and </w:t>
      </w:r>
      <w:r w:rsidRPr="00AE6550">
        <w:rPr>
          <w:rFonts w:ascii="KaTeX_Main" w:eastAsia="Times New Roman" w:hAnsi="KaTeX_Main" w:cs="Segoe UI"/>
          <w:b/>
          <w:bCs/>
          <w:color w:val="000000"/>
          <w:sz w:val="24"/>
          <w:szCs w:val="24"/>
          <w:bdr w:val="single" w:sz="2" w:space="0" w:color="D9D9E3" w:frame="1"/>
        </w:rPr>
        <w:t>B</w:t>
      </w:r>
      <w:r w:rsidRPr="00C5172C">
        <w:rPr>
          <w:rFonts w:ascii="Segoe UI" w:eastAsia="Times New Roman" w:hAnsi="Segoe UI" w:cs="Segoe UI"/>
          <w:color w:val="000000"/>
          <w:sz w:val="24"/>
          <w:szCs w:val="24"/>
        </w:rPr>
        <w:t xml:space="preserve"> matters, and switching the order changes the direction of the resulting vector.</w:t>
      </w:r>
    </w:p>
    <w:p w14:paraId="54DD9DE7" w14:textId="77777777" w:rsidR="00C5172C" w:rsidRPr="00C5172C" w:rsidRDefault="00C5172C" w:rsidP="00C5172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C5172C">
        <w:rPr>
          <w:rFonts w:ascii="Segoe UI" w:eastAsia="Times New Roman" w:hAnsi="Segoe UI" w:cs="Segoe UI"/>
          <w:color w:val="000000"/>
          <w:sz w:val="24"/>
          <w:szCs w:val="24"/>
        </w:rPr>
        <w:t>In summary, the cross product provides a vector that is perpendicular to the plane formed by two input vectors, with a magnitude equal to the area of the parallelogram formed by the original vectors. Its geometric interpretation is valuable in physics, engineering, and computer graphics for understanding spatial relationships and orientations.</w:t>
      </w:r>
    </w:p>
    <w:p w14:paraId="6C58BAA7" w14:textId="756E59B9" w:rsidR="00C5172C" w:rsidRDefault="00C5172C" w:rsidP="00C5172C">
      <w:pPr>
        <w:ind w:left="-1275"/>
        <w:rPr>
          <w:bCs/>
          <w:sz w:val="32"/>
          <w:szCs w:val="32"/>
        </w:rPr>
      </w:pPr>
    </w:p>
    <w:p w14:paraId="60F1E84A" w14:textId="77777777" w:rsidR="00AE6550" w:rsidRPr="00AE6550" w:rsidRDefault="00AE6550" w:rsidP="00C5172C">
      <w:pPr>
        <w:ind w:left="-1275"/>
        <w:rPr>
          <w:bCs/>
          <w:sz w:val="32"/>
          <w:szCs w:val="32"/>
        </w:rPr>
      </w:pPr>
    </w:p>
    <w:p w14:paraId="3B69422A" w14:textId="1B9B52FD" w:rsidR="00AE6550" w:rsidRDefault="00D954FB" w:rsidP="00C5172C">
      <w:pPr>
        <w:ind w:left="-1275"/>
        <w:rPr>
          <w:rStyle w:val="notion-enable-hover"/>
          <w:bCs/>
          <w:sz w:val="32"/>
          <w:szCs w:val="32"/>
        </w:rPr>
      </w:pPr>
      <w:r>
        <w:rPr>
          <w:rStyle w:val="notion-enable-hover"/>
          <w:bCs/>
          <w:sz w:val="32"/>
          <w:szCs w:val="32"/>
        </w:rPr>
        <w:t>34</w:t>
      </w:r>
      <w:r w:rsidR="00AE6550" w:rsidRPr="00AE6550">
        <w:rPr>
          <w:rStyle w:val="notion-enable-hover"/>
          <w:bCs/>
          <w:sz w:val="32"/>
          <w:szCs w:val="32"/>
        </w:rPr>
        <w:t>. What are observational and experimental data in statistics?</w:t>
      </w:r>
    </w:p>
    <w:p w14:paraId="35AF5D18" w14:textId="77777777" w:rsidR="00AE6550" w:rsidRPr="00AE6550" w:rsidRDefault="00AE6550" w:rsidP="00AE655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 xml:space="preserve">Ans. </w:t>
      </w:r>
      <w:r w:rsidRPr="00AE6550">
        <w:rPr>
          <w:rFonts w:ascii="Segoe UI" w:hAnsi="Segoe UI" w:cs="Segoe UI"/>
          <w:color w:val="000000"/>
        </w:rPr>
        <w:t>Observational and experimental data are two types of data collection methods in statistics, and they differ in how the data is gathered and the level of control researchers have over the variables involved.</w:t>
      </w:r>
    </w:p>
    <w:p w14:paraId="23933C16" w14:textId="77777777" w:rsidR="00AE6550" w:rsidRPr="00AE6550" w:rsidRDefault="00AE6550" w:rsidP="00AE6550">
      <w:pPr>
        <w:numPr>
          <w:ilvl w:val="0"/>
          <w:numId w:val="4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Observational Data:</w:t>
      </w:r>
    </w:p>
    <w:p w14:paraId="6274CDB7" w14:textId="77777777" w:rsidR="00AE6550" w:rsidRPr="00AE6550" w:rsidRDefault="00AE6550" w:rsidP="00AE6550">
      <w:pPr>
        <w:numPr>
          <w:ilvl w:val="1"/>
          <w:numId w:val="4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Definition:</w:t>
      </w:r>
      <w:r w:rsidRPr="00AE6550">
        <w:rPr>
          <w:rFonts w:ascii="Segoe UI" w:eastAsia="Times New Roman" w:hAnsi="Segoe UI" w:cs="Segoe UI"/>
          <w:color w:val="000000"/>
          <w:sz w:val="24"/>
          <w:szCs w:val="24"/>
        </w:rPr>
        <w:t xml:space="preserve"> Observational data is collected by observing and measuring individuals or subjects without manipulating any variables. Researchers do not intervene in the natural order of things; instead, they observe and record the existing characteristics or behaviors.</w:t>
      </w:r>
    </w:p>
    <w:p w14:paraId="3604C863" w14:textId="77777777" w:rsidR="00AE6550" w:rsidRPr="00AE6550" w:rsidRDefault="00AE6550" w:rsidP="00AE6550">
      <w:pPr>
        <w:numPr>
          <w:ilvl w:val="1"/>
          <w:numId w:val="4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Characteristics:</w:t>
      </w:r>
    </w:p>
    <w:p w14:paraId="70884ECF" w14:textId="77777777" w:rsidR="00AE6550" w:rsidRPr="00AE6550" w:rsidRDefault="00AE6550" w:rsidP="00AE6550">
      <w:pPr>
        <w:numPr>
          <w:ilvl w:val="2"/>
          <w:numId w:val="47"/>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No Intervention:</w:t>
      </w:r>
      <w:r w:rsidRPr="00AE6550">
        <w:rPr>
          <w:rFonts w:ascii="Segoe UI" w:eastAsia="Times New Roman" w:hAnsi="Segoe UI" w:cs="Segoe UI"/>
          <w:color w:val="000000"/>
          <w:sz w:val="24"/>
          <w:szCs w:val="24"/>
        </w:rPr>
        <w:t xml:space="preserve"> Researchers do not impose treatments or interventions on the subjects.</w:t>
      </w:r>
    </w:p>
    <w:p w14:paraId="38445B07" w14:textId="77777777" w:rsidR="00AE6550" w:rsidRPr="00AE6550" w:rsidRDefault="00AE6550" w:rsidP="00AE6550">
      <w:pPr>
        <w:numPr>
          <w:ilvl w:val="2"/>
          <w:numId w:val="47"/>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Natural Setting:</w:t>
      </w:r>
      <w:r w:rsidRPr="00AE6550">
        <w:rPr>
          <w:rFonts w:ascii="Segoe UI" w:eastAsia="Times New Roman" w:hAnsi="Segoe UI" w:cs="Segoe UI"/>
          <w:color w:val="000000"/>
          <w:sz w:val="24"/>
          <w:szCs w:val="24"/>
        </w:rPr>
        <w:t xml:space="preserve"> Data is collected in the subjects' natural environment.</w:t>
      </w:r>
    </w:p>
    <w:p w14:paraId="3164F0E3" w14:textId="77777777" w:rsidR="00AE6550" w:rsidRPr="00AE6550" w:rsidRDefault="00AE6550" w:rsidP="00AE6550">
      <w:pPr>
        <w:numPr>
          <w:ilvl w:val="2"/>
          <w:numId w:val="47"/>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Correlation:</w:t>
      </w:r>
      <w:r w:rsidRPr="00AE6550">
        <w:rPr>
          <w:rFonts w:ascii="Segoe UI" w:eastAsia="Times New Roman" w:hAnsi="Segoe UI" w:cs="Segoe UI"/>
          <w:color w:val="000000"/>
          <w:sz w:val="24"/>
          <w:szCs w:val="24"/>
        </w:rPr>
        <w:t xml:space="preserve"> Observational studies often focus on establishing correlations or associations between variables.</w:t>
      </w:r>
    </w:p>
    <w:p w14:paraId="087A0A09" w14:textId="77777777" w:rsidR="00AE6550" w:rsidRPr="00AE6550" w:rsidRDefault="00AE6550" w:rsidP="00AE6550">
      <w:pPr>
        <w:numPr>
          <w:ilvl w:val="1"/>
          <w:numId w:val="4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Example:</w:t>
      </w:r>
      <w:r w:rsidRPr="00AE6550">
        <w:rPr>
          <w:rFonts w:ascii="Segoe UI" w:eastAsia="Times New Roman" w:hAnsi="Segoe UI" w:cs="Segoe UI"/>
          <w:color w:val="000000"/>
          <w:sz w:val="24"/>
          <w:szCs w:val="24"/>
        </w:rPr>
        <w:t xml:space="preserve"> Observing and recording the heights and weights of individuals in a population without intervening or assigning specific treatments.</w:t>
      </w:r>
    </w:p>
    <w:p w14:paraId="4CDFBF61" w14:textId="77777777" w:rsidR="00AE6550" w:rsidRPr="00AE6550" w:rsidRDefault="00AE6550" w:rsidP="00AE6550">
      <w:pPr>
        <w:numPr>
          <w:ilvl w:val="0"/>
          <w:numId w:val="4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Experimental Data:</w:t>
      </w:r>
    </w:p>
    <w:p w14:paraId="3EBDCA59" w14:textId="77777777" w:rsidR="00AE6550" w:rsidRPr="00AE6550" w:rsidRDefault="00AE6550" w:rsidP="00AE6550">
      <w:pPr>
        <w:numPr>
          <w:ilvl w:val="1"/>
          <w:numId w:val="4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Definition:</w:t>
      </w:r>
      <w:r w:rsidRPr="00AE6550">
        <w:rPr>
          <w:rFonts w:ascii="Segoe UI" w:eastAsia="Times New Roman" w:hAnsi="Segoe UI" w:cs="Segoe UI"/>
          <w:color w:val="000000"/>
          <w:sz w:val="24"/>
          <w:szCs w:val="24"/>
        </w:rPr>
        <w:t xml:space="preserve"> Experimental data is collected through controlled experiments where researchers manipulate one or more independent variables to observe the effects on dependent variables. The goal is to establish cause-and-effect relationships between variables.</w:t>
      </w:r>
    </w:p>
    <w:p w14:paraId="12089792" w14:textId="77777777" w:rsidR="00AE6550" w:rsidRPr="00AE6550" w:rsidRDefault="00AE6550" w:rsidP="00AE6550">
      <w:pPr>
        <w:numPr>
          <w:ilvl w:val="1"/>
          <w:numId w:val="4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Characteristics:</w:t>
      </w:r>
    </w:p>
    <w:p w14:paraId="6EAB6A58" w14:textId="77777777" w:rsidR="00AE6550" w:rsidRPr="00AE6550" w:rsidRDefault="00AE6550" w:rsidP="00AE6550">
      <w:pPr>
        <w:numPr>
          <w:ilvl w:val="2"/>
          <w:numId w:val="47"/>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Intervention:</w:t>
      </w:r>
      <w:r w:rsidRPr="00AE6550">
        <w:rPr>
          <w:rFonts w:ascii="Segoe UI" w:eastAsia="Times New Roman" w:hAnsi="Segoe UI" w:cs="Segoe UI"/>
          <w:color w:val="000000"/>
          <w:sz w:val="24"/>
          <w:szCs w:val="24"/>
        </w:rPr>
        <w:t xml:space="preserve"> Researchers actively manipulate variables to observe the impact on outcomes.</w:t>
      </w:r>
    </w:p>
    <w:p w14:paraId="411B958C" w14:textId="77777777" w:rsidR="00AE6550" w:rsidRPr="00AE6550" w:rsidRDefault="00AE6550" w:rsidP="00AE6550">
      <w:pPr>
        <w:numPr>
          <w:ilvl w:val="2"/>
          <w:numId w:val="47"/>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Control Groups:</w:t>
      </w:r>
      <w:r w:rsidRPr="00AE6550">
        <w:rPr>
          <w:rFonts w:ascii="Segoe UI" w:eastAsia="Times New Roman" w:hAnsi="Segoe UI" w:cs="Segoe UI"/>
          <w:color w:val="000000"/>
          <w:sz w:val="24"/>
          <w:szCs w:val="24"/>
        </w:rPr>
        <w:t xml:space="preserve"> Experimental designs often include control groups to compare against treated groups.</w:t>
      </w:r>
    </w:p>
    <w:p w14:paraId="5A450522" w14:textId="77777777" w:rsidR="00AE6550" w:rsidRPr="00AE6550" w:rsidRDefault="00AE6550" w:rsidP="00AE6550">
      <w:pPr>
        <w:numPr>
          <w:ilvl w:val="2"/>
          <w:numId w:val="47"/>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Randomization:</w:t>
      </w:r>
      <w:r w:rsidRPr="00AE6550">
        <w:rPr>
          <w:rFonts w:ascii="Segoe UI" w:eastAsia="Times New Roman" w:hAnsi="Segoe UI" w:cs="Segoe UI"/>
          <w:color w:val="000000"/>
          <w:sz w:val="24"/>
          <w:szCs w:val="24"/>
        </w:rPr>
        <w:t xml:space="preserve"> Subjects are often randomly assigned to different experimental conditions to control for confounding variables.</w:t>
      </w:r>
    </w:p>
    <w:p w14:paraId="24E2CB0F" w14:textId="77777777" w:rsidR="00AE6550" w:rsidRPr="00AE6550" w:rsidRDefault="00AE6550" w:rsidP="00AE6550">
      <w:pPr>
        <w:numPr>
          <w:ilvl w:val="1"/>
          <w:numId w:val="4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lastRenderedPageBreak/>
        <w:t>Example:</w:t>
      </w:r>
      <w:r w:rsidRPr="00AE6550">
        <w:rPr>
          <w:rFonts w:ascii="Segoe UI" w:eastAsia="Times New Roman" w:hAnsi="Segoe UI" w:cs="Segoe UI"/>
          <w:color w:val="000000"/>
          <w:sz w:val="24"/>
          <w:szCs w:val="24"/>
        </w:rPr>
        <w:t xml:space="preserve"> Testing the effectiveness of a new drug by randomly assigning participants to a treatment group (receiving the drug) and a control group (receiving a placebo).</w:t>
      </w:r>
    </w:p>
    <w:p w14:paraId="2B94D2E5" w14:textId="77777777" w:rsidR="00AE6550" w:rsidRPr="00AE6550" w:rsidRDefault="00AE6550" w:rsidP="00AE65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Key Differences:</w:t>
      </w:r>
    </w:p>
    <w:p w14:paraId="076B69DF" w14:textId="77777777" w:rsidR="00AE6550" w:rsidRPr="00AE6550" w:rsidRDefault="00AE6550" w:rsidP="00AE6550">
      <w:pPr>
        <w:numPr>
          <w:ilvl w:val="0"/>
          <w:numId w:val="4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Control:</w:t>
      </w:r>
      <w:r w:rsidRPr="00AE6550">
        <w:rPr>
          <w:rFonts w:ascii="Segoe UI" w:eastAsia="Times New Roman" w:hAnsi="Segoe UI" w:cs="Segoe UI"/>
          <w:color w:val="000000"/>
          <w:sz w:val="24"/>
          <w:szCs w:val="24"/>
        </w:rPr>
        <w:t xml:space="preserve"> In observational studies, researchers have little to no control over the variables being observed. In experimental studies, researchers have control over the manipulation of independent variables.</w:t>
      </w:r>
    </w:p>
    <w:p w14:paraId="3EC938D9" w14:textId="77777777" w:rsidR="00AE6550" w:rsidRPr="00AE6550" w:rsidRDefault="00AE6550" w:rsidP="00AE6550">
      <w:pPr>
        <w:numPr>
          <w:ilvl w:val="0"/>
          <w:numId w:val="4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Causation vs. Association:</w:t>
      </w:r>
      <w:r w:rsidRPr="00AE6550">
        <w:rPr>
          <w:rFonts w:ascii="Segoe UI" w:eastAsia="Times New Roman" w:hAnsi="Segoe UI" w:cs="Segoe UI"/>
          <w:color w:val="000000"/>
          <w:sz w:val="24"/>
          <w:szCs w:val="24"/>
        </w:rPr>
        <w:t xml:space="preserve"> Experimental studies are designed to establish cause-and-effect relationships. Observational studies, on the other hand, focus on identifying associations or correlations between variables, but causation is not easily established due to the lack of experimental control.</w:t>
      </w:r>
    </w:p>
    <w:p w14:paraId="4896B672" w14:textId="77777777" w:rsidR="00AE6550" w:rsidRPr="00AE6550" w:rsidRDefault="00AE6550" w:rsidP="00AE6550">
      <w:pPr>
        <w:numPr>
          <w:ilvl w:val="0"/>
          <w:numId w:val="4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Randomization:</w:t>
      </w:r>
      <w:r w:rsidRPr="00AE6550">
        <w:rPr>
          <w:rFonts w:ascii="Segoe UI" w:eastAsia="Times New Roman" w:hAnsi="Segoe UI" w:cs="Segoe UI"/>
          <w:color w:val="000000"/>
          <w:sz w:val="24"/>
          <w:szCs w:val="24"/>
        </w:rPr>
        <w:t xml:space="preserve"> Random assignment is a common feature of experimental designs but is not typically used in observational studies.</w:t>
      </w:r>
    </w:p>
    <w:p w14:paraId="58E2168B" w14:textId="77777777" w:rsidR="00AE6550" w:rsidRPr="00AE6550" w:rsidRDefault="00AE6550" w:rsidP="00AE6550">
      <w:pPr>
        <w:numPr>
          <w:ilvl w:val="0"/>
          <w:numId w:val="4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AE6550">
        <w:rPr>
          <w:rFonts w:ascii="Segoe UI" w:eastAsia="Times New Roman" w:hAnsi="Segoe UI" w:cs="Segoe UI"/>
          <w:b/>
          <w:bCs/>
          <w:color w:val="000000"/>
          <w:sz w:val="24"/>
          <w:szCs w:val="24"/>
          <w:bdr w:val="single" w:sz="2" w:space="0" w:color="D9D9E3" w:frame="1"/>
        </w:rPr>
        <w:t>Applicability:</w:t>
      </w:r>
      <w:r w:rsidRPr="00AE6550">
        <w:rPr>
          <w:rFonts w:ascii="Segoe UI" w:eastAsia="Times New Roman" w:hAnsi="Segoe UI" w:cs="Segoe UI"/>
          <w:color w:val="000000"/>
          <w:sz w:val="24"/>
          <w:szCs w:val="24"/>
        </w:rPr>
        <w:t xml:space="preserve"> Observational studies are often used when experimental manipulation is impractical, unethical, or impossible. Experimental studies are employed when researchers aim to establish causal relationships and have control over the variables.</w:t>
      </w:r>
    </w:p>
    <w:p w14:paraId="7487B83F" w14:textId="77777777" w:rsidR="00AE6550" w:rsidRPr="00AE6550" w:rsidRDefault="00AE6550" w:rsidP="00AE6550">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AE6550">
        <w:rPr>
          <w:rFonts w:ascii="Segoe UI" w:eastAsia="Times New Roman" w:hAnsi="Segoe UI" w:cs="Segoe UI"/>
          <w:color w:val="000000"/>
          <w:sz w:val="24"/>
          <w:szCs w:val="24"/>
        </w:rPr>
        <w:t>Both types of studies play important roles in scientific research, and the choice between observational and experimental methods depends on the research question, ethical considerations, and practical constraints.</w:t>
      </w:r>
    </w:p>
    <w:p w14:paraId="15B43C5B" w14:textId="1CF7BF39" w:rsidR="00AE6550" w:rsidRPr="00AE6550" w:rsidRDefault="00AE6550" w:rsidP="00AE6550">
      <w:pPr>
        <w:pBdr>
          <w:bottom w:val="single" w:sz="6" w:space="23" w:color="auto"/>
        </w:pBdr>
        <w:spacing w:line="240" w:lineRule="auto"/>
        <w:jc w:val="center"/>
        <w:rPr>
          <w:rFonts w:eastAsia="Times New Roman"/>
          <w:sz w:val="16"/>
          <w:szCs w:val="16"/>
        </w:rPr>
      </w:pPr>
      <w:r w:rsidRPr="00AE6550">
        <w:rPr>
          <w:rFonts w:eastAsia="Times New Roman"/>
          <w:vanish/>
          <w:sz w:val="16"/>
          <w:szCs w:val="16"/>
        </w:rPr>
        <w:t>Top of Form</w:t>
      </w:r>
    </w:p>
    <w:p w14:paraId="457FF1BE" w14:textId="77777777" w:rsidR="008012A7" w:rsidRPr="008012A7" w:rsidRDefault="008012A7" w:rsidP="00C5172C">
      <w:pPr>
        <w:ind w:left="-1275"/>
        <w:rPr>
          <w:rStyle w:val="notion-enable-hover"/>
          <w:bCs/>
          <w:sz w:val="32"/>
          <w:szCs w:val="32"/>
        </w:rPr>
      </w:pPr>
    </w:p>
    <w:p w14:paraId="1FC70E65" w14:textId="0AA56076" w:rsidR="00AE6550" w:rsidRDefault="00D954FB" w:rsidP="00C5172C">
      <w:pPr>
        <w:ind w:left="-1275"/>
        <w:rPr>
          <w:rStyle w:val="notion-enable-hover"/>
          <w:bCs/>
          <w:sz w:val="32"/>
          <w:szCs w:val="32"/>
        </w:rPr>
      </w:pPr>
      <w:r>
        <w:rPr>
          <w:rStyle w:val="notion-enable-hover"/>
          <w:bCs/>
          <w:sz w:val="32"/>
          <w:szCs w:val="32"/>
        </w:rPr>
        <w:t>35</w:t>
      </w:r>
      <w:r w:rsidR="008012A7" w:rsidRPr="008012A7">
        <w:rPr>
          <w:rStyle w:val="notion-enable-hover"/>
          <w:bCs/>
          <w:sz w:val="32"/>
          <w:szCs w:val="32"/>
        </w:rPr>
        <w:t>. What is the left-skewed distribution and the right-skewed distribution?</w:t>
      </w:r>
    </w:p>
    <w:p w14:paraId="70E71C3B" w14:textId="77777777" w:rsidR="008012A7" w:rsidRPr="008012A7" w:rsidRDefault="008012A7" w:rsidP="008012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Ans</w:t>
      </w:r>
      <w:r w:rsidRPr="008012A7">
        <w:rPr>
          <w:rStyle w:val="notion-enable-hover"/>
          <w:bCs/>
        </w:rPr>
        <w:t xml:space="preserve">. </w:t>
      </w:r>
      <w:r w:rsidRPr="008012A7">
        <w:rPr>
          <w:rFonts w:ascii="Segoe UI" w:hAnsi="Segoe UI" w:cs="Segoe UI"/>
          <w:color w:val="000000"/>
        </w:rPr>
        <w:t>Skewness is a measure of the asymmetry of a probability distribution. A distribution can be either left-skewed (negatively skewed) or right-skewed (positively skewed), depending on the direction in which the tail of the distribution extends.</w:t>
      </w:r>
    </w:p>
    <w:p w14:paraId="6D330355" w14:textId="77777777" w:rsidR="008012A7" w:rsidRPr="008012A7" w:rsidRDefault="008012A7" w:rsidP="008012A7">
      <w:pPr>
        <w:numPr>
          <w:ilvl w:val="0"/>
          <w:numId w:val="4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Left-Skewed Distribution (Negatively Skewed):</w:t>
      </w:r>
    </w:p>
    <w:p w14:paraId="5913D67A" w14:textId="77777777" w:rsidR="008012A7" w:rsidRPr="008012A7" w:rsidRDefault="008012A7" w:rsidP="008012A7">
      <w:pPr>
        <w:numPr>
          <w:ilvl w:val="1"/>
          <w:numId w:val="4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Characteristics:</w:t>
      </w:r>
    </w:p>
    <w:p w14:paraId="6917F73C"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left-skewed distribution has a long left tail and is sometimes called a negatively skewed distribution.</w:t>
      </w:r>
    </w:p>
    <w:p w14:paraId="5774AEBC"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bulk of the data is concentrated on the right side, and the left tail is stretched out.</w:t>
      </w:r>
    </w:p>
    <w:p w14:paraId="32603864"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mean is typically less than the median.</w:t>
      </w:r>
    </w:p>
    <w:p w14:paraId="306022DB"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skewness value is negative.</w:t>
      </w:r>
    </w:p>
    <w:p w14:paraId="7325ECD1" w14:textId="77777777" w:rsidR="008012A7" w:rsidRPr="008012A7" w:rsidRDefault="008012A7" w:rsidP="008012A7">
      <w:pPr>
        <w:numPr>
          <w:ilvl w:val="1"/>
          <w:numId w:val="4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Graphical Representation:</w:t>
      </w:r>
    </w:p>
    <w:p w14:paraId="10FB1626"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If you were to graph the distribution, the left tail would be longer than the right tail.</w:t>
      </w:r>
    </w:p>
    <w:p w14:paraId="0B8D6BFA"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lastRenderedPageBreak/>
        <w:t>The distribution "leans" to the left.</w:t>
      </w:r>
    </w:p>
    <w:p w14:paraId="4B7403D3" w14:textId="77777777" w:rsidR="008012A7" w:rsidRPr="008012A7" w:rsidRDefault="008012A7" w:rsidP="008012A7">
      <w:pPr>
        <w:numPr>
          <w:ilvl w:val="1"/>
          <w:numId w:val="4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Example:</w:t>
      </w:r>
    </w:p>
    <w:p w14:paraId="3CC3A3B9"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distribution of household income in a country where most people have moderate to high incomes, but a small percentage of the population has extremely low incomes.</w:t>
      </w:r>
    </w:p>
    <w:p w14:paraId="386CC387" w14:textId="77777777" w:rsidR="008012A7" w:rsidRPr="008012A7" w:rsidRDefault="008012A7" w:rsidP="008012A7">
      <w:pPr>
        <w:numPr>
          <w:ilvl w:val="0"/>
          <w:numId w:val="4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Right-Skewed Distribution (Positively Skewed):</w:t>
      </w:r>
    </w:p>
    <w:p w14:paraId="3F95EB48" w14:textId="77777777" w:rsidR="008012A7" w:rsidRPr="008012A7" w:rsidRDefault="008012A7" w:rsidP="008012A7">
      <w:pPr>
        <w:numPr>
          <w:ilvl w:val="1"/>
          <w:numId w:val="4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Characteristics:</w:t>
      </w:r>
    </w:p>
    <w:p w14:paraId="75700FCE"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right-skewed distribution has a long right tail and is sometimes called a positively skewed distribution.</w:t>
      </w:r>
    </w:p>
    <w:p w14:paraId="671B4C31"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bulk of the data is concentrated on the left side, and the right tail is stretched out.</w:t>
      </w:r>
    </w:p>
    <w:p w14:paraId="1D46E578"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mean is typically greater than the median.</w:t>
      </w:r>
    </w:p>
    <w:p w14:paraId="43DDF520"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skewness value is positive.</w:t>
      </w:r>
    </w:p>
    <w:p w14:paraId="35119FDF" w14:textId="77777777" w:rsidR="008012A7" w:rsidRPr="008012A7" w:rsidRDefault="008012A7" w:rsidP="008012A7">
      <w:pPr>
        <w:numPr>
          <w:ilvl w:val="1"/>
          <w:numId w:val="4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Graphical Representation:</w:t>
      </w:r>
    </w:p>
    <w:p w14:paraId="002F004A"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If you were to graph the distribution, the right tail would be longer than the left tail.</w:t>
      </w:r>
    </w:p>
    <w:p w14:paraId="262AB4EE"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distribution "leans" to the right.</w:t>
      </w:r>
    </w:p>
    <w:p w14:paraId="4F6BE215" w14:textId="77777777" w:rsidR="008012A7" w:rsidRPr="008012A7" w:rsidRDefault="008012A7" w:rsidP="008012A7">
      <w:pPr>
        <w:numPr>
          <w:ilvl w:val="1"/>
          <w:numId w:val="49"/>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Example:</w:t>
      </w:r>
    </w:p>
    <w:p w14:paraId="78CD1CC3" w14:textId="77777777" w:rsidR="008012A7" w:rsidRPr="008012A7" w:rsidRDefault="008012A7" w:rsidP="008012A7">
      <w:pPr>
        <w:numPr>
          <w:ilvl w:val="2"/>
          <w:numId w:val="49"/>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distribution of response times for a certain task, where most people complete the task relatively quickly, but a few individuals take a very long time.</w:t>
      </w:r>
    </w:p>
    <w:p w14:paraId="6FD55C93" w14:textId="77777777" w:rsidR="008012A7" w:rsidRPr="008012A7" w:rsidRDefault="008012A7" w:rsidP="008012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Summary:</w:t>
      </w:r>
    </w:p>
    <w:p w14:paraId="674D576E" w14:textId="77777777" w:rsidR="008012A7" w:rsidRPr="008012A7" w:rsidRDefault="008012A7" w:rsidP="008012A7">
      <w:pPr>
        <w:numPr>
          <w:ilvl w:val="0"/>
          <w:numId w:val="5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Skewness is a measure of the asymmetry of a distribution.</w:t>
      </w:r>
    </w:p>
    <w:p w14:paraId="1D2003AF" w14:textId="77777777" w:rsidR="008012A7" w:rsidRPr="008012A7" w:rsidRDefault="008012A7" w:rsidP="008012A7">
      <w:pPr>
        <w:numPr>
          <w:ilvl w:val="0"/>
          <w:numId w:val="5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A left-skewed distribution has a long left tail, with the bulk of the data on the right side.</w:t>
      </w:r>
    </w:p>
    <w:p w14:paraId="703A198D" w14:textId="77777777" w:rsidR="008012A7" w:rsidRPr="008012A7" w:rsidRDefault="008012A7" w:rsidP="008012A7">
      <w:pPr>
        <w:numPr>
          <w:ilvl w:val="0"/>
          <w:numId w:val="5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A right-skewed distribution has a long right tail, with the bulk of the data on the left side.</w:t>
      </w:r>
    </w:p>
    <w:p w14:paraId="7FF33346" w14:textId="77777777" w:rsidR="008012A7" w:rsidRPr="008012A7" w:rsidRDefault="008012A7" w:rsidP="008012A7">
      <w:pPr>
        <w:numPr>
          <w:ilvl w:val="0"/>
          <w:numId w:val="5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 skewness value indicates the direction and degree of skewness: negative for left-skewed and positive for right-skewed.</w:t>
      </w:r>
    </w:p>
    <w:p w14:paraId="01B7B08C" w14:textId="77777777" w:rsidR="008012A7" w:rsidRPr="008012A7" w:rsidRDefault="008012A7" w:rsidP="008012A7">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rPr>
      </w:pPr>
    </w:p>
    <w:p w14:paraId="30030AC7" w14:textId="77777777" w:rsidR="008012A7" w:rsidRPr="008012A7" w:rsidRDefault="008012A7" w:rsidP="008012A7">
      <w:pPr>
        <w:pBdr>
          <w:bottom w:val="single" w:sz="6" w:space="1" w:color="auto"/>
        </w:pBdr>
        <w:spacing w:line="240" w:lineRule="auto"/>
        <w:rPr>
          <w:rFonts w:eastAsia="Times New Roman"/>
          <w:vanish/>
          <w:sz w:val="32"/>
          <w:szCs w:val="32"/>
        </w:rPr>
      </w:pPr>
      <w:r w:rsidRPr="008012A7">
        <w:rPr>
          <w:rFonts w:eastAsia="Times New Roman"/>
          <w:vanish/>
          <w:sz w:val="32"/>
          <w:szCs w:val="32"/>
        </w:rPr>
        <w:t>Top of Form</w:t>
      </w:r>
    </w:p>
    <w:p w14:paraId="2ACBADEC" w14:textId="0D2E2736" w:rsidR="008012A7" w:rsidRDefault="00D954FB" w:rsidP="00C5172C">
      <w:pPr>
        <w:ind w:left="-1275"/>
        <w:rPr>
          <w:rStyle w:val="notion-enable-hover"/>
          <w:bCs/>
          <w:sz w:val="32"/>
          <w:szCs w:val="32"/>
        </w:rPr>
      </w:pPr>
      <w:r>
        <w:rPr>
          <w:rStyle w:val="notion-enable-hover"/>
          <w:bCs/>
          <w:sz w:val="32"/>
          <w:szCs w:val="32"/>
        </w:rPr>
        <w:t>36</w:t>
      </w:r>
      <w:r w:rsidR="008012A7" w:rsidRPr="008012A7">
        <w:rPr>
          <w:rStyle w:val="notion-enable-hover"/>
          <w:bCs/>
          <w:sz w:val="32"/>
          <w:szCs w:val="32"/>
        </w:rPr>
        <w:t>. What is kurtosis?</w:t>
      </w:r>
    </w:p>
    <w:p w14:paraId="0920B42B" w14:textId="77777777" w:rsidR="008012A7" w:rsidRPr="008012A7" w:rsidRDefault="008012A7" w:rsidP="008012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 xml:space="preserve">Ans. </w:t>
      </w:r>
      <w:r w:rsidRPr="008012A7">
        <w:rPr>
          <w:rFonts w:ascii="Segoe UI" w:hAnsi="Segoe UI" w:cs="Segoe UI"/>
          <w:color w:val="000000"/>
        </w:rPr>
        <w:t>Kurtosis is a statistical measure that describes the shape, or peakedness, of the probability distribution of a real-valued random variable. It provides information about the tails and the overall "tailedness" of a distribution compared to the normal distribution.</w:t>
      </w:r>
    </w:p>
    <w:p w14:paraId="46AC984F" w14:textId="77777777" w:rsidR="008012A7" w:rsidRPr="008012A7" w:rsidRDefault="008012A7" w:rsidP="008012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There are three main types of kurtosis:</w:t>
      </w:r>
    </w:p>
    <w:p w14:paraId="665BDB80" w14:textId="77777777" w:rsidR="008012A7" w:rsidRPr="008012A7" w:rsidRDefault="008012A7" w:rsidP="008012A7">
      <w:pPr>
        <w:numPr>
          <w:ilvl w:val="0"/>
          <w:numId w:val="5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Mesokurtic:</w:t>
      </w:r>
    </w:p>
    <w:p w14:paraId="6D009E4E" w14:textId="77777777" w:rsidR="008012A7" w:rsidRPr="008012A7" w:rsidRDefault="008012A7" w:rsidP="008012A7">
      <w:pPr>
        <w:numPr>
          <w:ilvl w:val="1"/>
          <w:numId w:val="5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lastRenderedPageBreak/>
        <w:t>A mesokurtic distribution has kurtosis equal to 0. This means that the distribution has a similar shape and tail behavior as the normal distribution (a standard normal distribution has a kurtosis of 0). Mesokurtic distributions have a moderate or moderate-to-high peak.</w:t>
      </w:r>
    </w:p>
    <w:p w14:paraId="4BC60A40" w14:textId="77777777" w:rsidR="008012A7" w:rsidRPr="008012A7" w:rsidRDefault="008012A7" w:rsidP="008012A7">
      <w:pPr>
        <w:numPr>
          <w:ilvl w:val="0"/>
          <w:numId w:val="5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Leptokurtic:</w:t>
      </w:r>
    </w:p>
    <w:p w14:paraId="07841318" w14:textId="77777777" w:rsidR="008012A7" w:rsidRPr="008012A7" w:rsidRDefault="008012A7" w:rsidP="008012A7">
      <w:pPr>
        <w:numPr>
          <w:ilvl w:val="1"/>
          <w:numId w:val="5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A leptokurtic distribution (positive kurtosis) has "fatter" tails and a sharper, higher peak than a mesokurtic distribution. This indicates that there are more extreme values in the tails compared to a normal distribution. Leptokurtic distributions have positive kurtosis values.</w:t>
      </w:r>
    </w:p>
    <w:p w14:paraId="70DD2B06" w14:textId="77777777" w:rsidR="008012A7" w:rsidRPr="008012A7" w:rsidRDefault="008012A7" w:rsidP="008012A7">
      <w:pPr>
        <w:numPr>
          <w:ilvl w:val="0"/>
          <w:numId w:val="5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Platykurtic:</w:t>
      </w:r>
    </w:p>
    <w:p w14:paraId="6FC884EE" w14:textId="77777777" w:rsidR="008012A7" w:rsidRPr="008012A7" w:rsidRDefault="008012A7" w:rsidP="008012A7">
      <w:pPr>
        <w:numPr>
          <w:ilvl w:val="1"/>
          <w:numId w:val="5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A platykurtic distribution (negative kurtosis) has "thinner" tails and a flatter, less pronounced peak than a mesokurtic distribution. This indicates that the distribution has fewer extreme values in the tails compared to a normal distribution. Platykurtic distributions have negative kurtosis values.</w:t>
      </w:r>
    </w:p>
    <w:p w14:paraId="7AA0931F" w14:textId="2DC26386" w:rsidR="008012A7" w:rsidRPr="008012A7" w:rsidRDefault="008012A7" w:rsidP="008012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 xml:space="preserve">Kurtosis is typically measured using the fourth standardized moment, often denoted as </w:t>
      </w:r>
      <w:r w:rsidRPr="008012A7">
        <w:rPr>
          <w:rFonts w:ascii="KaTeX_Main" w:eastAsia="Times New Roman" w:hAnsi="KaTeX_Main" w:cs="Segoe UI"/>
          <w:color w:val="000000"/>
          <w:sz w:val="24"/>
          <w:szCs w:val="24"/>
          <w:bdr w:val="single" w:sz="2" w:space="0" w:color="D9D9E3" w:frame="1"/>
        </w:rPr>
        <w:t>Kurt=</w:t>
      </w:r>
      <w:r w:rsidRPr="008012A7">
        <w:rPr>
          <w:rFonts w:ascii="KaTeX_Math" w:eastAsia="Times New Roman" w:hAnsi="KaTeX_Math" w:cs="Segoe UI"/>
          <w:i/>
          <w:iCs/>
          <w:color w:val="000000"/>
          <w:sz w:val="24"/>
          <w:szCs w:val="24"/>
          <w:bdr w:val="single" w:sz="2" w:space="0" w:color="D9D9E3" w:frame="1"/>
        </w:rPr>
        <w:t>σ</w:t>
      </w:r>
      <w:r w:rsidRPr="008012A7">
        <w:rPr>
          <w:rFonts w:ascii="KaTeX_Main" w:eastAsia="Times New Roman" w:hAnsi="KaTeX_Main" w:cs="Segoe UI"/>
          <w:color w:val="000000"/>
          <w:sz w:val="24"/>
          <w:szCs w:val="24"/>
          <w:bdr w:val="single" w:sz="2" w:space="0" w:color="D9D9E3" w:frame="1"/>
        </w:rPr>
        <w:t>4</w:t>
      </w:r>
      <w:r w:rsidRPr="008012A7">
        <w:rPr>
          <w:rFonts w:ascii="KaTeX_Math" w:eastAsia="Times New Roman" w:hAnsi="KaTeX_Math" w:cs="Segoe UI"/>
          <w:i/>
          <w:iCs/>
          <w:color w:val="000000"/>
          <w:sz w:val="24"/>
          <w:szCs w:val="24"/>
          <w:bdr w:val="single" w:sz="2" w:space="0" w:color="D9D9E3" w:frame="1"/>
        </w:rPr>
        <w:t>E</w:t>
      </w:r>
      <w:r w:rsidRPr="008012A7">
        <w:rPr>
          <w:rFonts w:ascii="KaTeX_Main" w:eastAsia="Times New Roman" w:hAnsi="KaTeX_Main" w:cs="Segoe UI"/>
          <w:color w:val="000000"/>
          <w:sz w:val="24"/>
          <w:szCs w:val="24"/>
          <w:bdr w:val="single" w:sz="2" w:space="0" w:color="D9D9E3" w:frame="1"/>
        </w:rPr>
        <w:t>[(</w:t>
      </w:r>
      <w:r w:rsidRPr="008012A7">
        <w:rPr>
          <w:rFonts w:ascii="KaTeX_Math" w:eastAsia="Times New Roman" w:hAnsi="KaTeX_Math" w:cs="Segoe UI"/>
          <w:i/>
          <w:iCs/>
          <w:color w:val="000000"/>
          <w:sz w:val="24"/>
          <w:szCs w:val="24"/>
          <w:bdr w:val="single" w:sz="2" w:space="0" w:color="D9D9E3" w:frame="1"/>
        </w:rPr>
        <w:t>X</w:t>
      </w:r>
      <w:r w:rsidRPr="008012A7">
        <w:rPr>
          <w:rFonts w:ascii="KaTeX_Main" w:eastAsia="Times New Roman" w:hAnsi="KaTeX_Main" w:cs="Segoe UI"/>
          <w:color w:val="000000"/>
          <w:sz w:val="24"/>
          <w:szCs w:val="24"/>
          <w:bdr w:val="single" w:sz="2" w:space="0" w:color="D9D9E3" w:frame="1"/>
        </w:rPr>
        <w:t>−</w:t>
      </w:r>
      <w:r w:rsidRPr="008012A7">
        <w:rPr>
          <w:rFonts w:ascii="KaTeX_Math" w:eastAsia="Times New Roman" w:hAnsi="KaTeX_Math" w:cs="Segoe UI"/>
          <w:i/>
          <w:iCs/>
          <w:color w:val="000000"/>
          <w:sz w:val="24"/>
          <w:szCs w:val="24"/>
          <w:bdr w:val="single" w:sz="2" w:space="0" w:color="D9D9E3" w:frame="1"/>
        </w:rPr>
        <w:t>μ</w:t>
      </w:r>
      <w:r w:rsidRPr="008012A7">
        <w:rPr>
          <w:rFonts w:ascii="KaTeX_Main" w:eastAsia="Times New Roman" w:hAnsi="KaTeX_Main" w:cs="Segoe UI"/>
          <w:color w:val="000000"/>
          <w:sz w:val="24"/>
          <w:szCs w:val="24"/>
          <w:bdr w:val="single" w:sz="2" w:space="0" w:color="D9D9E3" w:frame="1"/>
        </w:rPr>
        <w:t>)4]​</w:t>
      </w:r>
      <w:r w:rsidRPr="008012A7">
        <w:rPr>
          <w:rFonts w:ascii="Segoe UI" w:eastAsia="Times New Roman" w:hAnsi="Segoe UI" w:cs="Segoe UI"/>
          <w:color w:val="000000"/>
          <w:sz w:val="24"/>
          <w:szCs w:val="24"/>
        </w:rPr>
        <w:t xml:space="preserve">, where </w:t>
      </w:r>
      <w:r w:rsidRPr="008012A7">
        <w:rPr>
          <w:rFonts w:ascii="KaTeX_Math" w:eastAsia="Times New Roman" w:hAnsi="KaTeX_Math" w:cs="Segoe UI"/>
          <w:i/>
          <w:iCs/>
          <w:color w:val="000000"/>
          <w:sz w:val="24"/>
          <w:szCs w:val="24"/>
          <w:bdr w:val="single" w:sz="2" w:space="0" w:color="D9D9E3" w:frame="1"/>
        </w:rPr>
        <w:t>E</w:t>
      </w:r>
      <w:r w:rsidRPr="008012A7">
        <w:rPr>
          <w:rFonts w:ascii="Segoe UI" w:eastAsia="Times New Roman" w:hAnsi="Segoe UI" w:cs="Segoe UI"/>
          <w:color w:val="000000"/>
          <w:sz w:val="24"/>
          <w:szCs w:val="24"/>
        </w:rPr>
        <w:t xml:space="preserve"> represents the expected value, </w:t>
      </w:r>
      <w:r w:rsidRPr="008012A7">
        <w:rPr>
          <w:rFonts w:ascii="KaTeX_Math" w:eastAsia="Times New Roman" w:hAnsi="KaTeX_Math" w:cs="Segoe UI"/>
          <w:i/>
          <w:iCs/>
          <w:color w:val="000000"/>
          <w:sz w:val="24"/>
          <w:szCs w:val="24"/>
          <w:bdr w:val="single" w:sz="2" w:space="0" w:color="D9D9E3" w:frame="1"/>
        </w:rPr>
        <w:t>μ</w:t>
      </w:r>
      <w:r w:rsidRPr="008012A7">
        <w:rPr>
          <w:rFonts w:ascii="Segoe UI" w:eastAsia="Times New Roman" w:hAnsi="Segoe UI" w:cs="Segoe UI"/>
          <w:color w:val="000000"/>
          <w:sz w:val="24"/>
          <w:szCs w:val="24"/>
        </w:rPr>
        <w:t xml:space="preserve"> is the mean, </w:t>
      </w:r>
      <w:r w:rsidRPr="008012A7">
        <w:rPr>
          <w:rFonts w:ascii="KaTeX_Math" w:eastAsia="Times New Roman" w:hAnsi="KaTeX_Math" w:cs="Segoe UI"/>
          <w:i/>
          <w:iCs/>
          <w:color w:val="000000"/>
          <w:sz w:val="24"/>
          <w:szCs w:val="24"/>
          <w:bdr w:val="single" w:sz="2" w:space="0" w:color="D9D9E3" w:frame="1"/>
        </w:rPr>
        <w:t>σ</w:t>
      </w:r>
      <w:r w:rsidRPr="008012A7">
        <w:rPr>
          <w:rFonts w:ascii="Segoe UI" w:eastAsia="Times New Roman" w:hAnsi="Segoe UI" w:cs="Segoe UI"/>
          <w:color w:val="000000"/>
          <w:sz w:val="24"/>
          <w:szCs w:val="24"/>
        </w:rPr>
        <w:t xml:space="preserve"> is the standard deviation, and </w:t>
      </w:r>
      <w:r w:rsidRPr="008012A7">
        <w:rPr>
          <w:rFonts w:ascii="KaTeX_Math" w:eastAsia="Times New Roman" w:hAnsi="KaTeX_Math" w:cs="Segoe UI"/>
          <w:i/>
          <w:iCs/>
          <w:color w:val="000000"/>
          <w:sz w:val="24"/>
          <w:szCs w:val="24"/>
          <w:bdr w:val="single" w:sz="2" w:space="0" w:color="D9D9E3" w:frame="1"/>
        </w:rPr>
        <w:t>X</w:t>
      </w:r>
      <w:r w:rsidRPr="008012A7">
        <w:rPr>
          <w:rFonts w:ascii="Segoe UI" w:eastAsia="Times New Roman" w:hAnsi="Segoe UI" w:cs="Segoe UI"/>
          <w:color w:val="000000"/>
          <w:sz w:val="24"/>
          <w:szCs w:val="24"/>
        </w:rPr>
        <w:t xml:space="preserve"> is the random variable.</w:t>
      </w:r>
    </w:p>
    <w:p w14:paraId="7D39056B" w14:textId="77777777" w:rsidR="008012A7" w:rsidRPr="008012A7" w:rsidRDefault="008012A7" w:rsidP="008012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In summary:</w:t>
      </w:r>
    </w:p>
    <w:p w14:paraId="0F91CF23" w14:textId="77777777" w:rsidR="008012A7" w:rsidRPr="008012A7" w:rsidRDefault="008012A7" w:rsidP="008012A7">
      <w:pPr>
        <w:numPr>
          <w:ilvl w:val="0"/>
          <w:numId w:val="5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Kurtosis measures the "tailedness" of a distribution.</w:t>
      </w:r>
    </w:p>
    <w:p w14:paraId="67C42F87" w14:textId="77777777" w:rsidR="008012A7" w:rsidRPr="008012A7" w:rsidRDefault="008012A7" w:rsidP="008012A7">
      <w:pPr>
        <w:numPr>
          <w:ilvl w:val="0"/>
          <w:numId w:val="5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Mesokurtic distributions have a kurtosis of 0, similar to the normal distribution.</w:t>
      </w:r>
    </w:p>
    <w:p w14:paraId="6C6048A0" w14:textId="77777777" w:rsidR="008012A7" w:rsidRPr="008012A7" w:rsidRDefault="008012A7" w:rsidP="008012A7">
      <w:pPr>
        <w:numPr>
          <w:ilvl w:val="0"/>
          <w:numId w:val="5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Leptokurtic distributions have positive kurtosis, indicating fatter tails.</w:t>
      </w:r>
    </w:p>
    <w:p w14:paraId="44CF0242" w14:textId="77777777" w:rsidR="008012A7" w:rsidRPr="008012A7" w:rsidRDefault="008012A7" w:rsidP="008012A7">
      <w:pPr>
        <w:numPr>
          <w:ilvl w:val="0"/>
          <w:numId w:val="5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Platykurtic distributions have negative kurtosis, indicating thinner tails.</w:t>
      </w:r>
    </w:p>
    <w:p w14:paraId="38A709E4" w14:textId="77777777" w:rsidR="008012A7" w:rsidRPr="008012A7" w:rsidRDefault="008012A7" w:rsidP="00C5172C">
      <w:pPr>
        <w:ind w:left="-1275"/>
        <w:rPr>
          <w:rStyle w:val="notion-enable-hover"/>
          <w:b/>
          <w:bCs/>
          <w:sz w:val="24"/>
          <w:szCs w:val="24"/>
        </w:rPr>
      </w:pPr>
    </w:p>
    <w:p w14:paraId="4C7C7D1C" w14:textId="77777777" w:rsidR="008012A7" w:rsidRDefault="008012A7" w:rsidP="00C5172C">
      <w:pPr>
        <w:ind w:left="-1275"/>
        <w:rPr>
          <w:rStyle w:val="notion-enable-hover"/>
          <w:bCs/>
          <w:sz w:val="32"/>
          <w:szCs w:val="32"/>
        </w:rPr>
      </w:pPr>
    </w:p>
    <w:p w14:paraId="14348B4E" w14:textId="0CDEC75C" w:rsidR="008012A7" w:rsidRDefault="00D954FB" w:rsidP="00C5172C">
      <w:pPr>
        <w:ind w:left="-1275"/>
        <w:rPr>
          <w:rStyle w:val="notion-enable-hover"/>
          <w:bCs/>
          <w:sz w:val="32"/>
          <w:szCs w:val="32"/>
        </w:rPr>
      </w:pPr>
      <w:r>
        <w:rPr>
          <w:rStyle w:val="notion-enable-hover"/>
          <w:bCs/>
          <w:sz w:val="32"/>
          <w:szCs w:val="32"/>
        </w:rPr>
        <w:t>37</w:t>
      </w:r>
      <w:r w:rsidR="008012A7" w:rsidRPr="008012A7">
        <w:rPr>
          <w:rStyle w:val="notion-enable-hover"/>
          <w:bCs/>
          <w:sz w:val="32"/>
          <w:szCs w:val="32"/>
        </w:rPr>
        <w:t>. What is the difference between Descriptive and Inferential Statistics?</w:t>
      </w:r>
    </w:p>
    <w:p w14:paraId="39984C56" w14:textId="77777777" w:rsidR="008012A7" w:rsidRPr="008012A7" w:rsidRDefault="008012A7" w:rsidP="008012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Ans</w:t>
      </w:r>
      <w:r w:rsidRPr="008012A7">
        <w:rPr>
          <w:rStyle w:val="notion-enable-hover"/>
          <w:bCs/>
        </w:rPr>
        <w:t xml:space="preserve">. </w:t>
      </w:r>
      <w:r w:rsidRPr="008012A7">
        <w:rPr>
          <w:rFonts w:ascii="Segoe UI" w:hAnsi="Segoe UI" w:cs="Segoe UI"/>
          <w:color w:val="000000"/>
        </w:rPr>
        <w:t>Descriptive and inferential statistics are two branches of statistics that serve different purposes in analyzing and interpreting data.</w:t>
      </w:r>
    </w:p>
    <w:p w14:paraId="22B54DD8" w14:textId="77777777" w:rsidR="008012A7" w:rsidRPr="008012A7" w:rsidRDefault="008012A7" w:rsidP="008012A7">
      <w:pPr>
        <w:numPr>
          <w:ilvl w:val="0"/>
          <w:numId w:val="5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Descriptive Statistics:</w:t>
      </w:r>
    </w:p>
    <w:p w14:paraId="20781FB4" w14:textId="77777777" w:rsidR="008012A7" w:rsidRPr="008012A7" w:rsidRDefault="008012A7" w:rsidP="008012A7">
      <w:pPr>
        <w:numPr>
          <w:ilvl w:val="1"/>
          <w:numId w:val="5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Purpose:</w:t>
      </w:r>
      <w:r w:rsidRPr="008012A7">
        <w:rPr>
          <w:rFonts w:ascii="Segoe UI" w:eastAsia="Times New Roman" w:hAnsi="Segoe UI" w:cs="Segoe UI"/>
          <w:color w:val="000000"/>
          <w:sz w:val="24"/>
          <w:szCs w:val="24"/>
        </w:rPr>
        <w:t xml:space="preserve"> Descriptive statistics are used to summarize and describe the main features of a dataset. They provide a concise overview of the essential characteristics, patterns, and trends within the data.</w:t>
      </w:r>
    </w:p>
    <w:p w14:paraId="3B64F3C3" w14:textId="77777777" w:rsidR="008012A7" w:rsidRPr="008012A7" w:rsidRDefault="008012A7" w:rsidP="008012A7">
      <w:pPr>
        <w:numPr>
          <w:ilvl w:val="1"/>
          <w:numId w:val="5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Methods:</w:t>
      </w:r>
    </w:p>
    <w:p w14:paraId="2AE86299"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Measures of Central Tendency:</w:t>
      </w:r>
      <w:r w:rsidRPr="008012A7">
        <w:rPr>
          <w:rFonts w:ascii="Segoe UI" w:eastAsia="Times New Roman" w:hAnsi="Segoe UI" w:cs="Segoe UI"/>
          <w:color w:val="000000"/>
          <w:sz w:val="24"/>
          <w:szCs w:val="24"/>
        </w:rPr>
        <w:t xml:space="preserve"> Such as mean, median, and mode, which describe the center or average of the data.</w:t>
      </w:r>
    </w:p>
    <w:p w14:paraId="301B4A7F"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Measures of Dispersion:</w:t>
      </w:r>
      <w:r w:rsidRPr="008012A7">
        <w:rPr>
          <w:rFonts w:ascii="Segoe UI" w:eastAsia="Times New Roman" w:hAnsi="Segoe UI" w:cs="Segoe UI"/>
          <w:color w:val="000000"/>
          <w:sz w:val="24"/>
          <w:szCs w:val="24"/>
        </w:rPr>
        <w:t xml:space="preserve"> Such as range, variance, and standard deviation, which quantify the spread or variability of the data.</w:t>
      </w:r>
    </w:p>
    <w:p w14:paraId="2205A57B"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Frequency Distributions:</w:t>
      </w:r>
      <w:r w:rsidRPr="008012A7">
        <w:rPr>
          <w:rFonts w:ascii="Segoe UI" w:eastAsia="Times New Roman" w:hAnsi="Segoe UI" w:cs="Segoe UI"/>
          <w:color w:val="000000"/>
          <w:sz w:val="24"/>
          <w:szCs w:val="24"/>
        </w:rPr>
        <w:t xml:space="preserve"> Summarize the distribution of values in a dataset.</w:t>
      </w:r>
    </w:p>
    <w:p w14:paraId="4DAA3421"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lastRenderedPageBreak/>
        <w:t>Graphical Representations:</w:t>
      </w:r>
      <w:r w:rsidRPr="008012A7">
        <w:rPr>
          <w:rFonts w:ascii="Segoe UI" w:eastAsia="Times New Roman" w:hAnsi="Segoe UI" w:cs="Segoe UI"/>
          <w:color w:val="000000"/>
          <w:sz w:val="24"/>
          <w:szCs w:val="24"/>
        </w:rPr>
        <w:t xml:space="preserve"> Histograms, bar charts, pie charts, and other visual tools to present the data in a meaningful way.</w:t>
      </w:r>
    </w:p>
    <w:p w14:paraId="159EA4AA" w14:textId="77777777" w:rsidR="008012A7" w:rsidRPr="008012A7" w:rsidRDefault="008012A7" w:rsidP="008012A7">
      <w:pPr>
        <w:numPr>
          <w:ilvl w:val="1"/>
          <w:numId w:val="5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Example:</w:t>
      </w:r>
      <w:r w:rsidRPr="008012A7">
        <w:rPr>
          <w:rFonts w:ascii="Segoe UI" w:eastAsia="Times New Roman" w:hAnsi="Segoe UI" w:cs="Segoe UI"/>
          <w:color w:val="000000"/>
          <w:sz w:val="24"/>
          <w:szCs w:val="24"/>
        </w:rPr>
        <w:t xml:space="preserve"> Calculating the average score on a test, finding the range of ages in a population, or creating a bar chart to display the distribution of income levels.</w:t>
      </w:r>
    </w:p>
    <w:p w14:paraId="021FDCF6" w14:textId="77777777" w:rsidR="008012A7" w:rsidRPr="008012A7" w:rsidRDefault="008012A7" w:rsidP="008012A7">
      <w:pPr>
        <w:numPr>
          <w:ilvl w:val="0"/>
          <w:numId w:val="5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Inferential Statistics:</w:t>
      </w:r>
    </w:p>
    <w:p w14:paraId="1B6C7C9F" w14:textId="77777777" w:rsidR="008012A7" w:rsidRPr="008012A7" w:rsidRDefault="008012A7" w:rsidP="008012A7">
      <w:pPr>
        <w:numPr>
          <w:ilvl w:val="1"/>
          <w:numId w:val="5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Purpose:</w:t>
      </w:r>
      <w:r w:rsidRPr="008012A7">
        <w:rPr>
          <w:rFonts w:ascii="Segoe UI" w:eastAsia="Times New Roman" w:hAnsi="Segoe UI" w:cs="Segoe UI"/>
          <w:color w:val="000000"/>
          <w:sz w:val="24"/>
          <w:szCs w:val="24"/>
        </w:rPr>
        <w:t xml:space="preserve"> Inferential statistics are used to make inferences or predictions about a population based on a sample of data. They involve drawing conclusions, making hypotheses, and generalizing findings from a sample to a larger population.</w:t>
      </w:r>
    </w:p>
    <w:p w14:paraId="2BF59C88" w14:textId="77777777" w:rsidR="008012A7" w:rsidRPr="008012A7" w:rsidRDefault="008012A7" w:rsidP="008012A7">
      <w:pPr>
        <w:numPr>
          <w:ilvl w:val="1"/>
          <w:numId w:val="5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Methods:</w:t>
      </w:r>
    </w:p>
    <w:p w14:paraId="0882E3CD"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Hypothesis Testing:</w:t>
      </w:r>
      <w:r w:rsidRPr="008012A7">
        <w:rPr>
          <w:rFonts w:ascii="Segoe UI" w:eastAsia="Times New Roman" w:hAnsi="Segoe UI" w:cs="Segoe UI"/>
          <w:color w:val="000000"/>
          <w:sz w:val="24"/>
          <w:szCs w:val="24"/>
        </w:rPr>
        <w:t xml:space="preserve"> Assessing the significance of observed differences or relationships and making decisions about population parameters.</w:t>
      </w:r>
    </w:p>
    <w:p w14:paraId="2069F383"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Confidence Intervals:</w:t>
      </w:r>
      <w:r w:rsidRPr="008012A7">
        <w:rPr>
          <w:rFonts w:ascii="Segoe UI" w:eastAsia="Times New Roman" w:hAnsi="Segoe UI" w:cs="Segoe UI"/>
          <w:color w:val="000000"/>
          <w:sz w:val="24"/>
          <w:szCs w:val="24"/>
        </w:rPr>
        <w:t xml:space="preserve"> Estimating the range within which a population parameter is likely to fall.</w:t>
      </w:r>
    </w:p>
    <w:p w14:paraId="1BAF995F"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Regression Analysis:</w:t>
      </w:r>
      <w:r w:rsidRPr="008012A7">
        <w:rPr>
          <w:rFonts w:ascii="Segoe UI" w:eastAsia="Times New Roman" w:hAnsi="Segoe UI" w:cs="Segoe UI"/>
          <w:color w:val="000000"/>
          <w:sz w:val="24"/>
          <w:szCs w:val="24"/>
        </w:rPr>
        <w:t xml:space="preserve"> Modeling and analyzing relationships between variables to make predictions.</w:t>
      </w:r>
    </w:p>
    <w:p w14:paraId="3A9B8E81" w14:textId="77777777" w:rsidR="008012A7" w:rsidRPr="008012A7" w:rsidRDefault="008012A7" w:rsidP="008012A7">
      <w:pPr>
        <w:numPr>
          <w:ilvl w:val="2"/>
          <w:numId w:val="53"/>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Analysis of Variance (ANOVA):</w:t>
      </w:r>
      <w:r w:rsidRPr="008012A7">
        <w:rPr>
          <w:rFonts w:ascii="Segoe UI" w:eastAsia="Times New Roman" w:hAnsi="Segoe UI" w:cs="Segoe UI"/>
          <w:color w:val="000000"/>
          <w:sz w:val="24"/>
          <w:szCs w:val="24"/>
        </w:rPr>
        <w:t xml:space="preserve"> Comparing means of multiple groups to assess differences.</w:t>
      </w:r>
    </w:p>
    <w:p w14:paraId="7CB6BF27" w14:textId="77777777" w:rsidR="008012A7" w:rsidRPr="008012A7" w:rsidRDefault="008012A7" w:rsidP="008012A7">
      <w:pPr>
        <w:numPr>
          <w:ilvl w:val="1"/>
          <w:numId w:val="5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Example:</w:t>
      </w:r>
      <w:r w:rsidRPr="008012A7">
        <w:rPr>
          <w:rFonts w:ascii="Segoe UI" w:eastAsia="Times New Roman" w:hAnsi="Segoe UI" w:cs="Segoe UI"/>
          <w:color w:val="000000"/>
          <w:sz w:val="24"/>
          <w:szCs w:val="24"/>
        </w:rPr>
        <w:t xml:space="preserve"> Conducting a hypothesis test to determine if a new drug has a significant effect on a medical condition, estimating the average income of a population based on a sample, or predicting future sales based on historical data.</w:t>
      </w:r>
    </w:p>
    <w:p w14:paraId="09D048A3" w14:textId="77777777" w:rsidR="008012A7" w:rsidRPr="008012A7" w:rsidRDefault="008012A7" w:rsidP="008012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Key Differences:</w:t>
      </w:r>
    </w:p>
    <w:p w14:paraId="167F464C" w14:textId="77777777" w:rsidR="008012A7" w:rsidRPr="008012A7" w:rsidRDefault="008012A7" w:rsidP="008012A7">
      <w:pPr>
        <w:numPr>
          <w:ilvl w:val="0"/>
          <w:numId w:val="5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Purpose:</w:t>
      </w:r>
    </w:p>
    <w:p w14:paraId="2BB8841D" w14:textId="77777777" w:rsidR="008012A7" w:rsidRPr="008012A7" w:rsidRDefault="008012A7" w:rsidP="008012A7">
      <w:pPr>
        <w:numPr>
          <w:ilvl w:val="1"/>
          <w:numId w:val="5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Descriptive statistics summarize and describe the main features of a dataset.</w:t>
      </w:r>
    </w:p>
    <w:p w14:paraId="60B11058" w14:textId="77777777" w:rsidR="008012A7" w:rsidRPr="008012A7" w:rsidRDefault="008012A7" w:rsidP="008012A7">
      <w:pPr>
        <w:numPr>
          <w:ilvl w:val="1"/>
          <w:numId w:val="5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Inferential statistics make predictions or inferences about a population based on a sample.</w:t>
      </w:r>
    </w:p>
    <w:p w14:paraId="03CCE893" w14:textId="77777777" w:rsidR="008012A7" w:rsidRPr="008012A7" w:rsidRDefault="008012A7" w:rsidP="008012A7">
      <w:pPr>
        <w:numPr>
          <w:ilvl w:val="0"/>
          <w:numId w:val="5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Methods:</w:t>
      </w:r>
    </w:p>
    <w:p w14:paraId="6702F264" w14:textId="77777777" w:rsidR="008012A7" w:rsidRPr="008012A7" w:rsidRDefault="008012A7" w:rsidP="008012A7">
      <w:pPr>
        <w:numPr>
          <w:ilvl w:val="1"/>
          <w:numId w:val="5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Descriptive statistics include measures of central tendency, measures of dispersion, and graphical representations.</w:t>
      </w:r>
    </w:p>
    <w:p w14:paraId="7719DFDC" w14:textId="77777777" w:rsidR="008012A7" w:rsidRPr="008012A7" w:rsidRDefault="008012A7" w:rsidP="008012A7">
      <w:pPr>
        <w:numPr>
          <w:ilvl w:val="1"/>
          <w:numId w:val="5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Inferential statistics involve hypothesis testing, confidence intervals, regression analysis, and other methods for making predictions and drawing conclusions.</w:t>
      </w:r>
    </w:p>
    <w:p w14:paraId="36ADEC97" w14:textId="77777777" w:rsidR="008012A7" w:rsidRPr="008012A7" w:rsidRDefault="008012A7" w:rsidP="008012A7">
      <w:pPr>
        <w:numPr>
          <w:ilvl w:val="0"/>
          <w:numId w:val="5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8012A7">
        <w:rPr>
          <w:rFonts w:ascii="Segoe UI" w:eastAsia="Times New Roman" w:hAnsi="Segoe UI" w:cs="Segoe UI"/>
          <w:b/>
          <w:bCs/>
          <w:color w:val="000000"/>
          <w:sz w:val="24"/>
          <w:szCs w:val="24"/>
          <w:bdr w:val="single" w:sz="2" w:space="0" w:color="D9D9E3" w:frame="1"/>
        </w:rPr>
        <w:t>Population vs. Sample:</w:t>
      </w:r>
    </w:p>
    <w:p w14:paraId="495A2576" w14:textId="77777777" w:rsidR="008012A7" w:rsidRPr="008012A7" w:rsidRDefault="008012A7" w:rsidP="008012A7">
      <w:pPr>
        <w:numPr>
          <w:ilvl w:val="1"/>
          <w:numId w:val="5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Descriptive statistics focus on the characteristics of the observed sample.</w:t>
      </w:r>
    </w:p>
    <w:p w14:paraId="225BFA15" w14:textId="77777777" w:rsidR="008012A7" w:rsidRPr="008012A7" w:rsidRDefault="008012A7" w:rsidP="008012A7">
      <w:pPr>
        <w:numPr>
          <w:ilvl w:val="1"/>
          <w:numId w:val="54"/>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Inferential statistics extend findings from a sample to make predictions or inferences about a larger population.</w:t>
      </w:r>
    </w:p>
    <w:p w14:paraId="7336DC0D" w14:textId="1AA4D3EA" w:rsidR="00E97C97" w:rsidRDefault="008012A7" w:rsidP="008012A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8012A7">
        <w:rPr>
          <w:rFonts w:ascii="Segoe UI" w:eastAsia="Times New Roman" w:hAnsi="Segoe UI" w:cs="Segoe UI"/>
          <w:color w:val="000000"/>
          <w:sz w:val="24"/>
          <w:szCs w:val="24"/>
        </w:rPr>
        <w:t xml:space="preserve">In practice, both descriptive and inferential statistics are often used together to gain a comprehensive understanding of data. Descriptive statistics provide a clear </w:t>
      </w:r>
      <w:r w:rsidRPr="008012A7">
        <w:rPr>
          <w:rFonts w:ascii="Segoe UI" w:eastAsia="Times New Roman" w:hAnsi="Segoe UI" w:cs="Segoe UI"/>
          <w:color w:val="000000"/>
          <w:sz w:val="24"/>
          <w:szCs w:val="24"/>
        </w:rPr>
        <w:lastRenderedPageBreak/>
        <w:t>summary of the data, while inferential statistics help researchers draw broader conclusions and make predictions beyond the observed sample</w:t>
      </w:r>
    </w:p>
    <w:p w14:paraId="1198B7AC" w14:textId="77777777" w:rsidR="00E97C97" w:rsidRDefault="00E97C97" w:rsidP="008012A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p>
    <w:p w14:paraId="19C0B97D" w14:textId="6FC94BB0" w:rsidR="00E97C97" w:rsidRDefault="00D954FB" w:rsidP="00E97C97">
      <w:pPr>
        <w:ind w:left="-1275"/>
        <w:rPr>
          <w:rStyle w:val="notion-enable-hover"/>
          <w:bCs/>
          <w:sz w:val="32"/>
          <w:szCs w:val="32"/>
        </w:rPr>
      </w:pPr>
      <w:r>
        <w:rPr>
          <w:rStyle w:val="notion-enable-hover"/>
          <w:bCs/>
          <w:sz w:val="32"/>
          <w:szCs w:val="32"/>
        </w:rPr>
        <w:t>38</w:t>
      </w:r>
      <w:r w:rsidR="00E97C97" w:rsidRPr="00E97C97">
        <w:rPr>
          <w:rStyle w:val="notion-enable-hover"/>
          <w:bCs/>
          <w:sz w:val="32"/>
          <w:szCs w:val="32"/>
        </w:rPr>
        <w:t>. What is the empirical rule in Statistics?</w:t>
      </w:r>
    </w:p>
    <w:p w14:paraId="3DC30BDA" w14:textId="48BC4F68" w:rsidR="00E97C97" w:rsidRPr="001D391E" w:rsidRDefault="00E97C97" w:rsidP="00E97C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sidRPr="001D391E">
        <w:rPr>
          <w:rStyle w:val="notion-enable-hover"/>
          <w:bCs/>
        </w:rPr>
        <w:t>Ans.</w:t>
      </w:r>
      <w:r w:rsidRPr="001D391E">
        <w:rPr>
          <w:rFonts w:ascii="Segoe UI" w:hAnsi="Segoe UI" w:cs="Segoe UI"/>
          <w:color w:val="000000"/>
        </w:rPr>
        <w:t xml:space="preserve"> The empirical rule, also known as the 68-95-99.7 rule or the three-sigma rule, is a statistical guideline that describes the approximate percentage of data within a certain number of standard deviations from the mean in a normal distribution. This rule is based on the characteristics of a standard normal distribution, which is a bell-shaped curve with specific properties.</w:t>
      </w:r>
    </w:p>
    <w:p w14:paraId="7EAA7100" w14:textId="77777777" w:rsidR="00E97C97" w:rsidRPr="00E97C97" w:rsidRDefault="00E97C97" w:rsidP="00E97C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According to the empirical rule:</w:t>
      </w:r>
    </w:p>
    <w:p w14:paraId="6BBDFFCA" w14:textId="77777777" w:rsidR="00E97C97" w:rsidRPr="00E97C97" w:rsidRDefault="00E97C97" w:rsidP="00E97C97">
      <w:pPr>
        <w:numPr>
          <w:ilvl w:val="0"/>
          <w:numId w:val="5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1D391E">
        <w:rPr>
          <w:rFonts w:ascii="Segoe UI" w:eastAsia="Times New Roman" w:hAnsi="Segoe UI" w:cs="Segoe UI"/>
          <w:b/>
          <w:bCs/>
          <w:color w:val="000000"/>
          <w:sz w:val="24"/>
          <w:szCs w:val="24"/>
          <w:bdr w:val="single" w:sz="2" w:space="0" w:color="D9D9E3" w:frame="1"/>
        </w:rPr>
        <w:t>68% Rule:</w:t>
      </w:r>
    </w:p>
    <w:p w14:paraId="730ACCB6" w14:textId="77777777" w:rsidR="00E97C97" w:rsidRPr="00E97C97" w:rsidRDefault="00E97C97" w:rsidP="00E97C97">
      <w:pPr>
        <w:numPr>
          <w:ilvl w:val="1"/>
          <w:numId w:val="5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Approximately 68% of the data falls within one standard deviation of the mean in a normal distribution.</w:t>
      </w:r>
    </w:p>
    <w:p w14:paraId="005C445A" w14:textId="4D9E32CE" w:rsidR="00E97C97" w:rsidRPr="00E97C97" w:rsidRDefault="00E97C97" w:rsidP="00E97C97">
      <w:pPr>
        <w:numPr>
          <w:ilvl w:val="1"/>
          <w:numId w:val="5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Mathematic</w:t>
      </w:r>
      <w:r w:rsidR="001D391E">
        <w:rPr>
          <w:rFonts w:ascii="Segoe UI" w:eastAsia="Times New Roman" w:hAnsi="Segoe UI" w:cs="Segoe UI"/>
          <w:color w:val="000000"/>
          <w:sz w:val="24"/>
          <w:szCs w:val="24"/>
        </w:rPr>
        <w:t>ally, this can be expressed as:</w:t>
      </w:r>
      <w:r w:rsidRPr="001D391E">
        <w:rPr>
          <w:rFonts w:ascii="Times New Roman" w:eastAsia="Times New Roman" w:hAnsi="Times New Roman" w:cs="Times New Roman"/>
          <w:color w:val="000000"/>
          <w:sz w:val="24"/>
          <w:szCs w:val="24"/>
          <w:bdr w:val="none" w:sz="0" w:space="0" w:color="auto" w:frame="1"/>
        </w:rPr>
        <w:t>≈</w:t>
      </w:r>
      <w:r w:rsidRPr="001D391E">
        <w:rPr>
          <w:rFonts w:ascii="KaTeX_Main" w:eastAsia="Times New Roman" w:hAnsi="KaTeX_Main" w:cs="Segoe UI"/>
          <w:color w:val="000000"/>
          <w:sz w:val="24"/>
          <w:szCs w:val="24"/>
          <w:bdr w:val="none" w:sz="0" w:space="0" w:color="auto" w:frame="1"/>
        </w:rPr>
        <w:t>0.68</w:t>
      </w:r>
      <w:r w:rsidRPr="001D391E">
        <w:rPr>
          <w:rFonts w:ascii="KaTeX_Math" w:eastAsia="Times New Roman" w:hAnsi="KaTeX_Math" w:cs="Segoe UI"/>
          <w:i/>
          <w:iCs/>
          <w:color w:val="000000"/>
          <w:sz w:val="24"/>
          <w:szCs w:val="24"/>
          <w:bdr w:val="single" w:sz="2" w:space="0" w:color="D9D9E3" w:frame="1"/>
        </w:rPr>
        <w:t>P</w:t>
      </w:r>
      <w:r w:rsidRPr="001D391E">
        <w:rPr>
          <w:rFonts w:ascii="KaTeX_Main" w:eastAsia="Times New Roman" w:hAnsi="KaTeX_Main" w:cs="Segoe UI"/>
          <w:color w:val="000000"/>
          <w:sz w:val="24"/>
          <w:szCs w:val="24"/>
          <w:bdr w:val="single" w:sz="2" w:space="0" w:color="D9D9E3" w:frame="1"/>
        </w:rPr>
        <w:t>(</w:t>
      </w:r>
      <w:r w:rsidRPr="001D391E">
        <w:rPr>
          <w:rFonts w:ascii="KaTeX_Math" w:eastAsia="Times New Roman" w:hAnsi="KaTeX_Math" w:cs="Segoe UI"/>
          <w:i/>
          <w:iCs/>
          <w:color w:val="000000"/>
          <w:sz w:val="24"/>
          <w:szCs w:val="24"/>
          <w:bdr w:val="single" w:sz="2" w:space="0" w:color="D9D9E3" w:frame="1"/>
        </w:rPr>
        <w:t>μ</w:t>
      </w:r>
      <w:r w:rsidRPr="001D391E">
        <w:rPr>
          <w:rFonts w:ascii="KaTeX_Main" w:eastAsia="Times New Roman" w:hAnsi="KaTeX_Main" w:cs="Segoe UI"/>
          <w:color w:val="000000"/>
          <w:sz w:val="24"/>
          <w:szCs w:val="24"/>
          <w:bdr w:val="single" w:sz="2" w:space="0" w:color="D9D9E3" w:frame="1"/>
        </w:rPr>
        <w:t>−</w:t>
      </w:r>
      <w:r w:rsidRPr="001D391E">
        <w:rPr>
          <w:rFonts w:ascii="KaTeX_Math" w:eastAsia="Times New Roman" w:hAnsi="KaTeX_Math" w:cs="Segoe UI"/>
          <w:i/>
          <w:iCs/>
          <w:color w:val="000000"/>
          <w:sz w:val="24"/>
          <w:szCs w:val="24"/>
          <w:bdr w:val="single" w:sz="2" w:space="0" w:color="D9D9E3" w:frame="1"/>
        </w:rPr>
        <w:t>σ</w:t>
      </w:r>
      <w:r w:rsidRPr="001D391E">
        <w:rPr>
          <w:rFonts w:ascii="KaTeX_Main" w:eastAsia="Times New Roman" w:hAnsi="KaTeX_Main" w:cs="Segoe UI"/>
          <w:color w:val="000000"/>
          <w:sz w:val="24"/>
          <w:szCs w:val="24"/>
          <w:bdr w:val="single" w:sz="2" w:space="0" w:color="D9D9E3" w:frame="1"/>
        </w:rPr>
        <w:t>&lt;</w:t>
      </w:r>
      <w:r w:rsidRPr="001D391E">
        <w:rPr>
          <w:rFonts w:ascii="KaTeX_Math" w:eastAsia="Times New Roman" w:hAnsi="KaTeX_Math" w:cs="Segoe UI"/>
          <w:i/>
          <w:iCs/>
          <w:color w:val="000000"/>
          <w:sz w:val="24"/>
          <w:szCs w:val="24"/>
          <w:bdr w:val="single" w:sz="2" w:space="0" w:color="D9D9E3" w:frame="1"/>
        </w:rPr>
        <w:t>X</w:t>
      </w:r>
      <w:r w:rsidRPr="001D391E">
        <w:rPr>
          <w:rFonts w:ascii="KaTeX_Main" w:eastAsia="Times New Roman" w:hAnsi="KaTeX_Main" w:cs="Segoe UI"/>
          <w:color w:val="000000"/>
          <w:sz w:val="24"/>
          <w:szCs w:val="24"/>
          <w:bdr w:val="single" w:sz="2" w:space="0" w:color="D9D9E3" w:frame="1"/>
        </w:rPr>
        <w:t>&lt;</w:t>
      </w:r>
      <w:r w:rsidRPr="001D391E">
        <w:rPr>
          <w:rFonts w:ascii="KaTeX_Math" w:eastAsia="Times New Roman" w:hAnsi="KaTeX_Math" w:cs="Segoe UI"/>
          <w:i/>
          <w:iCs/>
          <w:color w:val="000000"/>
          <w:sz w:val="24"/>
          <w:szCs w:val="24"/>
          <w:bdr w:val="single" w:sz="2" w:space="0" w:color="D9D9E3" w:frame="1"/>
        </w:rPr>
        <w:t>μ</w:t>
      </w:r>
      <w:r w:rsidRPr="001D391E">
        <w:rPr>
          <w:rFonts w:ascii="KaTeX_Main" w:eastAsia="Times New Roman" w:hAnsi="KaTeX_Main" w:cs="Segoe UI"/>
          <w:color w:val="000000"/>
          <w:sz w:val="24"/>
          <w:szCs w:val="24"/>
          <w:bdr w:val="single" w:sz="2" w:space="0" w:color="D9D9E3" w:frame="1"/>
        </w:rPr>
        <w:t>+</w:t>
      </w:r>
      <w:r w:rsidRPr="001D391E">
        <w:rPr>
          <w:rFonts w:ascii="KaTeX_Math" w:eastAsia="Times New Roman" w:hAnsi="KaTeX_Math" w:cs="Segoe UI"/>
          <w:i/>
          <w:iCs/>
          <w:color w:val="000000"/>
          <w:sz w:val="24"/>
          <w:szCs w:val="24"/>
          <w:bdr w:val="single" w:sz="2" w:space="0" w:color="D9D9E3" w:frame="1"/>
        </w:rPr>
        <w:t>σ</w:t>
      </w:r>
      <w:r w:rsidRPr="001D391E">
        <w:rPr>
          <w:rFonts w:ascii="KaTeX_Main" w:eastAsia="Times New Roman" w:hAnsi="KaTeX_Main" w:cs="Segoe UI"/>
          <w:color w:val="000000"/>
          <w:sz w:val="24"/>
          <w:szCs w:val="24"/>
          <w:bdr w:val="single" w:sz="2" w:space="0" w:color="D9D9E3" w:frame="1"/>
        </w:rPr>
        <w:t>)≈0.68</w:t>
      </w:r>
    </w:p>
    <w:p w14:paraId="6EB6E943" w14:textId="77777777" w:rsidR="00E97C97" w:rsidRPr="00E97C97" w:rsidRDefault="00E97C97" w:rsidP="00E97C97">
      <w:pPr>
        <w:numPr>
          <w:ilvl w:val="0"/>
          <w:numId w:val="5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1D391E">
        <w:rPr>
          <w:rFonts w:ascii="Segoe UI" w:eastAsia="Times New Roman" w:hAnsi="Segoe UI" w:cs="Segoe UI"/>
          <w:b/>
          <w:bCs/>
          <w:color w:val="000000"/>
          <w:sz w:val="24"/>
          <w:szCs w:val="24"/>
          <w:bdr w:val="single" w:sz="2" w:space="0" w:color="D9D9E3" w:frame="1"/>
        </w:rPr>
        <w:t>95% Rule:</w:t>
      </w:r>
    </w:p>
    <w:p w14:paraId="7A1FB4DC" w14:textId="77777777" w:rsidR="00E97C97" w:rsidRPr="00E97C97" w:rsidRDefault="00E97C97" w:rsidP="00E97C97">
      <w:pPr>
        <w:numPr>
          <w:ilvl w:val="1"/>
          <w:numId w:val="5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Approximately 95% of the data falls within two standard deviations of the mean in a normal distribution.</w:t>
      </w:r>
    </w:p>
    <w:p w14:paraId="2D6A5E60" w14:textId="4C7AA832" w:rsidR="00E97C97" w:rsidRPr="00E97C97" w:rsidRDefault="00E97C97" w:rsidP="00E97C97">
      <w:pPr>
        <w:numPr>
          <w:ilvl w:val="1"/>
          <w:numId w:val="5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 xml:space="preserve">Mathematically: </w:t>
      </w:r>
      <w:r w:rsidRPr="001D391E">
        <w:rPr>
          <w:rFonts w:ascii="Times New Roman" w:eastAsia="Times New Roman" w:hAnsi="Times New Roman" w:cs="Times New Roman"/>
          <w:color w:val="000000"/>
          <w:sz w:val="24"/>
          <w:szCs w:val="24"/>
          <w:bdr w:val="none" w:sz="0" w:space="0" w:color="auto" w:frame="1"/>
        </w:rPr>
        <w:t>≈</w:t>
      </w:r>
      <w:r w:rsidRPr="001D391E">
        <w:rPr>
          <w:rFonts w:ascii="KaTeX_Main" w:eastAsia="Times New Roman" w:hAnsi="KaTeX_Main" w:cs="Segoe UI"/>
          <w:color w:val="000000"/>
          <w:sz w:val="24"/>
          <w:szCs w:val="24"/>
          <w:bdr w:val="none" w:sz="0" w:space="0" w:color="auto" w:frame="1"/>
        </w:rPr>
        <w:t>0.95</w:t>
      </w:r>
      <w:r w:rsidRPr="001D391E">
        <w:rPr>
          <w:rFonts w:ascii="KaTeX_Math" w:eastAsia="Times New Roman" w:hAnsi="KaTeX_Math" w:cs="Segoe UI"/>
          <w:i/>
          <w:iCs/>
          <w:color w:val="000000"/>
          <w:sz w:val="24"/>
          <w:szCs w:val="24"/>
          <w:bdr w:val="single" w:sz="2" w:space="0" w:color="D9D9E3" w:frame="1"/>
        </w:rPr>
        <w:t>P</w:t>
      </w:r>
      <w:r w:rsidRPr="001D391E">
        <w:rPr>
          <w:rFonts w:ascii="KaTeX_Main" w:eastAsia="Times New Roman" w:hAnsi="KaTeX_Main" w:cs="Segoe UI"/>
          <w:color w:val="000000"/>
          <w:sz w:val="24"/>
          <w:szCs w:val="24"/>
          <w:bdr w:val="single" w:sz="2" w:space="0" w:color="D9D9E3" w:frame="1"/>
        </w:rPr>
        <w:t>(</w:t>
      </w:r>
      <w:r w:rsidRPr="001D391E">
        <w:rPr>
          <w:rFonts w:ascii="KaTeX_Math" w:eastAsia="Times New Roman" w:hAnsi="KaTeX_Math" w:cs="Segoe UI"/>
          <w:i/>
          <w:iCs/>
          <w:color w:val="000000"/>
          <w:sz w:val="24"/>
          <w:szCs w:val="24"/>
          <w:bdr w:val="single" w:sz="2" w:space="0" w:color="D9D9E3" w:frame="1"/>
        </w:rPr>
        <w:t>μ</w:t>
      </w:r>
      <w:r w:rsidRPr="001D391E">
        <w:rPr>
          <w:rFonts w:ascii="KaTeX_Main" w:eastAsia="Times New Roman" w:hAnsi="KaTeX_Main" w:cs="Segoe UI"/>
          <w:color w:val="000000"/>
          <w:sz w:val="24"/>
          <w:szCs w:val="24"/>
          <w:bdr w:val="single" w:sz="2" w:space="0" w:color="D9D9E3" w:frame="1"/>
        </w:rPr>
        <w:t>−2</w:t>
      </w:r>
      <w:r w:rsidRPr="001D391E">
        <w:rPr>
          <w:rFonts w:ascii="KaTeX_Math" w:eastAsia="Times New Roman" w:hAnsi="KaTeX_Math" w:cs="Segoe UI"/>
          <w:i/>
          <w:iCs/>
          <w:color w:val="000000"/>
          <w:sz w:val="24"/>
          <w:szCs w:val="24"/>
          <w:bdr w:val="single" w:sz="2" w:space="0" w:color="D9D9E3" w:frame="1"/>
        </w:rPr>
        <w:t>σ</w:t>
      </w:r>
      <w:r w:rsidRPr="001D391E">
        <w:rPr>
          <w:rFonts w:ascii="KaTeX_Main" w:eastAsia="Times New Roman" w:hAnsi="KaTeX_Main" w:cs="Segoe UI"/>
          <w:color w:val="000000"/>
          <w:sz w:val="24"/>
          <w:szCs w:val="24"/>
          <w:bdr w:val="single" w:sz="2" w:space="0" w:color="D9D9E3" w:frame="1"/>
        </w:rPr>
        <w:t>&lt;</w:t>
      </w:r>
      <w:r w:rsidRPr="001D391E">
        <w:rPr>
          <w:rFonts w:ascii="KaTeX_Math" w:eastAsia="Times New Roman" w:hAnsi="KaTeX_Math" w:cs="Segoe UI"/>
          <w:i/>
          <w:iCs/>
          <w:color w:val="000000"/>
          <w:sz w:val="24"/>
          <w:szCs w:val="24"/>
          <w:bdr w:val="single" w:sz="2" w:space="0" w:color="D9D9E3" w:frame="1"/>
        </w:rPr>
        <w:t>X</w:t>
      </w:r>
      <w:r w:rsidRPr="001D391E">
        <w:rPr>
          <w:rFonts w:ascii="KaTeX_Main" w:eastAsia="Times New Roman" w:hAnsi="KaTeX_Main" w:cs="Segoe UI"/>
          <w:color w:val="000000"/>
          <w:sz w:val="24"/>
          <w:szCs w:val="24"/>
          <w:bdr w:val="single" w:sz="2" w:space="0" w:color="D9D9E3" w:frame="1"/>
        </w:rPr>
        <w:t>&lt;</w:t>
      </w:r>
      <w:r w:rsidRPr="001D391E">
        <w:rPr>
          <w:rFonts w:ascii="KaTeX_Math" w:eastAsia="Times New Roman" w:hAnsi="KaTeX_Math" w:cs="Segoe UI"/>
          <w:i/>
          <w:iCs/>
          <w:color w:val="000000"/>
          <w:sz w:val="24"/>
          <w:szCs w:val="24"/>
          <w:bdr w:val="single" w:sz="2" w:space="0" w:color="D9D9E3" w:frame="1"/>
        </w:rPr>
        <w:t>μ</w:t>
      </w:r>
      <w:r w:rsidRPr="001D391E">
        <w:rPr>
          <w:rFonts w:ascii="KaTeX_Main" w:eastAsia="Times New Roman" w:hAnsi="KaTeX_Main" w:cs="Segoe UI"/>
          <w:color w:val="000000"/>
          <w:sz w:val="24"/>
          <w:szCs w:val="24"/>
          <w:bdr w:val="single" w:sz="2" w:space="0" w:color="D9D9E3" w:frame="1"/>
        </w:rPr>
        <w:t>+2</w:t>
      </w:r>
      <w:r w:rsidRPr="001D391E">
        <w:rPr>
          <w:rFonts w:ascii="KaTeX_Math" w:eastAsia="Times New Roman" w:hAnsi="KaTeX_Math" w:cs="Segoe UI"/>
          <w:i/>
          <w:iCs/>
          <w:color w:val="000000"/>
          <w:sz w:val="24"/>
          <w:szCs w:val="24"/>
          <w:bdr w:val="single" w:sz="2" w:space="0" w:color="D9D9E3" w:frame="1"/>
        </w:rPr>
        <w:t>σ</w:t>
      </w:r>
      <w:r w:rsidRPr="001D391E">
        <w:rPr>
          <w:rFonts w:ascii="KaTeX_Main" w:eastAsia="Times New Roman" w:hAnsi="KaTeX_Main" w:cs="Segoe UI"/>
          <w:color w:val="000000"/>
          <w:sz w:val="24"/>
          <w:szCs w:val="24"/>
          <w:bdr w:val="single" w:sz="2" w:space="0" w:color="D9D9E3" w:frame="1"/>
        </w:rPr>
        <w:t>)≈0.95</w:t>
      </w:r>
    </w:p>
    <w:p w14:paraId="64B3457D" w14:textId="77777777" w:rsidR="00E97C97" w:rsidRPr="00E97C97" w:rsidRDefault="00E97C97" w:rsidP="00E97C97">
      <w:pPr>
        <w:numPr>
          <w:ilvl w:val="0"/>
          <w:numId w:val="5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1D391E">
        <w:rPr>
          <w:rFonts w:ascii="Segoe UI" w:eastAsia="Times New Roman" w:hAnsi="Segoe UI" w:cs="Segoe UI"/>
          <w:b/>
          <w:bCs/>
          <w:color w:val="000000"/>
          <w:sz w:val="24"/>
          <w:szCs w:val="24"/>
          <w:bdr w:val="single" w:sz="2" w:space="0" w:color="D9D9E3" w:frame="1"/>
        </w:rPr>
        <w:t>99.7% Rule:</w:t>
      </w:r>
    </w:p>
    <w:p w14:paraId="4C7DCA97" w14:textId="77777777" w:rsidR="00E97C97" w:rsidRPr="00E97C97" w:rsidRDefault="00E97C97" w:rsidP="00E97C97">
      <w:pPr>
        <w:numPr>
          <w:ilvl w:val="1"/>
          <w:numId w:val="5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Approximately 99.7% of the data falls within three standard deviations of the mean in a normal distribution.</w:t>
      </w:r>
    </w:p>
    <w:p w14:paraId="10D1D834" w14:textId="4A42DAF2" w:rsidR="00E97C97" w:rsidRPr="00E97C97" w:rsidRDefault="00E97C97" w:rsidP="00E97C97">
      <w:pPr>
        <w:numPr>
          <w:ilvl w:val="1"/>
          <w:numId w:val="5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 xml:space="preserve">Mathematically: </w:t>
      </w:r>
      <w:r w:rsidRPr="001D391E">
        <w:rPr>
          <w:rFonts w:ascii="Times New Roman" w:eastAsia="Times New Roman" w:hAnsi="Times New Roman" w:cs="Times New Roman"/>
          <w:color w:val="000000"/>
          <w:sz w:val="24"/>
          <w:szCs w:val="24"/>
          <w:bdr w:val="none" w:sz="0" w:space="0" w:color="auto" w:frame="1"/>
        </w:rPr>
        <w:t>≈</w:t>
      </w:r>
      <w:r w:rsidRPr="001D391E">
        <w:rPr>
          <w:rFonts w:ascii="KaTeX_Main" w:eastAsia="Times New Roman" w:hAnsi="KaTeX_Main" w:cs="Segoe UI"/>
          <w:color w:val="000000"/>
          <w:sz w:val="24"/>
          <w:szCs w:val="24"/>
          <w:bdr w:val="none" w:sz="0" w:space="0" w:color="auto" w:frame="1"/>
        </w:rPr>
        <w:t>0.997</w:t>
      </w:r>
      <w:r w:rsidRPr="001D391E">
        <w:rPr>
          <w:rFonts w:ascii="KaTeX_Math" w:eastAsia="Times New Roman" w:hAnsi="KaTeX_Math" w:cs="Segoe UI"/>
          <w:i/>
          <w:iCs/>
          <w:color w:val="000000"/>
          <w:sz w:val="24"/>
          <w:szCs w:val="24"/>
          <w:bdr w:val="single" w:sz="2" w:space="0" w:color="D9D9E3" w:frame="1"/>
        </w:rPr>
        <w:t>P</w:t>
      </w:r>
      <w:r w:rsidRPr="001D391E">
        <w:rPr>
          <w:rFonts w:ascii="KaTeX_Main" w:eastAsia="Times New Roman" w:hAnsi="KaTeX_Main" w:cs="Segoe UI"/>
          <w:color w:val="000000"/>
          <w:sz w:val="24"/>
          <w:szCs w:val="24"/>
          <w:bdr w:val="single" w:sz="2" w:space="0" w:color="D9D9E3" w:frame="1"/>
        </w:rPr>
        <w:t>(</w:t>
      </w:r>
      <w:r w:rsidRPr="001D391E">
        <w:rPr>
          <w:rFonts w:ascii="KaTeX_Math" w:eastAsia="Times New Roman" w:hAnsi="KaTeX_Math" w:cs="Segoe UI"/>
          <w:i/>
          <w:iCs/>
          <w:color w:val="000000"/>
          <w:sz w:val="24"/>
          <w:szCs w:val="24"/>
          <w:bdr w:val="single" w:sz="2" w:space="0" w:color="D9D9E3" w:frame="1"/>
        </w:rPr>
        <w:t>μ</w:t>
      </w:r>
      <w:r w:rsidRPr="001D391E">
        <w:rPr>
          <w:rFonts w:ascii="KaTeX_Main" w:eastAsia="Times New Roman" w:hAnsi="KaTeX_Main" w:cs="Segoe UI"/>
          <w:color w:val="000000"/>
          <w:sz w:val="24"/>
          <w:szCs w:val="24"/>
          <w:bdr w:val="single" w:sz="2" w:space="0" w:color="D9D9E3" w:frame="1"/>
        </w:rPr>
        <w:t>−3</w:t>
      </w:r>
      <w:r w:rsidRPr="001D391E">
        <w:rPr>
          <w:rFonts w:ascii="KaTeX_Math" w:eastAsia="Times New Roman" w:hAnsi="KaTeX_Math" w:cs="Segoe UI"/>
          <w:i/>
          <w:iCs/>
          <w:color w:val="000000"/>
          <w:sz w:val="24"/>
          <w:szCs w:val="24"/>
          <w:bdr w:val="single" w:sz="2" w:space="0" w:color="D9D9E3" w:frame="1"/>
        </w:rPr>
        <w:t>σ</w:t>
      </w:r>
      <w:r w:rsidRPr="001D391E">
        <w:rPr>
          <w:rFonts w:ascii="KaTeX_Main" w:eastAsia="Times New Roman" w:hAnsi="KaTeX_Main" w:cs="Segoe UI"/>
          <w:color w:val="000000"/>
          <w:sz w:val="24"/>
          <w:szCs w:val="24"/>
          <w:bdr w:val="single" w:sz="2" w:space="0" w:color="D9D9E3" w:frame="1"/>
        </w:rPr>
        <w:t>&lt;</w:t>
      </w:r>
      <w:r w:rsidRPr="001D391E">
        <w:rPr>
          <w:rFonts w:ascii="KaTeX_Math" w:eastAsia="Times New Roman" w:hAnsi="KaTeX_Math" w:cs="Segoe UI"/>
          <w:i/>
          <w:iCs/>
          <w:color w:val="000000"/>
          <w:sz w:val="24"/>
          <w:szCs w:val="24"/>
          <w:bdr w:val="single" w:sz="2" w:space="0" w:color="D9D9E3" w:frame="1"/>
        </w:rPr>
        <w:t>X</w:t>
      </w:r>
      <w:r w:rsidRPr="001D391E">
        <w:rPr>
          <w:rFonts w:ascii="KaTeX_Main" w:eastAsia="Times New Roman" w:hAnsi="KaTeX_Main" w:cs="Segoe UI"/>
          <w:color w:val="000000"/>
          <w:sz w:val="24"/>
          <w:szCs w:val="24"/>
          <w:bdr w:val="single" w:sz="2" w:space="0" w:color="D9D9E3" w:frame="1"/>
        </w:rPr>
        <w:t>&lt;</w:t>
      </w:r>
      <w:r w:rsidRPr="001D391E">
        <w:rPr>
          <w:rFonts w:ascii="KaTeX_Math" w:eastAsia="Times New Roman" w:hAnsi="KaTeX_Math" w:cs="Segoe UI"/>
          <w:i/>
          <w:iCs/>
          <w:color w:val="000000"/>
          <w:sz w:val="24"/>
          <w:szCs w:val="24"/>
          <w:bdr w:val="single" w:sz="2" w:space="0" w:color="D9D9E3" w:frame="1"/>
        </w:rPr>
        <w:t>μ</w:t>
      </w:r>
      <w:r w:rsidRPr="001D391E">
        <w:rPr>
          <w:rFonts w:ascii="KaTeX_Main" w:eastAsia="Times New Roman" w:hAnsi="KaTeX_Main" w:cs="Segoe UI"/>
          <w:color w:val="000000"/>
          <w:sz w:val="24"/>
          <w:szCs w:val="24"/>
          <w:bdr w:val="single" w:sz="2" w:space="0" w:color="D9D9E3" w:frame="1"/>
        </w:rPr>
        <w:t>+3</w:t>
      </w:r>
      <w:r w:rsidRPr="001D391E">
        <w:rPr>
          <w:rFonts w:ascii="KaTeX_Math" w:eastAsia="Times New Roman" w:hAnsi="KaTeX_Math" w:cs="Segoe UI"/>
          <w:i/>
          <w:iCs/>
          <w:color w:val="000000"/>
          <w:sz w:val="24"/>
          <w:szCs w:val="24"/>
          <w:bdr w:val="single" w:sz="2" w:space="0" w:color="D9D9E3" w:frame="1"/>
        </w:rPr>
        <w:t>σ</w:t>
      </w:r>
      <w:r w:rsidRPr="001D391E">
        <w:rPr>
          <w:rFonts w:ascii="KaTeX_Main" w:eastAsia="Times New Roman" w:hAnsi="KaTeX_Main" w:cs="Segoe UI"/>
          <w:color w:val="000000"/>
          <w:sz w:val="24"/>
          <w:szCs w:val="24"/>
          <w:bdr w:val="single" w:sz="2" w:space="0" w:color="D9D9E3" w:frame="1"/>
        </w:rPr>
        <w:t>)≈0.997</w:t>
      </w:r>
    </w:p>
    <w:p w14:paraId="5D5FF218" w14:textId="143D56E5" w:rsidR="00E97C97" w:rsidRPr="00E97C97" w:rsidRDefault="00E97C97" w:rsidP="00E97C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 xml:space="preserve">Here, </w:t>
      </w:r>
      <w:r w:rsidRPr="001D391E">
        <w:rPr>
          <w:rFonts w:ascii="KaTeX_Math" w:eastAsia="Times New Roman" w:hAnsi="KaTeX_Math" w:cs="Segoe UI"/>
          <w:i/>
          <w:iCs/>
          <w:color w:val="000000"/>
          <w:sz w:val="24"/>
          <w:szCs w:val="24"/>
          <w:bdr w:val="single" w:sz="2" w:space="0" w:color="D9D9E3" w:frame="1"/>
        </w:rPr>
        <w:t>μ</w:t>
      </w:r>
      <w:r w:rsidRPr="00E97C97">
        <w:rPr>
          <w:rFonts w:ascii="Segoe UI" w:eastAsia="Times New Roman" w:hAnsi="Segoe UI" w:cs="Segoe UI"/>
          <w:color w:val="000000"/>
          <w:sz w:val="24"/>
          <w:szCs w:val="24"/>
        </w:rPr>
        <w:t xml:space="preserve"> represents the mean of the distribution, </w:t>
      </w:r>
      <w:r w:rsidRPr="001D391E">
        <w:rPr>
          <w:rFonts w:ascii="KaTeX_Math" w:eastAsia="Times New Roman" w:hAnsi="KaTeX_Math" w:cs="Segoe UI"/>
          <w:i/>
          <w:iCs/>
          <w:color w:val="000000"/>
          <w:sz w:val="24"/>
          <w:szCs w:val="24"/>
          <w:bdr w:val="single" w:sz="2" w:space="0" w:color="D9D9E3" w:frame="1"/>
        </w:rPr>
        <w:t>σ</w:t>
      </w:r>
      <w:r w:rsidRPr="00E97C97">
        <w:rPr>
          <w:rFonts w:ascii="Segoe UI" w:eastAsia="Times New Roman" w:hAnsi="Segoe UI" w:cs="Segoe UI"/>
          <w:color w:val="000000"/>
          <w:sz w:val="24"/>
          <w:szCs w:val="24"/>
        </w:rPr>
        <w:t xml:space="preserve"> represents the standard deviation, and </w:t>
      </w:r>
      <w:r w:rsidRPr="001D391E">
        <w:rPr>
          <w:rFonts w:ascii="KaTeX_Math" w:eastAsia="Times New Roman" w:hAnsi="KaTeX_Math" w:cs="Segoe UI"/>
          <w:i/>
          <w:iCs/>
          <w:color w:val="000000"/>
          <w:sz w:val="24"/>
          <w:szCs w:val="24"/>
          <w:bdr w:val="single" w:sz="2" w:space="0" w:color="D9D9E3" w:frame="1"/>
        </w:rPr>
        <w:t>X</w:t>
      </w:r>
      <w:r w:rsidRPr="00E97C97">
        <w:rPr>
          <w:rFonts w:ascii="Segoe UI" w:eastAsia="Times New Roman" w:hAnsi="Segoe UI" w:cs="Segoe UI"/>
          <w:color w:val="000000"/>
          <w:sz w:val="24"/>
          <w:szCs w:val="24"/>
        </w:rPr>
        <w:t xml:space="preserve"> represents a random variable from the distribution.</w:t>
      </w:r>
    </w:p>
    <w:p w14:paraId="44D76D31" w14:textId="77777777" w:rsidR="00E97C97" w:rsidRPr="00E97C97" w:rsidRDefault="00E97C97" w:rsidP="00E97C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The empirical rule is most applicable to data that is approximately normally distributed. While it provides a useful guideline for understanding the spread of data in a normal distribution, it should be noted that not all datasets follow a normal distribution, and the rule may not apply in those cases.</w:t>
      </w:r>
    </w:p>
    <w:p w14:paraId="61891049" w14:textId="3D3E0BDB" w:rsidR="001D391E" w:rsidRDefault="00E97C97" w:rsidP="00E97C9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E97C97">
        <w:rPr>
          <w:rFonts w:ascii="Segoe UI" w:eastAsia="Times New Roman" w:hAnsi="Segoe UI" w:cs="Segoe UI"/>
          <w:color w:val="000000"/>
          <w:sz w:val="24"/>
          <w:szCs w:val="24"/>
        </w:rPr>
        <w:t>The empirical rule is a quick and easy way to make estimates about the distribution of data within different standard deviations of the mean, and it is often used in introductory statistics courses to illustrate the characteristics of a normal distribution.</w:t>
      </w:r>
    </w:p>
    <w:p w14:paraId="38CF42A4" w14:textId="77777777" w:rsidR="001D391E" w:rsidRDefault="001D391E" w:rsidP="001D391E">
      <w:pPr>
        <w:ind w:left="-1275"/>
        <w:rPr>
          <w:rStyle w:val="notion-enable-hover"/>
          <w:b/>
          <w:bCs/>
        </w:rPr>
      </w:pPr>
    </w:p>
    <w:p w14:paraId="4CF8C51E" w14:textId="2675808D" w:rsidR="001D391E" w:rsidRDefault="00D954FB" w:rsidP="001D391E">
      <w:pPr>
        <w:ind w:left="-1275"/>
        <w:rPr>
          <w:rStyle w:val="notion-enable-hover"/>
          <w:bCs/>
          <w:sz w:val="32"/>
          <w:szCs w:val="32"/>
        </w:rPr>
      </w:pPr>
      <w:r>
        <w:rPr>
          <w:rStyle w:val="notion-enable-hover"/>
          <w:bCs/>
          <w:sz w:val="32"/>
          <w:szCs w:val="32"/>
        </w:rPr>
        <w:t>3</w:t>
      </w:r>
      <w:r w:rsidR="001D391E" w:rsidRPr="001D391E">
        <w:rPr>
          <w:rStyle w:val="notion-enable-hover"/>
          <w:bCs/>
          <w:sz w:val="32"/>
          <w:szCs w:val="32"/>
        </w:rPr>
        <w:t>9. How does increasing the confidence level affect the width of a confidence interval?</w:t>
      </w:r>
    </w:p>
    <w:p w14:paraId="70B39DC0" w14:textId="77777777" w:rsidR="001D391E" w:rsidRPr="001D391E" w:rsidRDefault="001D391E" w:rsidP="001D39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lastRenderedPageBreak/>
        <w:t xml:space="preserve">Ans. </w:t>
      </w:r>
      <w:r w:rsidRPr="001D391E">
        <w:rPr>
          <w:rFonts w:ascii="Segoe UI" w:hAnsi="Segoe UI" w:cs="Segoe UI"/>
          <w:color w:val="374151"/>
        </w:rPr>
        <w:t>The width of a confidence interval is inversely related to the confidence level. Specifically, as the confidence level increases, the width of the confidence interval also increases, and vice versa.</w:t>
      </w:r>
    </w:p>
    <w:p w14:paraId="35B7B6AD"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A confidence interval is a range of values that is used to estimate the true value of a population parameter, such as a population mean or proportion. The confidence level represents the probability that the interval contains the true parameter. Commonly used confidence levels include 90%, 95%, and 99%.</w:t>
      </w:r>
    </w:p>
    <w:p w14:paraId="63E7E249"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Here's how increasing the confidence level affects the width of a confidence interval:</w:t>
      </w:r>
    </w:p>
    <w:p w14:paraId="51E109BF" w14:textId="77777777" w:rsidR="001D391E" w:rsidRPr="001D391E" w:rsidRDefault="001D391E" w:rsidP="001D391E">
      <w:pPr>
        <w:numPr>
          <w:ilvl w:val="0"/>
          <w:numId w:val="5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Higher Confidence Level:</w:t>
      </w:r>
    </w:p>
    <w:p w14:paraId="413FCE8F" w14:textId="77777777" w:rsidR="001D391E" w:rsidRPr="001D391E" w:rsidRDefault="001D391E" w:rsidP="001D391E">
      <w:pPr>
        <w:numPr>
          <w:ilvl w:val="1"/>
          <w:numId w:val="5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When you increase the confidence level, you are demanding a higher level of certainty or probability that the interval captures the true parameter.</w:t>
      </w:r>
    </w:p>
    <w:p w14:paraId="47E42C8D" w14:textId="77777777" w:rsidR="001D391E" w:rsidRPr="001D391E" w:rsidRDefault="001D391E" w:rsidP="001D391E">
      <w:pPr>
        <w:numPr>
          <w:ilvl w:val="1"/>
          <w:numId w:val="5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To achieve higher confidence, the interval needs to be wider because you are allowing for more variability to account for potential fluctuations in the data.</w:t>
      </w:r>
    </w:p>
    <w:p w14:paraId="178DE695" w14:textId="77777777" w:rsidR="001D391E" w:rsidRPr="001D391E" w:rsidRDefault="001D391E" w:rsidP="001D391E">
      <w:pPr>
        <w:numPr>
          <w:ilvl w:val="0"/>
          <w:numId w:val="5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Wider Confidence Interval:</w:t>
      </w:r>
    </w:p>
    <w:p w14:paraId="39D38EF0" w14:textId="77777777" w:rsidR="001D391E" w:rsidRPr="001D391E" w:rsidRDefault="001D391E" w:rsidP="001D391E">
      <w:pPr>
        <w:numPr>
          <w:ilvl w:val="1"/>
          <w:numId w:val="5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A wider confidence interval indicates greater uncertainty or a lower precision in estimating the population parameter.</w:t>
      </w:r>
    </w:p>
    <w:p w14:paraId="041F587F" w14:textId="77777777" w:rsidR="001D391E" w:rsidRPr="001D391E" w:rsidRDefault="001D391E" w:rsidP="001D391E">
      <w:pPr>
        <w:numPr>
          <w:ilvl w:val="1"/>
          <w:numId w:val="5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Wider intervals are more conservative and provide a larger range of possible values for the parameter.</w:t>
      </w:r>
    </w:p>
    <w:p w14:paraId="4192A24E"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Mathematically, the relationship can be expressed as follows:</w:t>
      </w:r>
    </w:p>
    <w:p w14:paraId="31695D95"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KaTeX_Main" w:eastAsia="Times New Roman" w:hAnsi="KaTeX_Main" w:cs="Segoe UI"/>
          <w:color w:val="374151"/>
          <w:sz w:val="24"/>
          <w:szCs w:val="24"/>
          <w:bdr w:val="none" w:sz="0" w:space="0" w:color="auto" w:frame="1"/>
        </w:rPr>
        <w:t>Width of Confidence Interval=2×Margin of Error</w:t>
      </w:r>
      <w:r w:rsidRPr="001D391E">
        <w:rPr>
          <w:rFonts w:ascii="KaTeX_Main" w:eastAsia="Times New Roman" w:hAnsi="KaTeX_Main" w:cs="Segoe UI"/>
          <w:color w:val="374151"/>
          <w:sz w:val="24"/>
          <w:szCs w:val="24"/>
          <w:bdr w:val="single" w:sz="2" w:space="0" w:color="D9D9E3" w:frame="1"/>
        </w:rPr>
        <w:t>Width of Confidence Interval=2×Margin of Error</w:t>
      </w:r>
    </w:p>
    <w:p w14:paraId="3237EF67"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The margin of error is influenced by the standard error of the estimate, the sample size, and the critical value from the distribution (e.g., the z-score for a normal distribution or t-score for a t-distribution).</w:t>
      </w:r>
    </w:p>
    <w:p w14:paraId="26E806D4"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In summary, when you increase the confidence level, you are requesting a higher probability that the interval captures the true parameter. To accommodate this higher level of confidence, the interval needs to be wider, resulting in a trade-off between confidence and precision. Researchers need to carefully choose the appropriate confidence level based on the desired balance between precision and the level of certainty in their estimates.</w:t>
      </w:r>
    </w:p>
    <w:p w14:paraId="09C84D4C" w14:textId="77777777" w:rsidR="001D391E" w:rsidRDefault="001D391E" w:rsidP="001D391E">
      <w:pPr>
        <w:ind w:left="-1275"/>
        <w:rPr>
          <w:rStyle w:val="notion-enable-hover"/>
          <w:b/>
          <w:bCs/>
        </w:rPr>
      </w:pPr>
    </w:p>
    <w:p w14:paraId="0C525AB9" w14:textId="720396A6" w:rsidR="001D391E" w:rsidRDefault="00D954FB" w:rsidP="001D391E">
      <w:pPr>
        <w:ind w:left="-1275"/>
        <w:rPr>
          <w:rStyle w:val="notion-enable-hover"/>
          <w:bCs/>
          <w:sz w:val="32"/>
          <w:szCs w:val="32"/>
        </w:rPr>
      </w:pPr>
      <w:r>
        <w:rPr>
          <w:rStyle w:val="notion-enable-hover"/>
          <w:bCs/>
          <w:sz w:val="32"/>
          <w:szCs w:val="32"/>
        </w:rPr>
        <w:t>40</w:t>
      </w:r>
      <w:r w:rsidR="001D391E" w:rsidRPr="001D391E">
        <w:rPr>
          <w:rStyle w:val="notion-enable-hover"/>
          <w:bCs/>
          <w:sz w:val="32"/>
          <w:szCs w:val="32"/>
        </w:rPr>
        <w:t>. How does sample size influence the width of a confidence interval?</w:t>
      </w:r>
    </w:p>
    <w:p w14:paraId="1F8DEEBC" w14:textId="77777777" w:rsidR="001D391E" w:rsidRPr="001D391E" w:rsidRDefault="001D391E" w:rsidP="001D39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1D391E">
        <w:rPr>
          <w:rFonts w:ascii="Segoe UI" w:hAnsi="Segoe UI" w:cs="Segoe UI"/>
          <w:color w:val="374151"/>
        </w:rPr>
        <w:t>The sample size has a direct impact on the width of a confidence interval. Generally, as the sample size increases, the width of the confidence interval decreases, and vice versa. This relationship is based on the principles of statistical estimation and is influenced by the standard error of the estimate.</w:t>
      </w:r>
    </w:p>
    <w:p w14:paraId="230C619D"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lastRenderedPageBreak/>
        <w:t>Here's how sample size influences the width of a confidence interval:</w:t>
      </w:r>
    </w:p>
    <w:p w14:paraId="2D098A2B" w14:textId="77777777" w:rsidR="001D391E" w:rsidRPr="001D391E" w:rsidRDefault="001D391E" w:rsidP="001D391E">
      <w:pPr>
        <w:numPr>
          <w:ilvl w:val="0"/>
          <w:numId w:val="5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Smaller Sample Size:</w:t>
      </w:r>
    </w:p>
    <w:p w14:paraId="62066E0F" w14:textId="77777777" w:rsidR="001D391E" w:rsidRPr="001D391E" w:rsidRDefault="001D391E" w:rsidP="001D391E">
      <w:pPr>
        <w:numPr>
          <w:ilvl w:val="1"/>
          <w:numId w:val="5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With a smaller sample size, there is more uncertainty about the population parameter, and the standard error of the estimate tends to be larger.</w:t>
      </w:r>
    </w:p>
    <w:p w14:paraId="2BB91882" w14:textId="77777777" w:rsidR="001D391E" w:rsidRPr="001D391E" w:rsidRDefault="001D391E" w:rsidP="001D391E">
      <w:pPr>
        <w:numPr>
          <w:ilvl w:val="1"/>
          <w:numId w:val="5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Larger standard errors result in wider confidence intervals, indicating lower precision in estimating the true parameter.</w:t>
      </w:r>
    </w:p>
    <w:p w14:paraId="76EDEBA5" w14:textId="77777777" w:rsidR="001D391E" w:rsidRPr="001D391E" w:rsidRDefault="001D391E" w:rsidP="001D391E">
      <w:pPr>
        <w:numPr>
          <w:ilvl w:val="0"/>
          <w:numId w:val="5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Larger Sample Size:</w:t>
      </w:r>
    </w:p>
    <w:p w14:paraId="20761087" w14:textId="77777777" w:rsidR="001D391E" w:rsidRPr="001D391E" w:rsidRDefault="001D391E" w:rsidP="001D391E">
      <w:pPr>
        <w:numPr>
          <w:ilvl w:val="1"/>
          <w:numId w:val="5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With a larger sample size, there is generally less variability in the estimate, and the standard error of the estimate tends to be smaller.</w:t>
      </w:r>
    </w:p>
    <w:p w14:paraId="6C64E0FC" w14:textId="77777777" w:rsidR="001D391E" w:rsidRPr="001D391E" w:rsidRDefault="001D391E" w:rsidP="001D391E">
      <w:pPr>
        <w:numPr>
          <w:ilvl w:val="1"/>
          <w:numId w:val="5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Smaller standard errors result in narrower confidence intervals, indicating higher precision in estimating the true parameter.</w:t>
      </w:r>
    </w:p>
    <w:p w14:paraId="75180A7F"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Mathematically, the relationship between sample size (n), standard error (SE), and the width of a confidence interval (CI) can be expressed as follows:</w:t>
      </w:r>
    </w:p>
    <w:p w14:paraId="36579A28" w14:textId="3070771B"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KaTeX_Main" w:eastAsia="Times New Roman" w:hAnsi="KaTeX_Main" w:cs="Segoe UI"/>
          <w:color w:val="374151"/>
          <w:sz w:val="29"/>
          <w:szCs w:val="29"/>
          <w:bdr w:val="none" w:sz="0" w:space="0" w:color="auto" w:frame="1"/>
        </w:rPr>
        <w:t>Width of CI</w:t>
      </w:r>
      <w:r w:rsidRPr="001D391E">
        <w:rPr>
          <w:rFonts w:ascii="Cambria Math" w:eastAsia="Times New Roman" w:hAnsi="Cambria Math" w:cs="Cambria Math"/>
          <w:color w:val="374151"/>
          <w:sz w:val="29"/>
          <w:szCs w:val="29"/>
          <w:bdr w:val="none" w:sz="0" w:space="0" w:color="auto" w:frame="1"/>
        </w:rPr>
        <w:t>∝</w:t>
      </w:r>
      <w:r w:rsidRPr="001D391E">
        <w:rPr>
          <w:rFonts w:ascii="KaTeX_Main" w:eastAsia="Times New Roman" w:hAnsi="KaTeX_Main" w:cs="Segoe UI"/>
          <w:color w:val="374151"/>
          <w:sz w:val="29"/>
          <w:szCs w:val="29"/>
          <w:bdr w:val="none" w:sz="0" w:space="0" w:color="auto" w:frame="1"/>
        </w:rPr>
        <w:t>1</w:t>
      </w:r>
      <w:r w:rsidRPr="001D391E">
        <w:rPr>
          <w:rFonts w:ascii="KaTeX_Main" w:eastAsia="Times New Roman" w:hAnsi="KaTeX_Main" w:cs="Segoe UI"/>
          <w:color w:val="374151"/>
          <w:sz w:val="29"/>
          <w:szCs w:val="29"/>
          <w:bdr w:val="single" w:sz="2" w:space="0" w:color="D9D9E3" w:frame="1"/>
        </w:rPr>
        <w:t>Width of CI</w:t>
      </w:r>
      <w:r w:rsidRPr="001D391E">
        <w:rPr>
          <w:rFonts w:ascii="Cambria Math" w:eastAsia="Times New Roman" w:hAnsi="Cambria Math" w:cs="Cambria Math"/>
          <w:color w:val="374151"/>
          <w:sz w:val="29"/>
          <w:szCs w:val="29"/>
          <w:bdr w:val="single" w:sz="2" w:space="0" w:color="D9D9E3" w:frame="1"/>
        </w:rPr>
        <w:t>∝</w:t>
      </w:r>
      <w:r w:rsidRPr="001D391E">
        <w:rPr>
          <w:rFonts w:ascii="KaTeX_Math" w:eastAsia="Times New Roman" w:hAnsi="KaTeX_Math" w:cs="Segoe UI"/>
          <w:i/>
          <w:iCs/>
          <w:color w:val="374151"/>
          <w:sz w:val="20"/>
          <w:szCs w:val="20"/>
          <w:bdr w:val="single" w:sz="2" w:space="0" w:color="D9D9E3" w:frame="1"/>
        </w:rPr>
        <w:t>n</w:t>
      </w:r>
      <w:r w:rsidRPr="001D391E">
        <w:rPr>
          <w:rFonts w:ascii="KaTeX_Main" w:eastAsia="Times New Roman" w:hAnsi="KaTeX_Main" w:cs="Segoe UI"/>
          <w:color w:val="374151"/>
          <w:sz w:val="2"/>
          <w:szCs w:val="2"/>
          <w:bdr w:val="single" w:sz="2" w:space="0" w:color="D9D9E3" w:frame="1"/>
        </w:rPr>
        <w:t>​</w:t>
      </w:r>
      <w:r w:rsidRPr="001D391E">
        <w:rPr>
          <w:rFonts w:ascii="KaTeX_Main" w:eastAsia="Times New Roman" w:hAnsi="KaTeX_Main" w:cs="Segoe UI"/>
          <w:color w:val="374151"/>
          <w:sz w:val="20"/>
          <w:szCs w:val="20"/>
          <w:bdr w:val="single" w:sz="2" w:space="0" w:color="D9D9E3" w:frame="1"/>
        </w:rPr>
        <w:t>1</w:t>
      </w:r>
      <w:r w:rsidRPr="001D391E">
        <w:rPr>
          <w:rFonts w:ascii="KaTeX_Main" w:eastAsia="Times New Roman" w:hAnsi="KaTeX_Main" w:cs="Segoe UI"/>
          <w:color w:val="374151"/>
          <w:sz w:val="2"/>
          <w:szCs w:val="2"/>
          <w:bdr w:val="single" w:sz="2" w:space="0" w:color="D9D9E3" w:frame="1"/>
        </w:rPr>
        <w:t>​</w:t>
      </w:r>
    </w:p>
    <w:p w14:paraId="59C1B949"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This means that as the sample size increases (n), the width of the confidence interval decreases. The relationship is inversely proportional to the square root of the sample size.</w:t>
      </w:r>
    </w:p>
    <w:p w14:paraId="77EE0DAB"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The formula for the margin of error (ME) in a confidence interval is often expressed as:</w:t>
      </w:r>
    </w:p>
    <w:p w14:paraId="028F4566" w14:textId="45CE671D"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KaTeX_Main" w:eastAsia="Times New Roman" w:hAnsi="KaTeX_Main" w:cs="Segoe UI"/>
          <w:color w:val="374151"/>
          <w:sz w:val="29"/>
          <w:szCs w:val="29"/>
          <w:bdr w:val="none" w:sz="0" w:space="0" w:color="auto" w:frame="1"/>
        </w:rPr>
        <w:t>ME=Standard</w:t>
      </w:r>
      <w:r w:rsidRPr="001D391E">
        <w:rPr>
          <w:rFonts w:ascii="Times New Roman" w:eastAsia="Times New Roman" w:hAnsi="Times New Roman" w:cs="Times New Roman"/>
          <w:color w:val="374151"/>
          <w:sz w:val="29"/>
          <w:szCs w:val="29"/>
          <w:bdr w:val="none" w:sz="0" w:space="0" w:color="auto" w:frame="1"/>
        </w:rPr>
        <w:t> </w:t>
      </w:r>
      <w:r w:rsidRPr="001D391E">
        <w:rPr>
          <w:rFonts w:ascii="KaTeX_Main" w:eastAsia="Times New Roman" w:hAnsi="KaTeX_Main" w:cs="Segoe UI"/>
          <w:color w:val="374151"/>
          <w:sz w:val="29"/>
          <w:szCs w:val="29"/>
          <w:bdr w:val="none" w:sz="0" w:space="0" w:color="auto" w:frame="1"/>
        </w:rPr>
        <w:t>Deviation</w:t>
      </w:r>
      <w:r w:rsidRPr="001D391E">
        <w:rPr>
          <w:rFonts w:ascii="KaTeX_Main" w:eastAsia="Times New Roman" w:hAnsi="KaTeX_Main" w:cs="Segoe UI"/>
          <w:color w:val="374151"/>
          <w:sz w:val="29"/>
          <w:szCs w:val="29"/>
          <w:bdr w:val="single" w:sz="2" w:space="0" w:color="D9D9E3" w:frame="1"/>
        </w:rPr>
        <w:t>ME=</w:t>
      </w:r>
      <w:r w:rsidRPr="001D391E">
        <w:rPr>
          <w:rFonts w:ascii="KaTeX_Math" w:eastAsia="Times New Roman" w:hAnsi="KaTeX_Math" w:cs="Segoe UI"/>
          <w:i/>
          <w:iCs/>
          <w:color w:val="374151"/>
          <w:sz w:val="29"/>
          <w:szCs w:val="29"/>
          <w:bdr w:val="single" w:sz="2" w:space="0" w:color="D9D9E3" w:frame="1"/>
        </w:rPr>
        <w:t>Z</w:t>
      </w:r>
      <w:r w:rsidRPr="001D391E">
        <w:rPr>
          <w:rFonts w:ascii="KaTeX_Main" w:eastAsia="Times New Roman" w:hAnsi="KaTeX_Main" w:cs="Segoe UI"/>
          <w:color w:val="374151"/>
          <w:sz w:val="29"/>
          <w:szCs w:val="29"/>
          <w:bdr w:val="single" w:sz="2" w:space="0" w:color="D9D9E3" w:frame="1"/>
        </w:rPr>
        <w:t>×</w:t>
      </w:r>
      <w:r w:rsidRPr="001D391E">
        <w:rPr>
          <w:rFonts w:ascii="KaTeX_Math" w:eastAsia="Times New Roman" w:hAnsi="KaTeX_Math" w:cs="Segoe UI"/>
          <w:i/>
          <w:iCs/>
          <w:color w:val="374151"/>
          <w:sz w:val="20"/>
          <w:szCs w:val="20"/>
          <w:bdr w:val="single" w:sz="2" w:space="0" w:color="D9D9E3" w:frame="1"/>
        </w:rPr>
        <w:t>n</w:t>
      </w:r>
      <w:r w:rsidRPr="001D391E">
        <w:rPr>
          <w:rFonts w:ascii="KaTeX_Main" w:eastAsia="Times New Roman" w:hAnsi="KaTeX_Main" w:cs="Segoe UI"/>
          <w:color w:val="374151"/>
          <w:sz w:val="2"/>
          <w:szCs w:val="2"/>
          <w:bdr w:val="single" w:sz="2" w:space="0" w:color="D9D9E3" w:frame="1"/>
        </w:rPr>
        <w:t>​</w:t>
      </w:r>
      <w:r w:rsidRPr="001D391E">
        <w:rPr>
          <w:rFonts w:ascii="KaTeX_Main" w:eastAsia="Times New Roman" w:hAnsi="KaTeX_Main" w:cs="Segoe UI"/>
          <w:color w:val="374151"/>
          <w:sz w:val="20"/>
          <w:szCs w:val="20"/>
          <w:bdr w:val="single" w:sz="2" w:space="0" w:color="D9D9E3" w:frame="1"/>
        </w:rPr>
        <w:t>Standard Deviation</w:t>
      </w:r>
      <w:r w:rsidRPr="001D391E">
        <w:rPr>
          <w:rFonts w:ascii="KaTeX_Main" w:eastAsia="Times New Roman" w:hAnsi="KaTeX_Main" w:cs="Segoe UI"/>
          <w:color w:val="374151"/>
          <w:sz w:val="2"/>
          <w:szCs w:val="2"/>
          <w:bdr w:val="single" w:sz="2" w:space="0" w:color="D9D9E3" w:frame="1"/>
        </w:rPr>
        <w:t>​</w:t>
      </w:r>
    </w:p>
    <w:p w14:paraId="4D65F94D"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where Z is the critical value from the standard normal distribution (or t-distribution for smaller sample sizes).</w:t>
      </w:r>
    </w:p>
    <w:p w14:paraId="5C19CEFF"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In summary, a larger sample size provides more reliable and precise estimates of the population parameter, leading to smaller standard errors and narrower confidence intervals. Researchers need to carefully consider sample size when designing studies to balance the trade-off between precision and resource constraints.</w:t>
      </w:r>
    </w:p>
    <w:p w14:paraId="3513B40F" w14:textId="77777777" w:rsidR="001D391E" w:rsidRDefault="001D391E" w:rsidP="001D391E">
      <w:pPr>
        <w:ind w:left="-1275"/>
        <w:rPr>
          <w:rStyle w:val="notion-enable-hover"/>
          <w:b/>
          <w:bCs/>
        </w:rPr>
      </w:pPr>
    </w:p>
    <w:p w14:paraId="4FEF7A97" w14:textId="77777777" w:rsidR="001D391E" w:rsidRPr="001D391E" w:rsidRDefault="001D391E" w:rsidP="001D391E">
      <w:pPr>
        <w:ind w:left="-1275"/>
        <w:rPr>
          <w:rStyle w:val="notion-enable-hover"/>
          <w:bCs/>
          <w:sz w:val="32"/>
          <w:szCs w:val="32"/>
        </w:rPr>
      </w:pPr>
    </w:p>
    <w:p w14:paraId="7C02309B" w14:textId="2855F992" w:rsidR="001D391E" w:rsidRDefault="00D954FB" w:rsidP="001D391E">
      <w:pPr>
        <w:ind w:left="-1275"/>
        <w:rPr>
          <w:rStyle w:val="notion-enable-hover"/>
          <w:bCs/>
          <w:sz w:val="32"/>
          <w:szCs w:val="32"/>
        </w:rPr>
      </w:pPr>
      <w:r>
        <w:rPr>
          <w:rStyle w:val="notion-enable-hover"/>
          <w:bCs/>
          <w:sz w:val="32"/>
          <w:szCs w:val="32"/>
        </w:rPr>
        <w:t>41</w:t>
      </w:r>
      <w:r w:rsidR="001D391E" w:rsidRPr="001D391E">
        <w:rPr>
          <w:rStyle w:val="notion-enable-hover"/>
          <w:bCs/>
          <w:sz w:val="32"/>
          <w:szCs w:val="32"/>
        </w:rPr>
        <w:t>. What is the relationship between the margin of error and confidence interval?</w:t>
      </w:r>
    </w:p>
    <w:p w14:paraId="2249F28E" w14:textId="77777777" w:rsidR="001D391E" w:rsidRPr="001D391E" w:rsidRDefault="001D391E" w:rsidP="001D39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1D391E">
        <w:rPr>
          <w:rFonts w:ascii="Segoe UI" w:hAnsi="Segoe UI" w:cs="Segoe UI"/>
          <w:color w:val="374151"/>
        </w:rPr>
        <w:t>The margin of error (MOE) and the confidence interval (CI) are closely related concepts in statistics. The margin of error is a key component used to calculate the width of a confidence interval. The relationship between the margin of error and the confidence interval is as follows:</w:t>
      </w:r>
    </w:p>
    <w:p w14:paraId="09EAEB36" w14:textId="77777777" w:rsidR="001D391E" w:rsidRPr="001D391E" w:rsidRDefault="001D391E" w:rsidP="001D391E">
      <w:pPr>
        <w:numPr>
          <w:ilvl w:val="0"/>
          <w:numId w:val="5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lastRenderedPageBreak/>
        <w:t>Margin of Error (MOE):</w:t>
      </w:r>
    </w:p>
    <w:p w14:paraId="144E1DE2" w14:textId="77777777" w:rsidR="001D391E" w:rsidRPr="001D391E" w:rsidRDefault="001D391E" w:rsidP="001D391E">
      <w:pPr>
        <w:numPr>
          <w:ilvl w:val="1"/>
          <w:numId w:val="5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The margin of error is a measure of the precision or uncertainty associated with a sample-based estimate of a population parameter.</w:t>
      </w:r>
    </w:p>
    <w:p w14:paraId="13DD2179" w14:textId="77777777" w:rsidR="001D391E" w:rsidRPr="001D391E" w:rsidRDefault="001D391E" w:rsidP="001D391E">
      <w:pPr>
        <w:numPr>
          <w:ilvl w:val="1"/>
          <w:numId w:val="5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It is calculated based on the variability in the sample data and the desired level of confidence.</w:t>
      </w:r>
    </w:p>
    <w:p w14:paraId="2559E58B" w14:textId="77777777" w:rsidR="001D391E" w:rsidRPr="001D391E" w:rsidRDefault="001D391E" w:rsidP="001D391E">
      <w:pPr>
        <w:numPr>
          <w:ilvl w:val="0"/>
          <w:numId w:val="5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Confidence Interval (CI):</w:t>
      </w:r>
    </w:p>
    <w:p w14:paraId="04C7BD06" w14:textId="77777777" w:rsidR="001D391E" w:rsidRPr="001D391E" w:rsidRDefault="001D391E" w:rsidP="001D391E">
      <w:pPr>
        <w:numPr>
          <w:ilvl w:val="1"/>
          <w:numId w:val="5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A confidence interval is a range of values that is used to estimate the true value of a population parameter, such as a mean or proportion.</w:t>
      </w:r>
    </w:p>
    <w:p w14:paraId="7DAB3324" w14:textId="77777777" w:rsidR="001D391E" w:rsidRPr="001D391E" w:rsidRDefault="001D391E" w:rsidP="001D391E">
      <w:pPr>
        <w:numPr>
          <w:ilvl w:val="1"/>
          <w:numId w:val="5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The confidence interval is constructed around a point estimate (e.g., sample mean) and is determined by adding and subtracting the margin of error from the point estimate.</w:t>
      </w:r>
    </w:p>
    <w:p w14:paraId="2BD5F37A" w14:textId="0086B970"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Mathematically, the relationship between the margin of error (MOE), point estimate (</w:t>
      </w:r>
      <w:r w:rsidRPr="001D391E">
        <w:rPr>
          <w:rFonts w:ascii="KaTeX_Math" w:eastAsia="Times New Roman" w:hAnsi="KaTeX_Math" w:cs="Segoe UI"/>
          <w:i/>
          <w:iCs/>
          <w:color w:val="374151"/>
          <w:sz w:val="29"/>
          <w:szCs w:val="29"/>
          <w:bdr w:val="single" w:sz="2" w:space="0" w:color="D9D9E3" w:frame="1"/>
        </w:rPr>
        <w:t>θ</w:t>
      </w:r>
      <w:r w:rsidRPr="001D391E">
        <w:rPr>
          <w:rFonts w:ascii="KaTeX_Main" w:eastAsia="Times New Roman" w:hAnsi="KaTeX_Main" w:cs="Segoe UI"/>
          <w:color w:val="374151"/>
          <w:sz w:val="29"/>
          <w:szCs w:val="29"/>
          <w:bdr w:val="single" w:sz="2" w:space="0" w:color="D9D9E3" w:frame="1"/>
        </w:rPr>
        <w:t>^</w:t>
      </w:r>
      <w:r w:rsidRPr="001D391E">
        <w:rPr>
          <w:rFonts w:ascii="Segoe UI" w:eastAsia="Times New Roman" w:hAnsi="Segoe UI" w:cs="Segoe UI"/>
          <w:color w:val="374151"/>
          <w:sz w:val="24"/>
          <w:szCs w:val="24"/>
        </w:rPr>
        <w:t>), and the confidence interval (CI) can be expressed as follows:</w:t>
      </w:r>
    </w:p>
    <w:p w14:paraId="49EA4B7D" w14:textId="6BB0FC0C"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KaTeX_Main" w:eastAsia="Times New Roman" w:hAnsi="KaTeX_Main" w:cs="Segoe UI"/>
          <w:color w:val="374151"/>
          <w:sz w:val="29"/>
          <w:szCs w:val="29"/>
          <w:bdr w:val="single" w:sz="2" w:space="0" w:color="D9D9E3" w:frame="1"/>
        </w:rPr>
        <w:t>CI=</w:t>
      </w:r>
      <w:r w:rsidRPr="001D391E">
        <w:rPr>
          <w:rFonts w:ascii="KaTeX_Size2" w:eastAsia="Times New Roman" w:hAnsi="KaTeX_Size2" w:cs="Segoe UI"/>
          <w:color w:val="374151"/>
          <w:sz w:val="29"/>
          <w:szCs w:val="29"/>
          <w:bdr w:val="single" w:sz="2" w:space="0" w:color="D9D9E3" w:frame="1"/>
        </w:rPr>
        <w:t>(</w:t>
      </w:r>
      <w:r w:rsidRPr="001D391E">
        <w:rPr>
          <w:rFonts w:ascii="KaTeX_Math" w:eastAsia="Times New Roman" w:hAnsi="KaTeX_Math" w:cs="Segoe UI"/>
          <w:i/>
          <w:iCs/>
          <w:color w:val="374151"/>
          <w:sz w:val="29"/>
          <w:szCs w:val="29"/>
          <w:bdr w:val="single" w:sz="2" w:space="0" w:color="D9D9E3" w:frame="1"/>
        </w:rPr>
        <w:t>θ</w:t>
      </w:r>
      <w:r w:rsidRPr="001D391E">
        <w:rPr>
          <w:rFonts w:ascii="KaTeX_Main" w:eastAsia="Times New Roman" w:hAnsi="KaTeX_Main" w:cs="Segoe UI"/>
          <w:color w:val="374151"/>
          <w:sz w:val="29"/>
          <w:szCs w:val="29"/>
          <w:bdr w:val="single" w:sz="2" w:space="0" w:color="D9D9E3" w:frame="1"/>
        </w:rPr>
        <w:t>^−MOE, </w:t>
      </w:r>
      <w:r w:rsidRPr="001D391E">
        <w:rPr>
          <w:rFonts w:ascii="KaTeX_Math" w:eastAsia="Times New Roman" w:hAnsi="KaTeX_Math" w:cs="Segoe UI"/>
          <w:i/>
          <w:iCs/>
          <w:color w:val="374151"/>
          <w:sz w:val="29"/>
          <w:szCs w:val="29"/>
          <w:bdr w:val="single" w:sz="2" w:space="0" w:color="D9D9E3" w:frame="1"/>
        </w:rPr>
        <w:t>θ</w:t>
      </w:r>
      <w:r w:rsidRPr="001D391E">
        <w:rPr>
          <w:rFonts w:ascii="KaTeX_Main" w:eastAsia="Times New Roman" w:hAnsi="KaTeX_Main" w:cs="Segoe UI"/>
          <w:color w:val="374151"/>
          <w:sz w:val="29"/>
          <w:szCs w:val="29"/>
          <w:bdr w:val="single" w:sz="2" w:space="0" w:color="D9D9E3" w:frame="1"/>
        </w:rPr>
        <w:t>^+MOE</w:t>
      </w:r>
      <w:r w:rsidRPr="001D391E">
        <w:rPr>
          <w:rFonts w:ascii="KaTeX_Size2" w:eastAsia="Times New Roman" w:hAnsi="KaTeX_Size2" w:cs="Segoe UI"/>
          <w:color w:val="374151"/>
          <w:sz w:val="29"/>
          <w:szCs w:val="29"/>
          <w:bdr w:val="single" w:sz="2" w:space="0" w:color="D9D9E3" w:frame="1"/>
        </w:rPr>
        <w:t>)</w:t>
      </w:r>
    </w:p>
    <w:p w14:paraId="3C5ECEC8"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where:</w:t>
      </w:r>
    </w:p>
    <w:p w14:paraId="1C2F965D" w14:textId="5DC3C9E9" w:rsidR="001D391E" w:rsidRPr="001D391E" w:rsidRDefault="001D391E" w:rsidP="001D391E">
      <w:pPr>
        <w:numPr>
          <w:ilvl w:val="0"/>
          <w:numId w:val="5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KaTeX_Math" w:eastAsia="Times New Roman" w:hAnsi="KaTeX_Math" w:cs="Segoe UI"/>
          <w:i/>
          <w:iCs/>
          <w:color w:val="374151"/>
          <w:sz w:val="29"/>
          <w:szCs w:val="29"/>
          <w:bdr w:val="single" w:sz="2" w:space="0" w:color="D9D9E3" w:frame="1"/>
        </w:rPr>
        <w:t>θ</w:t>
      </w:r>
      <w:r w:rsidRPr="001D391E">
        <w:rPr>
          <w:rFonts w:ascii="KaTeX_Main" w:eastAsia="Times New Roman" w:hAnsi="KaTeX_Main" w:cs="Segoe UI"/>
          <w:color w:val="374151"/>
          <w:sz w:val="29"/>
          <w:szCs w:val="29"/>
          <w:bdr w:val="single" w:sz="2" w:space="0" w:color="D9D9E3" w:frame="1"/>
        </w:rPr>
        <w:t>^</w:t>
      </w:r>
      <w:r w:rsidRPr="001D391E">
        <w:rPr>
          <w:rFonts w:ascii="Segoe UI" w:eastAsia="Times New Roman" w:hAnsi="Segoe UI" w:cs="Segoe UI"/>
          <w:color w:val="374151"/>
          <w:sz w:val="24"/>
          <w:szCs w:val="24"/>
        </w:rPr>
        <w:t xml:space="preserve"> is the point estimate of the population parameter.</w:t>
      </w:r>
    </w:p>
    <w:p w14:paraId="68A8411A" w14:textId="77777777" w:rsidR="001D391E" w:rsidRPr="001D391E" w:rsidRDefault="001D391E" w:rsidP="001D391E">
      <w:pPr>
        <w:numPr>
          <w:ilvl w:val="0"/>
          <w:numId w:val="5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KaTeX_Main" w:eastAsia="Times New Roman" w:hAnsi="KaTeX_Main" w:cs="Segoe UI"/>
          <w:color w:val="374151"/>
          <w:sz w:val="29"/>
          <w:szCs w:val="29"/>
          <w:bdr w:val="none" w:sz="0" w:space="0" w:color="auto" w:frame="1"/>
        </w:rPr>
        <w:t>MOE</w:t>
      </w:r>
      <w:r w:rsidRPr="001D391E">
        <w:rPr>
          <w:rFonts w:ascii="KaTeX_Main" w:eastAsia="Times New Roman" w:hAnsi="KaTeX_Main" w:cs="Segoe UI"/>
          <w:color w:val="374151"/>
          <w:sz w:val="29"/>
          <w:szCs w:val="29"/>
          <w:bdr w:val="single" w:sz="2" w:space="0" w:color="D9D9E3" w:frame="1"/>
        </w:rPr>
        <w:t>MOE</w:t>
      </w:r>
      <w:r w:rsidRPr="001D391E">
        <w:rPr>
          <w:rFonts w:ascii="Segoe UI" w:eastAsia="Times New Roman" w:hAnsi="Segoe UI" w:cs="Segoe UI"/>
          <w:color w:val="374151"/>
          <w:sz w:val="24"/>
          <w:szCs w:val="24"/>
        </w:rPr>
        <w:t xml:space="preserve"> is the margin of error.</w:t>
      </w:r>
    </w:p>
    <w:p w14:paraId="19D6820D"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The margin of error is typically based on a critical value from the standard normal distribution (or t-distribution for smaller sample sizes), the standard deviation of the sample, and the sample size. The formula for the margin of error is often represented as:</w:t>
      </w:r>
    </w:p>
    <w:p w14:paraId="5547ED03" w14:textId="4627975A"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KaTeX_Main" w:eastAsia="Times New Roman" w:hAnsi="KaTeX_Main" w:cs="Segoe UI"/>
          <w:color w:val="374151"/>
          <w:sz w:val="29"/>
          <w:szCs w:val="29"/>
          <w:bdr w:val="single" w:sz="2" w:space="0" w:color="D9D9E3" w:frame="1"/>
        </w:rPr>
        <w:t>MOE=</w:t>
      </w:r>
      <w:r w:rsidRPr="001D391E">
        <w:rPr>
          <w:rFonts w:ascii="KaTeX_Math" w:eastAsia="Times New Roman" w:hAnsi="KaTeX_Math" w:cs="Segoe UI"/>
          <w:i/>
          <w:iCs/>
          <w:color w:val="374151"/>
          <w:sz w:val="29"/>
          <w:szCs w:val="29"/>
          <w:bdr w:val="single" w:sz="2" w:space="0" w:color="D9D9E3" w:frame="1"/>
        </w:rPr>
        <w:t>Z</w:t>
      </w:r>
      <w:r w:rsidRPr="001D391E">
        <w:rPr>
          <w:rFonts w:ascii="KaTeX_Main" w:eastAsia="Times New Roman" w:hAnsi="KaTeX_Main" w:cs="Segoe UI"/>
          <w:color w:val="374151"/>
          <w:sz w:val="29"/>
          <w:szCs w:val="29"/>
          <w:bdr w:val="single" w:sz="2" w:space="0" w:color="D9D9E3" w:frame="1"/>
        </w:rPr>
        <w:t>×</w:t>
      </w:r>
      <w:r w:rsidRPr="001D391E">
        <w:rPr>
          <w:rFonts w:ascii="KaTeX_Size2" w:eastAsia="Times New Roman" w:hAnsi="KaTeX_Size2" w:cs="Segoe UI"/>
          <w:color w:val="374151"/>
          <w:sz w:val="29"/>
          <w:szCs w:val="29"/>
          <w:bdr w:val="single" w:sz="2" w:space="0" w:color="D9D9E3" w:frame="1"/>
        </w:rPr>
        <w:t>(</w:t>
      </w:r>
      <w:r w:rsidRPr="001D391E">
        <w:rPr>
          <w:rFonts w:ascii="KaTeX_Math" w:eastAsia="Times New Roman" w:hAnsi="KaTeX_Math" w:cs="Segoe UI"/>
          <w:i/>
          <w:iCs/>
          <w:color w:val="374151"/>
          <w:sz w:val="20"/>
          <w:szCs w:val="20"/>
          <w:bdr w:val="single" w:sz="2" w:space="0" w:color="D9D9E3" w:frame="1"/>
        </w:rPr>
        <w:t>n</w:t>
      </w:r>
      <w:r w:rsidRPr="001D391E">
        <w:rPr>
          <w:rFonts w:ascii="KaTeX_Main" w:eastAsia="Times New Roman" w:hAnsi="KaTeX_Main" w:cs="Segoe UI"/>
          <w:color w:val="374151"/>
          <w:sz w:val="2"/>
          <w:szCs w:val="2"/>
          <w:bdr w:val="single" w:sz="2" w:space="0" w:color="D9D9E3" w:frame="1"/>
        </w:rPr>
        <w:t>​</w:t>
      </w:r>
      <w:r w:rsidRPr="001D391E">
        <w:rPr>
          <w:rFonts w:ascii="KaTeX_Main" w:eastAsia="Times New Roman" w:hAnsi="KaTeX_Main" w:cs="Segoe UI"/>
          <w:color w:val="374151"/>
          <w:sz w:val="20"/>
          <w:szCs w:val="20"/>
          <w:bdr w:val="single" w:sz="2" w:space="0" w:color="D9D9E3" w:frame="1"/>
        </w:rPr>
        <w:t>Standard Deviation</w:t>
      </w:r>
      <w:r w:rsidRPr="001D391E">
        <w:rPr>
          <w:rFonts w:ascii="KaTeX_Main" w:eastAsia="Times New Roman" w:hAnsi="KaTeX_Main" w:cs="Segoe UI"/>
          <w:color w:val="374151"/>
          <w:sz w:val="2"/>
          <w:szCs w:val="2"/>
          <w:bdr w:val="single" w:sz="2" w:space="0" w:color="D9D9E3" w:frame="1"/>
        </w:rPr>
        <w:t>​</w:t>
      </w:r>
      <w:r w:rsidRPr="001D391E">
        <w:rPr>
          <w:rFonts w:ascii="KaTeX_Size2" w:eastAsia="Times New Roman" w:hAnsi="KaTeX_Size2" w:cs="Segoe UI"/>
          <w:color w:val="374151"/>
          <w:sz w:val="29"/>
          <w:szCs w:val="29"/>
          <w:bdr w:val="single" w:sz="2" w:space="0" w:color="D9D9E3" w:frame="1"/>
        </w:rPr>
        <w:t>)</w:t>
      </w:r>
    </w:p>
    <w:p w14:paraId="435C6016"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where Z is the critical value associated with the desired level of confidence.</w:t>
      </w:r>
    </w:p>
    <w:p w14:paraId="49DEF738"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In summary, the margin of error quantifies the uncertainty in estimating a population parameter, and it is used to construct the confidence interval around a point estimate. A larger margin of error results in a wider confidence interval, indicating lower precision, while a smaller margin of error leads to a narrower confidence interval, indicating higher precision. Researchers often choose a level of confidence based on the trade-off between precision and the desired level of certainty in their estimates.</w:t>
      </w:r>
    </w:p>
    <w:p w14:paraId="47787EBE" w14:textId="77777777" w:rsidR="001D391E" w:rsidRDefault="001D391E" w:rsidP="001D391E">
      <w:pPr>
        <w:ind w:left="-1275"/>
        <w:rPr>
          <w:rStyle w:val="notion-enable-hover"/>
          <w:b/>
          <w:bCs/>
        </w:rPr>
      </w:pPr>
    </w:p>
    <w:p w14:paraId="01FFE1E2" w14:textId="049BF784" w:rsidR="001D391E" w:rsidRDefault="001D391E" w:rsidP="001D391E">
      <w:pPr>
        <w:ind w:left="-1275"/>
        <w:rPr>
          <w:rStyle w:val="notion-enable-hover"/>
          <w:bCs/>
          <w:sz w:val="32"/>
          <w:szCs w:val="32"/>
        </w:rPr>
      </w:pPr>
      <w:r w:rsidRPr="001D391E">
        <w:rPr>
          <w:rStyle w:val="notion-enable-hover"/>
          <w:bCs/>
          <w:sz w:val="32"/>
          <w:szCs w:val="32"/>
        </w:rPr>
        <w:t>4</w:t>
      </w:r>
      <w:r w:rsidR="00D954FB">
        <w:rPr>
          <w:rStyle w:val="notion-enable-hover"/>
          <w:bCs/>
          <w:sz w:val="32"/>
          <w:szCs w:val="32"/>
        </w:rPr>
        <w:t>2</w:t>
      </w:r>
      <w:r w:rsidRPr="001D391E">
        <w:rPr>
          <w:rStyle w:val="notion-enable-hover"/>
          <w:bCs/>
          <w:sz w:val="32"/>
          <w:szCs w:val="32"/>
        </w:rPr>
        <w:t>. What is a Sampling Error and how can it be reduced?</w:t>
      </w:r>
    </w:p>
    <w:p w14:paraId="39F5D2CC" w14:textId="77777777" w:rsidR="001D391E" w:rsidRPr="001D391E" w:rsidRDefault="001D391E" w:rsidP="001D39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1D391E">
        <w:rPr>
          <w:rFonts w:ascii="Segoe UI" w:hAnsi="Segoe UI" w:cs="Segoe UI"/>
          <w:color w:val="374151"/>
        </w:rPr>
        <w:t xml:space="preserve">Sampling error is the difference between a sample statistic (e.g., sample mean, sample proportion) and the corresponding population parameter (e.g., population mean, population proportion). It occurs because we are using a subset (sample) of </w:t>
      </w:r>
      <w:r w:rsidRPr="001D391E">
        <w:rPr>
          <w:rFonts w:ascii="Segoe UI" w:hAnsi="Segoe UI" w:cs="Segoe UI"/>
          <w:color w:val="374151"/>
        </w:rPr>
        <w:lastRenderedPageBreak/>
        <w:t>the population to estimate characteristics of the entire population. Sampling error is a natural part of the sampling process and is expected in any study that uses sampling.</w:t>
      </w:r>
    </w:p>
    <w:p w14:paraId="26A4C084"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Ways to reduce sampling error include:</w:t>
      </w:r>
    </w:p>
    <w:p w14:paraId="197A4AB8"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Increase Sample Size:</w:t>
      </w:r>
    </w:p>
    <w:p w14:paraId="03912241"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One of the most effective ways to reduce sampling error is to increase the size of the sample. Larger samples provide more representative information about the population and result in more accurate estimates of population parameters.</w:t>
      </w:r>
    </w:p>
    <w:p w14:paraId="71DBCDEF"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Random Sampling:</w:t>
      </w:r>
    </w:p>
    <w:p w14:paraId="18783E1E"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Use random sampling techniques to ensure that each member of the population has an equal chance of being included in the sample. This helps minimize bias and increase the likelihood that the sample is representative of the population.</w:t>
      </w:r>
    </w:p>
    <w:p w14:paraId="57F3B4C7"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Stratified Sampling:</w:t>
      </w:r>
    </w:p>
    <w:p w14:paraId="3B6B12C1"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If the population can be divided into subgroups (strata) that share similar characteristics, use stratified sampling. This involves selecting samples from each stratum, ensuring representation from various segments of the population.</w:t>
      </w:r>
    </w:p>
    <w:p w14:paraId="15BB5580"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Systematic Sampling:</w:t>
      </w:r>
    </w:p>
    <w:p w14:paraId="4ECBCBBE"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Systematic sampling involves selecting every kth element from a list after a random starting point. This method can help achieve a representative sample while maintaining simplicity.</w:t>
      </w:r>
    </w:p>
    <w:p w14:paraId="7B54135C"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Use Probability Sampling Methods:</w:t>
      </w:r>
    </w:p>
    <w:p w14:paraId="63779A5E"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Probability sampling methods, such as simple random sampling, stratified sampling, and cluster sampling, help ensure that each unit in the population has a known and nonzero chance of being selected.</w:t>
      </w:r>
    </w:p>
    <w:p w14:paraId="7E6A025A"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Control Non-Response Bias:</w:t>
      </w:r>
    </w:p>
    <w:p w14:paraId="43E940B7"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Non-response bias occurs when selected individuals refuse to participate in the study. Efforts should be made to minimize non-response by using follow-up procedures or incentives.</w:t>
      </w:r>
    </w:p>
    <w:p w14:paraId="6664766F"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Minimize Measurement Error:</w:t>
      </w:r>
    </w:p>
    <w:p w14:paraId="372064E1"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Measurement error can contribute to sampling error. Ensure that measurement instruments are reliable and valid, and provide clear instructions to those collecting data.</w:t>
      </w:r>
    </w:p>
    <w:p w14:paraId="70CADC6F"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Use Well-Defined Sampling Frames:</w:t>
      </w:r>
    </w:p>
    <w:p w14:paraId="31778037"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A sampling frame is the list or set from which the sample is drawn. Using a well-defined and complete sampling frame helps avoid undercoverage and improves the representativeness of the sample.</w:t>
      </w:r>
    </w:p>
    <w:p w14:paraId="507E9B6A" w14:textId="77777777" w:rsidR="001D391E" w:rsidRPr="001D391E" w:rsidRDefault="001D391E" w:rsidP="001D391E">
      <w:pPr>
        <w:numPr>
          <w:ilvl w:val="0"/>
          <w:numId w:val="6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D391E">
        <w:rPr>
          <w:rFonts w:ascii="Segoe UI" w:eastAsia="Times New Roman" w:hAnsi="Segoe UI" w:cs="Segoe UI"/>
          <w:b/>
          <w:bCs/>
          <w:color w:val="374151"/>
          <w:sz w:val="24"/>
          <w:szCs w:val="24"/>
          <w:bdr w:val="single" w:sz="2" w:space="0" w:color="D9D9E3" w:frame="1"/>
        </w:rPr>
        <w:t>Reduce Selection Bias:</w:t>
      </w:r>
    </w:p>
    <w:p w14:paraId="241D1EC1" w14:textId="77777777" w:rsidR="001D391E" w:rsidRPr="001D391E" w:rsidRDefault="001D391E" w:rsidP="001D391E">
      <w:pPr>
        <w:numPr>
          <w:ilvl w:val="1"/>
          <w:numId w:val="60"/>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lastRenderedPageBreak/>
        <w:t>Selection bias occurs when certain individuals are more likely to be included in the sample. Minimize selection bias by using random or systematic sampling methods.</w:t>
      </w:r>
    </w:p>
    <w:p w14:paraId="0C31A583" w14:textId="77777777" w:rsidR="001D391E" w:rsidRPr="001D391E" w:rsidRDefault="001D391E" w:rsidP="001D391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1D391E">
        <w:rPr>
          <w:rFonts w:ascii="Segoe UI" w:eastAsia="Times New Roman" w:hAnsi="Segoe UI" w:cs="Segoe UI"/>
          <w:color w:val="374151"/>
          <w:sz w:val="24"/>
          <w:szCs w:val="24"/>
        </w:rPr>
        <w:t>It's important to note that while sampling error can be reduced through careful sampling techniques, it cannot be entirely eliminated. The goal is to minimize sampling error to the extent possible to obtain reliable and valid estimates of population parameters from the sample data.</w:t>
      </w:r>
    </w:p>
    <w:p w14:paraId="7315E6EC" w14:textId="77777777" w:rsidR="001D391E" w:rsidRDefault="001D391E" w:rsidP="001D391E">
      <w:pPr>
        <w:ind w:left="-1275"/>
        <w:rPr>
          <w:rStyle w:val="notion-enable-hover"/>
          <w:b/>
          <w:bCs/>
        </w:rPr>
      </w:pPr>
    </w:p>
    <w:p w14:paraId="2A48E678" w14:textId="77777777" w:rsidR="001D391E" w:rsidRDefault="001D391E" w:rsidP="001D391E">
      <w:pPr>
        <w:ind w:left="-1275"/>
        <w:rPr>
          <w:rStyle w:val="notion-enable-hover"/>
          <w:b/>
          <w:bCs/>
        </w:rPr>
      </w:pPr>
    </w:p>
    <w:p w14:paraId="3EBE665E" w14:textId="5571C654" w:rsidR="001D391E" w:rsidRDefault="00D954FB" w:rsidP="001D391E">
      <w:pPr>
        <w:ind w:left="-1275"/>
        <w:rPr>
          <w:rStyle w:val="notion-enable-hover"/>
          <w:bCs/>
          <w:sz w:val="32"/>
          <w:szCs w:val="32"/>
        </w:rPr>
      </w:pPr>
      <w:r>
        <w:rPr>
          <w:rStyle w:val="notion-enable-hover"/>
          <w:bCs/>
          <w:sz w:val="32"/>
          <w:szCs w:val="32"/>
        </w:rPr>
        <w:t>43</w:t>
      </w:r>
      <w:r w:rsidR="001D391E" w:rsidRPr="001D391E">
        <w:rPr>
          <w:rStyle w:val="notion-enable-hover"/>
          <w:bCs/>
          <w:sz w:val="32"/>
          <w:szCs w:val="32"/>
        </w:rPr>
        <w:t>. What is a Chi-Square test?</w:t>
      </w:r>
    </w:p>
    <w:p w14:paraId="4F8245D1" w14:textId="77777777" w:rsidR="001D391E" w:rsidRPr="007A6755" w:rsidRDefault="001D391E" w:rsidP="001D39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Style w:val="notion-enable-hover"/>
          <w:bCs/>
          <w:sz w:val="32"/>
          <w:szCs w:val="32"/>
        </w:rPr>
        <w:t xml:space="preserve">Ans. </w:t>
      </w:r>
      <w:r w:rsidRPr="007A6755">
        <w:rPr>
          <w:rFonts w:ascii="Segoe UI" w:hAnsi="Segoe UI" w:cs="Segoe UI"/>
          <w:color w:val="000000"/>
        </w:rPr>
        <w:t>A Chi-Square (χ²) test is a statistical test used to determine if there is a significant association between categorical variables. It is a non-parametric test, meaning it makes no assumptions about the distribution of the data. The Chi-Square test is commonly used to analyze data in contingency tables, where the data is categorized into rows and columns.</w:t>
      </w:r>
    </w:p>
    <w:p w14:paraId="53BD55F1" w14:textId="77777777" w:rsidR="001D391E" w:rsidRPr="007A6755"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There are different types of Chi-Square tests, and each is suited for a specific type of analysis:</w:t>
      </w:r>
    </w:p>
    <w:p w14:paraId="2196D16C" w14:textId="77777777" w:rsidR="001D391E" w:rsidRPr="007A6755" w:rsidRDefault="001D391E" w:rsidP="001D391E">
      <w:pPr>
        <w:numPr>
          <w:ilvl w:val="0"/>
          <w:numId w:val="6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Chi-Square Test for Independence:</w:t>
      </w:r>
    </w:p>
    <w:p w14:paraId="31ECF207"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Purpose:</w:t>
      </w:r>
      <w:r w:rsidRPr="007A6755">
        <w:rPr>
          <w:rFonts w:ascii="Segoe UI" w:eastAsia="Times New Roman" w:hAnsi="Segoe UI" w:cs="Segoe UI"/>
          <w:color w:val="000000"/>
          <w:sz w:val="24"/>
          <w:szCs w:val="24"/>
        </w:rPr>
        <w:t xml:space="preserve"> Determines whether there is a significant association between two categorical variables.</w:t>
      </w:r>
    </w:p>
    <w:p w14:paraId="6A0DCF8E"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Null Hypothesis (H₀):</w:t>
      </w:r>
      <w:r w:rsidRPr="007A6755">
        <w:rPr>
          <w:rFonts w:ascii="Segoe UI" w:eastAsia="Times New Roman" w:hAnsi="Segoe UI" w:cs="Segoe UI"/>
          <w:color w:val="000000"/>
          <w:sz w:val="24"/>
          <w:szCs w:val="24"/>
        </w:rPr>
        <w:t xml:space="preserve"> The variables are independent.</w:t>
      </w:r>
    </w:p>
    <w:p w14:paraId="2EE072B3"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Alternative Hypothesis (H₁):</w:t>
      </w:r>
      <w:r w:rsidRPr="007A6755">
        <w:rPr>
          <w:rFonts w:ascii="Segoe UI" w:eastAsia="Times New Roman" w:hAnsi="Segoe UI" w:cs="Segoe UI"/>
          <w:color w:val="000000"/>
          <w:sz w:val="24"/>
          <w:szCs w:val="24"/>
        </w:rPr>
        <w:t xml:space="preserve"> The variables are dependent.</w:t>
      </w:r>
    </w:p>
    <w:p w14:paraId="739CF705" w14:textId="6D3BE98F"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Formula:</w:t>
      </w:r>
      <w:r w:rsidRPr="007A6755">
        <w:rPr>
          <w:rFonts w:ascii="KaTeX_Math" w:eastAsia="Times New Roman" w:hAnsi="KaTeX_Math" w:cs="Segoe UI"/>
          <w:i/>
          <w:iCs/>
          <w:color w:val="000000"/>
          <w:sz w:val="24"/>
          <w:szCs w:val="24"/>
          <w:bdr w:val="single" w:sz="2" w:space="0" w:color="D9D9E3" w:frame="1"/>
        </w:rPr>
        <w:t>χ</w:t>
      </w:r>
      <w:r w:rsidRPr="007A6755">
        <w:rPr>
          <w:rFonts w:ascii="KaTeX_Main" w:eastAsia="Times New Roman" w:hAnsi="KaTeX_Main" w:cs="Segoe UI"/>
          <w:color w:val="000000"/>
          <w:sz w:val="24"/>
          <w:szCs w:val="24"/>
          <w:bdr w:val="single" w:sz="2" w:space="0" w:color="D9D9E3" w:frame="1"/>
        </w:rPr>
        <w:t>2=</w:t>
      </w:r>
      <w:r w:rsidRPr="007A6755">
        <w:rPr>
          <w:rFonts w:ascii="KaTeX_Size1" w:eastAsia="Times New Roman" w:hAnsi="KaTeX_Size1" w:cs="Segoe UI"/>
          <w:color w:val="000000"/>
          <w:sz w:val="24"/>
          <w:szCs w:val="24"/>
          <w:bdr w:val="single" w:sz="2" w:space="0" w:color="D9D9E3" w:frame="1"/>
        </w:rPr>
        <w:t>∑</w:t>
      </w:r>
      <w:r w:rsidRPr="007A6755">
        <w:rPr>
          <w:rFonts w:ascii="KaTeX_Math" w:eastAsia="Times New Roman" w:hAnsi="KaTeX_Math" w:cs="Segoe UI"/>
          <w:i/>
          <w:iCs/>
          <w:color w:val="000000"/>
          <w:sz w:val="24"/>
          <w:szCs w:val="24"/>
          <w:bdr w:val="single" w:sz="2" w:space="0" w:color="D9D9E3" w:frame="1"/>
        </w:rPr>
        <w:t>Eij</w:t>
      </w:r>
      <w:r w:rsidRPr="007A6755">
        <w:rPr>
          <w:rFonts w:ascii="KaTeX_Main" w:eastAsia="Times New Roman" w:hAnsi="KaTeX_Main" w:cs="Segoe UI"/>
          <w:color w:val="000000"/>
          <w:sz w:val="24"/>
          <w:szCs w:val="24"/>
          <w:bdr w:val="single" w:sz="2" w:space="0" w:color="D9D9E3" w:frame="1"/>
        </w:rPr>
        <w:t>​(</w:t>
      </w:r>
      <w:r w:rsidRPr="007A6755">
        <w:rPr>
          <w:rFonts w:ascii="KaTeX_Math" w:eastAsia="Times New Roman" w:hAnsi="KaTeX_Math" w:cs="Segoe UI"/>
          <w:i/>
          <w:iCs/>
          <w:color w:val="000000"/>
          <w:sz w:val="24"/>
          <w:szCs w:val="24"/>
          <w:bdr w:val="single" w:sz="2" w:space="0" w:color="D9D9E3" w:frame="1"/>
        </w:rPr>
        <w:t>Oij</w:t>
      </w:r>
      <w:r w:rsidRPr="007A6755">
        <w:rPr>
          <w:rFonts w:ascii="KaTeX_Main" w:eastAsia="Times New Roman" w:hAnsi="KaTeX_Main" w:cs="Segoe UI"/>
          <w:color w:val="000000"/>
          <w:sz w:val="24"/>
          <w:szCs w:val="24"/>
          <w:bdr w:val="single" w:sz="2" w:space="0" w:color="D9D9E3" w:frame="1"/>
        </w:rPr>
        <w:t>​−</w:t>
      </w:r>
      <w:r w:rsidRPr="007A6755">
        <w:rPr>
          <w:rFonts w:ascii="KaTeX_Math" w:eastAsia="Times New Roman" w:hAnsi="KaTeX_Math" w:cs="Segoe UI"/>
          <w:i/>
          <w:iCs/>
          <w:color w:val="000000"/>
          <w:sz w:val="24"/>
          <w:szCs w:val="24"/>
          <w:bdr w:val="single" w:sz="2" w:space="0" w:color="D9D9E3" w:frame="1"/>
        </w:rPr>
        <w:t>Eij</w:t>
      </w:r>
      <w:r w:rsidRPr="007A6755">
        <w:rPr>
          <w:rFonts w:ascii="KaTeX_Main" w:eastAsia="Times New Roman" w:hAnsi="KaTeX_Main" w:cs="Segoe UI"/>
          <w:color w:val="000000"/>
          <w:sz w:val="24"/>
          <w:szCs w:val="24"/>
          <w:bdr w:val="single" w:sz="2" w:space="0" w:color="D9D9E3" w:frame="1"/>
        </w:rPr>
        <w:t>​)2​</w:t>
      </w:r>
    </w:p>
    <w:p w14:paraId="67BD6B48" w14:textId="2E7BF76E" w:rsidR="001D391E" w:rsidRPr="007A6755" w:rsidRDefault="001D391E" w:rsidP="001D391E">
      <w:pPr>
        <w:numPr>
          <w:ilvl w:val="2"/>
          <w:numId w:val="61"/>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7A6755">
        <w:rPr>
          <w:rFonts w:ascii="KaTeX_Math" w:eastAsia="Times New Roman" w:hAnsi="KaTeX_Math" w:cs="Segoe UI"/>
          <w:i/>
          <w:iCs/>
          <w:color w:val="000000"/>
          <w:sz w:val="24"/>
          <w:szCs w:val="24"/>
          <w:bdr w:val="single" w:sz="2" w:space="0" w:color="D9D9E3" w:frame="1"/>
        </w:rPr>
        <w:t>Oij</w:t>
      </w:r>
      <w:r w:rsidRPr="007A6755">
        <w:rPr>
          <w:rFonts w:ascii="KaTeX_Main" w:eastAsia="Times New Roman" w:hAnsi="KaTeX_Main" w:cs="Segoe UI"/>
          <w:color w:val="000000"/>
          <w:sz w:val="24"/>
          <w:szCs w:val="24"/>
          <w:bdr w:val="single" w:sz="2" w:space="0" w:color="D9D9E3" w:frame="1"/>
        </w:rPr>
        <w:t>​</w:t>
      </w:r>
      <w:r w:rsidRPr="007A6755">
        <w:rPr>
          <w:rFonts w:ascii="Segoe UI" w:eastAsia="Times New Roman" w:hAnsi="Segoe UI" w:cs="Segoe UI"/>
          <w:color w:val="000000"/>
          <w:sz w:val="24"/>
          <w:szCs w:val="24"/>
        </w:rPr>
        <w:t xml:space="preserve"> is the observed frequency in cell (i, j).</w:t>
      </w:r>
    </w:p>
    <w:p w14:paraId="68C99BB8" w14:textId="64D000C3" w:rsidR="001D391E" w:rsidRPr="007A6755" w:rsidRDefault="001D391E" w:rsidP="001D391E">
      <w:pPr>
        <w:numPr>
          <w:ilvl w:val="2"/>
          <w:numId w:val="61"/>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7A6755">
        <w:rPr>
          <w:rFonts w:ascii="KaTeX_Math" w:eastAsia="Times New Roman" w:hAnsi="KaTeX_Math" w:cs="Segoe UI"/>
          <w:i/>
          <w:iCs/>
          <w:color w:val="000000"/>
          <w:sz w:val="24"/>
          <w:szCs w:val="24"/>
          <w:bdr w:val="single" w:sz="2" w:space="0" w:color="D9D9E3" w:frame="1"/>
        </w:rPr>
        <w:t>Eij</w:t>
      </w:r>
      <w:r w:rsidRPr="007A6755">
        <w:rPr>
          <w:rFonts w:ascii="KaTeX_Main" w:eastAsia="Times New Roman" w:hAnsi="KaTeX_Main" w:cs="Segoe UI"/>
          <w:color w:val="000000"/>
          <w:sz w:val="24"/>
          <w:szCs w:val="24"/>
          <w:bdr w:val="single" w:sz="2" w:space="0" w:color="D9D9E3" w:frame="1"/>
        </w:rPr>
        <w:t>​</w:t>
      </w:r>
      <w:r w:rsidRPr="007A6755">
        <w:rPr>
          <w:rFonts w:ascii="Segoe UI" w:eastAsia="Times New Roman" w:hAnsi="Segoe UI" w:cs="Segoe UI"/>
          <w:color w:val="000000"/>
          <w:sz w:val="24"/>
          <w:szCs w:val="24"/>
        </w:rPr>
        <w:t xml:space="preserve"> is the expected frequency in cell (i, j) under the assumption of independence.</w:t>
      </w:r>
    </w:p>
    <w:p w14:paraId="1967D7A2" w14:textId="77777777" w:rsidR="001D391E" w:rsidRPr="007A6755" w:rsidRDefault="001D391E" w:rsidP="001D391E">
      <w:pPr>
        <w:numPr>
          <w:ilvl w:val="0"/>
          <w:numId w:val="6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Chi-Square Test for Goodness of Fit:</w:t>
      </w:r>
    </w:p>
    <w:p w14:paraId="3FC82A02"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Purpose:</w:t>
      </w:r>
      <w:r w:rsidRPr="007A6755">
        <w:rPr>
          <w:rFonts w:ascii="Segoe UI" w:eastAsia="Times New Roman" w:hAnsi="Segoe UI" w:cs="Segoe UI"/>
          <w:color w:val="000000"/>
          <w:sz w:val="24"/>
          <w:szCs w:val="24"/>
        </w:rPr>
        <w:t xml:space="preserve"> Tests whether the distribution of sample categorical data matches an expected distribution.</w:t>
      </w:r>
    </w:p>
    <w:p w14:paraId="7D00657D"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Null Hypothesis (H₀):</w:t>
      </w:r>
      <w:r w:rsidRPr="007A6755">
        <w:rPr>
          <w:rFonts w:ascii="Segoe UI" w:eastAsia="Times New Roman" w:hAnsi="Segoe UI" w:cs="Segoe UI"/>
          <w:color w:val="000000"/>
          <w:sz w:val="24"/>
          <w:szCs w:val="24"/>
        </w:rPr>
        <w:t xml:space="preserve"> The observed frequencies match the expected frequencies.</w:t>
      </w:r>
    </w:p>
    <w:p w14:paraId="134279A7"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Alternative Hypothesis (H₁):</w:t>
      </w:r>
      <w:r w:rsidRPr="007A6755">
        <w:rPr>
          <w:rFonts w:ascii="Segoe UI" w:eastAsia="Times New Roman" w:hAnsi="Segoe UI" w:cs="Segoe UI"/>
          <w:color w:val="000000"/>
          <w:sz w:val="24"/>
          <w:szCs w:val="24"/>
        </w:rPr>
        <w:t xml:space="preserve"> There is a significant difference between observed and expected frequencies.</w:t>
      </w:r>
    </w:p>
    <w:p w14:paraId="7841BE47" w14:textId="6F2E2F1D"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Formula:</w:t>
      </w:r>
      <w:r w:rsidRPr="007A6755">
        <w:rPr>
          <w:rFonts w:ascii="Segoe UI" w:eastAsia="Times New Roman" w:hAnsi="Segoe UI" w:cs="Segoe UI"/>
          <w:color w:val="000000"/>
          <w:sz w:val="24"/>
          <w:szCs w:val="24"/>
        </w:rPr>
        <w:t xml:space="preserve"> </w:t>
      </w:r>
      <w:r w:rsidRPr="007A6755">
        <w:rPr>
          <w:rFonts w:ascii="KaTeX_Main" w:eastAsia="Times New Roman" w:hAnsi="KaTeX_Main" w:cs="Segoe UI"/>
          <w:color w:val="000000"/>
          <w:sz w:val="24"/>
          <w:szCs w:val="24"/>
          <w:bdr w:val="single" w:sz="2" w:space="0" w:color="D9D9E3" w:frame="1"/>
        </w:rPr>
        <w:t>2=</w:t>
      </w:r>
      <w:r w:rsidRPr="007A6755">
        <w:rPr>
          <w:rFonts w:ascii="KaTeX_Size1" w:eastAsia="Times New Roman" w:hAnsi="KaTeX_Size1" w:cs="Segoe UI"/>
          <w:color w:val="000000"/>
          <w:sz w:val="24"/>
          <w:szCs w:val="24"/>
          <w:bdr w:val="single" w:sz="2" w:space="0" w:color="D9D9E3" w:frame="1"/>
        </w:rPr>
        <w:t>∑</w:t>
      </w:r>
      <w:r w:rsidRPr="007A6755">
        <w:rPr>
          <w:rFonts w:ascii="KaTeX_Math" w:eastAsia="Times New Roman" w:hAnsi="KaTeX_Math" w:cs="Segoe UI"/>
          <w:i/>
          <w:iCs/>
          <w:color w:val="000000"/>
          <w:sz w:val="24"/>
          <w:szCs w:val="24"/>
          <w:bdr w:val="single" w:sz="2" w:space="0" w:color="D9D9E3" w:frame="1"/>
        </w:rPr>
        <w:t>Ei</w:t>
      </w:r>
      <w:r w:rsidRPr="007A6755">
        <w:rPr>
          <w:rFonts w:ascii="KaTeX_Main" w:eastAsia="Times New Roman" w:hAnsi="KaTeX_Main" w:cs="Segoe UI"/>
          <w:color w:val="000000"/>
          <w:sz w:val="24"/>
          <w:szCs w:val="24"/>
          <w:bdr w:val="single" w:sz="2" w:space="0" w:color="D9D9E3" w:frame="1"/>
        </w:rPr>
        <w:t>​(</w:t>
      </w:r>
      <w:r w:rsidRPr="007A6755">
        <w:rPr>
          <w:rFonts w:ascii="KaTeX_Math" w:eastAsia="Times New Roman" w:hAnsi="KaTeX_Math" w:cs="Segoe UI"/>
          <w:i/>
          <w:iCs/>
          <w:color w:val="000000"/>
          <w:sz w:val="24"/>
          <w:szCs w:val="24"/>
          <w:bdr w:val="single" w:sz="2" w:space="0" w:color="D9D9E3" w:frame="1"/>
        </w:rPr>
        <w:t>Oi</w:t>
      </w:r>
      <w:r w:rsidRPr="007A6755">
        <w:rPr>
          <w:rFonts w:ascii="KaTeX_Main" w:eastAsia="Times New Roman" w:hAnsi="KaTeX_Main" w:cs="Segoe UI"/>
          <w:color w:val="000000"/>
          <w:sz w:val="24"/>
          <w:szCs w:val="24"/>
          <w:bdr w:val="single" w:sz="2" w:space="0" w:color="D9D9E3" w:frame="1"/>
        </w:rPr>
        <w:t>​−</w:t>
      </w:r>
      <w:r w:rsidRPr="007A6755">
        <w:rPr>
          <w:rFonts w:ascii="KaTeX_Math" w:eastAsia="Times New Roman" w:hAnsi="KaTeX_Math" w:cs="Segoe UI"/>
          <w:i/>
          <w:iCs/>
          <w:color w:val="000000"/>
          <w:sz w:val="24"/>
          <w:szCs w:val="24"/>
          <w:bdr w:val="single" w:sz="2" w:space="0" w:color="D9D9E3" w:frame="1"/>
        </w:rPr>
        <w:t>Ei</w:t>
      </w:r>
      <w:r w:rsidRPr="007A6755">
        <w:rPr>
          <w:rFonts w:ascii="KaTeX_Main" w:eastAsia="Times New Roman" w:hAnsi="KaTeX_Main" w:cs="Segoe UI"/>
          <w:color w:val="000000"/>
          <w:sz w:val="24"/>
          <w:szCs w:val="24"/>
          <w:bdr w:val="single" w:sz="2" w:space="0" w:color="D9D9E3" w:frame="1"/>
        </w:rPr>
        <w:t>​)2​</w:t>
      </w:r>
    </w:p>
    <w:p w14:paraId="0D2D95FE" w14:textId="59D25F73" w:rsidR="001D391E" w:rsidRPr="007A6755" w:rsidRDefault="001D391E" w:rsidP="001D391E">
      <w:pPr>
        <w:numPr>
          <w:ilvl w:val="2"/>
          <w:numId w:val="61"/>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7A6755">
        <w:rPr>
          <w:rFonts w:ascii="KaTeX_Math" w:eastAsia="Times New Roman" w:hAnsi="KaTeX_Math" w:cs="Segoe UI"/>
          <w:i/>
          <w:iCs/>
          <w:color w:val="000000"/>
          <w:sz w:val="24"/>
          <w:szCs w:val="24"/>
          <w:bdr w:val="single" w:sz="2" w:space="0" w:color="D9D9E3" w:frame="1"/>
        </w:rPr>
        <w:t>Oi</w:t>
      </w:r>
      <w:r w:rsidRPr="007A6755">
        <w:rPr>
          <w:rFonts w:ascii="KaTeX_Main" w:eastAsia="Times New Roman" w:hAnsi="KaTeX_Main" w:cs="Segoe UI"/>
          <w:color w:val="000000"/>
          <w:sz w:val="24"/>
          <w:szCs w:val="24"/>
          <w:bdr w:val="single" w:sz="2" w:space="0" w:color="D9D9E3" w:frame="1"/>
        </w:rPr>
        <w:t>​</w:t>
      </w:r>
      <w:r w:rsidRPr="007A6755">
        <w:rPr>
          <w:rFonts w:ascii="Segoe UI" w:eastAsia="Times New Roman" w:hAnsi="Segoe UI" w:cs="Segoe UI"/>
          <w:color w:val="000000"/>
          <w:sz w:val="24"/>
          <w:szCs w:val="24"/>
        </w:rPr>
        <w:t xml:space="preserve"> is the observed frequency in category i.</w:t>
      </w:r>
    </w:p>
    <w:p w14:paraId="28DFEFD7" w14:textId="76A4989D" w:rsidR="001D391E" w:rsidRPr="007A6755" w:rsidRDefault="001D391E" w:rsidP="001D391E">
      <w:pPr>
        <w:numPr>
          <w:ilvl w:val="2"/>
          <w:numId w:val="61"/>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000000"/>
          <w:sz w:val="24"/>
          <w:szCs w:val="24"/>
        </w:rPr>
      </w:pPr>
      <w:r w:rsidRPr="007A6755">
        <w:rPr>
          <w:rFonts w:ascii="KaTeX_Math" w:eastAsia="Times New Roman" w:hAnsi="KaTeX_Math" w:cs="Segoe UI"/>
          <w:i/>
          <w:iCs/>
          <w:color w:val="000000"/>
          <w:sz w:val="24"/>
          <w:szCs w:val="24"/>
          <w:bdr w:val="single" w:sz="2" w:space="0" w:color="D9D9E3" w:frame="1"/>
        </w:rPr>
        <w:t>Ei</w:t>
      </w:r>
      <w:r w:rsidRPr="007A6755">
        <w:rPr>
          <w:rFonts w:ascii="KaTeX_Main" w:eastAsia="Times New Roman" w:hAnsi="KaTeX_Main" w:cs="Segoe UI"/>
          <w:color w:val="000000"/>
          <w:sz w:val="24"/>
          <w:szCs w:val="24"/>
          <w:bdr w:val="single" w:sz="2" w:space="0" w:color="D9D9E3" w:frame="1"/>
        </w:rPr>
        <w:t>​</w:t>
      </w:r>
      <w:r w:rsidRPr="007A6755">
        <w:rPr>
          <w:rFonts w:ascii="Segoe UI" w:eastAsia="Times New Roman" w:hAnsi="Segoe UI" w:cs="Segoe UI"/>
          <w:color w:val="000000"/>
          <w:sz w:val="24"/>
          <w:szCs w:val="24"/>
        </w:rPr>
        <w:t xml:space="preserve"> is the expected frequency in category i.</w:t>
      </w:r>
    </w:p>
    <w:p w14:paraId="3200D848" w14:textId="77777777" w:rsidR="001D391E" w:rsidRPr="007A6755" w:rsidRDefault="001D391E" w:rsidP="001D391E">
      <w:pPr>
        <w:numPr>
          <w:ilvl w:val="0"/>
          <w:numId w:val="61"/>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Chi-Square Test for Homogeneity:</w:t>
      </w:r>
    </w:p>
    <w:p w14:paraId="65761F71"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Purpose:</w:t>
      </w:r>
      <w:r w:rsidRPr="007A6755">
        <w:rPr>
          <w:rFonts w:ascii="Segoe UI" w:eastAsia="Times New Roman" w:hAnsi="Segoe UI" w:cs="Segoe UI"/>
          <w:color w:val="000000"/>
          <w:sz w:val="24"/>
          <w:szCs w:val="24"/>
        </w:rPr>
        <w:t xml:space="preserve"> Tests whether the distributions of two or more categorical variables are similar or homogeneous across different groups.</w:t>
      </w:r>
    </w:p>
    <w:p w14:paraId="7FA1115B"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lastRenderedPageBreak/>
        <w:t>Null Hypothesis (H₀):</w:t>
      </w:r>
      <w:r w:rsidRPr="007A6755">
        <w:rPr>
          <w:rFonts w:ascii="Segoe UI" w:eastAsia="Times New Roman" w:hAnsi="Segoe UI" w:cs="Segoe UI"/>
          <w:color w:val="000000"/>
          <w:sz w:val="24"/>
          <w:szCs w:val="24"/>
        </w:rPr>
        <w:t xml:space="preserve"> The distributions are homogeneous.</w:t>
      </w:r>
    </w:p>
    <w:p w14:paraId="6123D20F"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Alternative Hypothesis (H₁):</w:t>
      </w:r>
      <w:r w:rsidRPr="007A6755">
        <w:rPr>
          <w:rFonts w:ascii="Segoe UI" w:eastAsia="Times New Roman" w:hAnsi="Segoe UI" w:cs="Segoe UI"/>
          <w:color w:val="000000"/>
          <w:sz w:val="24"/>
          <w:szCs w:val="24"/>
        </w:rPr>
        <w:t xml:space="preserve"> The distributions are not homogeneous.</w:t>
      </w:r>
    </w:p>
    <w:p w14:paraId="363E68FC" w14:textId="77777777" w:rsidR="001D391E" w:rsidRPr="007A6755" w:rsidRDefault="001D391E" w:rsidP="001D391E">
      <w:pPr>
        <w:numPr>
          <w:ilvl w:val="1"/>
          <w:numId w:val="61"/>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Formula:</w:t>
      </w:r>
      <w:r w:rsidRPr="007A6755">
        <w:rPr>
          <w:rFonts w:ascii="Segoe UI" w:eastAsia="Times New Roman" w:hAnsi="Segoe UI" w:cs="Segoe UI"/>
          <w:color w:val="000000"/>
          <w:sz w:val="24"/>
          <w:szCs w:val="24"/>
        </w:rPr>
        <w:t xml:space="preserve"> Similar to the Chi-Square Test for Independence.</w:t>
      </w:r>
    </w:p>
    <w:p w14:paraId="134E55BB" w14:textId="77777777" w:rsidR="001D391E" w:rsidRPr="007A6755" w:rsidRDefault="001D391E" w:rsidP="001D39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7A6755">
        <w:rPr>
          <w:rFonts w:ascii="Segoe UI" w:eastAsia="Times New Roman" w:hAnsi="Segoe UI" w:cs="Segoe UI"/>
          <w:b/>
          <w:bCs/>
          <w:color w:val="000000"/>
          <w:sz w:val="24"/>
          <w:szCs w:val="24"/>
          <w:bdr w:val="single" w:sz="2" w:space="0" w:color="D9D9E3" w:frame="1"/>
        </w:rPr>
        <w:t>Steps in Conducting a Chi-Square Test:</w:t>
      </w:r>
    </w:p>
    <w:p w14:paraId="3F3B93AB"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Formulate hypotheses (H₀ and H₁).</w:t>
      </w:r>
    </w:p>
    <w:p w14:paraId="6B9CCB74"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Set the significance level (α).</w:t>
      </w:r>
    </w:p>
    <w:p w14:paraId="79361427"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Collect and organize the data into a contingency table.</w:t>
      </w:r>
    </w:p>
    <w:p w14:paraId="2AB0157A"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Calculate the expected frequencies for each cell in the table.</w:t>
      </w:r>
    </w:p>
    <w:p w14:paraId="4034C628"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Compute the Chi-Square test statistic using the appropriate formula.</w:t>
      </w:r>
    </w:p>
    <w:p w14:paraId="43A2C865"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Determine the degrees of freedom and find the critical value from the Chi-Square distribution table.</w:t>
      </w:r>
    </w:p>
    <w:p w14:paraId="56EE98B1"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Compare the calculated Chi-Square statistic with the critical value.</w:t>
      </w:r>
    </w:p>
    <w:p w14:paraId="1A649B84" w14:textId="77777777" w:rsidR="001D391E" w:rsidRPr="007A6755" w:rsidRDefault="001D391E" w:rsidP="001D391E">
      <w:pPr>
        <w:numPr>
          <w:ilvl w:val="0"/>
          <w:numId w:val="62"/>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Make a decision to either reject or fail to reject the null hypothesis based on the comparison.</w:t>
      </w:r>
    </w:p>
    <w:p w14:paraId="20AEC8EF" w14:textId="77777777" w:rsidR="001D391E" w:rsidRPr="007A6755" w:rsidRDefault="001D391E" w:rsidP="001D391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0000"/>
          <w:sz w:val="24"/>
          <w:szCs w:val="24"/>
        </w:rPr>
      </w:pPr>
      <w:r w:rsidRPr="007A6755">
        <w:rPr>
          <w:rFonts w:ascii="Segoe UI" w:eastAsia="Times New Roman" w:hAnsi="Segoe UI" w:cs="Segoe UI"/>
          <w:color w:val="000000"/>
          <w:sz w:val="24"/>
          <w:szCs w:val="24"/>
        </w:rPr>
        <w:t>If the calculated Chi-Square statistic exceeds the critical value at the chosen significance level, the null hypothesis is rejected, indicating a significant association, difference, or lack of homogeneity between the variables, depending on the specific test being conducted.</w:t>
      </w:r>
    </w:p>
    <w:p w14:paraId="786D9C71" w14:textId="77777777" w:rsidR="001D391E" w:rsidRDefault="001D391E" w:rsidP="001D391E">
      <w:pPr>
        <w:pBdr>
          <w:bottom w:val="single" w:sz="6" w:space="1" w:color="auto"/>
        </w:pBdr>
        <w:spacing w:line="240" w:lineRule="auto"/>
        <w:jc w:val="center"/>
        <w:rPr>
          <w:rFonts w:eastAsia="Times New Roman"/>
          <w:sz w:val="16"/>
          <w:szCs w:val="16"/>
        </w:rPr>
      </w:pPr>
    </w:p>
    <w:p w14:paraId="20179350" w14:textId="77777777" w:rsidR="001D391E" w:rsidRDefault="001D391E" w:rsidP="001D391E">
      <w:pPr>
        <w:pBdr>
          <w:bottom w:val="single" w:sz="6" w:space="1" w:color="auto"/>
        </w:pBdr>
        <w:spacing w:line="240" w:lineRule="auto"/>
        <w:jc w:val="center"/>
        <w:rPr>
          <w:rFonts w:eastAsia="Times New Roman"/>
          <w:sz w:val="16"/>
          <w:szCs w:val="16"/>
        </w:rPr>
      </w:pPr>
    </w:p>
    <w:p w14:paraId="6C5F3238" w14:textId="77777777" w:rsidR="001D391E" w:rsidRPr="007A6755" w:rsidRDefault="001D391E" w:rsidP="001D391E">
      <w:pPr>
        <w:pBdr>
          <w:bottom w:val="single" w:sz="6" w:space="1" w:color="auto"/>
        </w:pBdr>
        <w:spacing w:line="240" w:lineRule="auto"/>
        <w:jc w:val="center"/>
        <w:rPr>
          <w:rFonts w:eastAsia="Times New Roman"/>
          <w:vanish/>
          <w:sz w:val="32"/>
          <w:szCs w:val="32"/>
        </w:rPr>
      </w:pPr>
      <w:r w:rsidRPr="007A6755">
        <w:rPr>
          <w:rFonts w:eastAsia="Times New Roman"/>
          <w:vanish/>
          <w:sz w:val="32"/>
          <w:szCs w:val="32"/>
        </w:rPr>
        <w:t>Top of Form</w:t>
      </w:r>
    </w:p>
    <w:p w14:paraId="455B3CC3" w14:textId="0CD8F3F0" w:rsidR="001D391E" w:rsidRDefault="00D954FB" w:rsidP="001D391E">
      <w:pPr>
        <w:ind w:left="-1275"/>
        <w:rPr>
          <w:rStyle w:val="notion-enable-hover"/>
          <w:bCs/>
          <w:sz w:val="32"/>
          <w:szCs w:val="32"/>
        </w:rPr>
      </w:pPr>
      <w:r>
        <w:rPr>
          <w:rStyle w:val="notion-enable-hover"/>
          <w:bCs/>
          <w:sz w:val="32"/>
          <w:szCs w:val="32"/>
        </w:rPr>
        <w:t>44</w:t>
      </w:r>
      <w:r w:rsidR="001D391E" w:rsidRPr="007A6755">
        <w:rPr>
          <w:rStyle w:val="notion-enable-hover"/>
          <w:bCs/>
          <w:sz w:val="32"/>
          <w:szCs w:val="32"/>
        </w:rPr>
        <w:t>. What is the ANOVA test?</w:t>
      </w:r>
    </w:p>
    <w:p w14:paraId="66E58C7E" w14:textId="77777777" w:rsidR="007A6755" w:rsidRPr="007A6755" w:rsidRDefault="007A6755" w:rsidP="007A675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7A6755">
        <w:rPr>
          <w:rFonts w:ascii="Segoe UI" w:hAnsi="Segoe UI" w:cs="Segoe UI"/>
          <w:color w:val="374151"/>
        </w:rPr>
        <w:t>ANOVA, or Analysis of Variance, is a statistical technique used to compare means among different groups or categories. It assesses whether the means of several groups are equal or if there are significant differences among them. ANOVA is applicable when there are three or more groups to be compared.</w:t>
      </w:r>
    </w:p>
    <w:p w14:paraId="0F4B9A50" w14:textId="77777777" w:rsidR="007A6755" w:rsidRPr="007A6755" w:rsidRDefault="007A6755" w:rsidP="007A67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The basic idea behind ANOVA is to partition the total variance observed in the data into different components: the variance between groups and the variance within groups. If the variance between groups is significantly larger than the variance within groups, it suggests that there are meaningful differences among the groups.</w:t>
      </w:r>
    </w:p>
    <w:p w14:paraId="626BAF0D" w14:textId="77777777" w:rsidR="007A6755" w:rsidRPr="007A6755" w:rsidRDefault="007A6755" w:rsidP="007A67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There are different types of ANOVA, and the choice depends on the experimental design:</w:t>
      </w:r>
    </w:p>
    <w:p w14:paraId="58276435" w14:textId="77777777" w:rsidR="007A6755" w:rsidRPr="007A6755" w:rsidRDefault="007A6755" w:rsidP="007A6755">
      <w:pPr>
        <w:numPr>
          <w:ilvl w:val="0"/>
          <w:numId w:val="6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One-Way ANOVA:</w:t>
      </w:r>
    </w:p>
    <w:p w14:paraId="7A3C20F7"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Purpose:</w:t>
      </w:r>
      <w:r w:rsidRPr="007A6755">
        <w:rPr>
          <w:rFonts w:ascii="Segoe UI" w:eastAsia="Times New Roman" w:hAnsi="Segoe UI" w:cs="Segoe UI"/>
          <w:color w:val="374151"/>
          <w:sz w:val="24"/>
          <w:szCs w:val="24"/>
        </w:rPr>
        <w:t xml:space="preserve"> Used when there is one independent variable with more than two levels or groups.</w:t>
      </w:r>
    </w:p>
    <w:p w14:paraId="6FC98A28"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Null Hypothesis (H₀):</w:t>
      </w:r>
      <w:r w:rsidRPr="007A6755">
        <w:rPr>
          <w:rFonts w:ascii="Segoe UI" w:eastAsia="Times New Roman" w:hAnsi="Segoe UI" w:cs="Segoe UI"/>
          <w:color w:val="374151"/>
          <w:sz w:val="24"/>
          <w:szCs w:val="24"/>
        </w:rPr>
        <w:t xml:space="preserve"> The means of all groups are equal.</w:t>
      </w:r>
    </w:p>
    <w:p w14:paraId="21C60610"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Alternative Hypothesis (H₁):</w:t>
      </w:r>
      <w:r w:rsidRPr="007A6755">
        <w:rPr>
          <w:rFonts w:ascii="Segoe UI" w:eastAsia="Times New Roman" w:hAnsi="Segoe UI" w:cs="Segoe UI"/>
          <w:color w:val="374151"/>
          <w:sz w:val="24"/>
          <w:szCs w:val="24"/>
        </w:rPr>
        <w:t xml:space="preserve"> At least one group mean is different.</w:t>
      </w:r>
    </w:p>
    <w:p w14:paraId="44E34C15"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lastRenderedPageBreak/>
        <w:t>Test Statistic:</w:t>
      </w:r>
      <w:r w:rsidRPr="007A6755">
        <w:rPr>
          <w:rFonts w:ascii="Segoe UI" w:eastAsia="Times New Roman" w:hAnsi="Segoe UI" w:cs="Segoe UI"/>
          <w:color w:val="374151"/>
          <w:sz w:val="24"/>
          <w:szCs w:val="24"/>
        </w:rPr>
        <w:t xml:space="preserve"> F-statistic (ratio of variance between groups to variance within groups).</w:t>
      </w:r>
    </w:p>
    <w:p w14:paraId="5EEAAB47" w14:textId="77777777" w:rsidR="007A6755" w:rsidRPr="007A6755" w:rsidRDefault="007A6755" w:rsidP="007A6755">
      <w:pPr>
        <w:numPr>
          <w:ilvl w:val="0"/>
          <w:numId w:val="6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Two-Way ANOVA:</w:t>
      </w:r>
    </w:p>
    <w:p w14:paraId="6BB9A0FA"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Purpose:</w:t>
      </w:r>
      <w:r w:rsidRPr="007A6755">
        <w:rPr>
          <w:rFonts w:ascii="Segoe UI" w:eastAsia="Times New Roman" w:hAnsi="Segoe UI" w:cs="Segoe UI"/>
          <w:color w:val="374151"/>
          <w:sz w:val="24"/>
          <w:szCs w:val="24"/>
        </w:rPr>
        <w:t xml:space="preserve"> Used when there are two independent variables and the interaction between them needs to be considered.</w:t>
      </w:r>
    </w:p>
    <w:p w14:paraId="4B617D06"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Factors:</w:t>
      </w:r>
      <w:r w:rsidRPr="007A6755">
        <w:rPr>
          <w:rFonts w:ascii="Segoe UI" w:eastAsia="Times New Roman" w:hAnsi="Segoe UI" w:cs="Segoe UI"/>
          <w:color w:val="374151"/>
          <w:sz w:val="24"/>
          <w:szCs w:val="24"/>
        </w:rPr>
        <w:t xml:space="preserve"> The independent variables are referred to as factors, and the design can be either fully crossed or nested.</w:t>
      </w:r>
    </w:p>
    <w:p w14:paraId="76061FBA"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Null Hypotheses:</w:t>
      </w:r>
      <w:r w:rsidRPr="007A6755">
        <w:rPr>
          <w:rFonts w:ascii="Segoe UI" w:eastAsia="Times New Roman" w:hAnsi="Segoe UI" w:cs="Segoe UI"/>
          <w:color w:val="374151"/>
          <w:sz w:val="24"/>
          <w:szCs w:val="24"/>
        </w:rPr>
        <w:t xml:space="preserve"> Test for main effects of each factor and the interaction effect.</w:t>
      </w:r>
    </w:p>
    <w:p w14:paraId="63FC0686"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Test Statistic:</w:t>
      </w:r>
      <w:r w:rsidRPr="007A6755">
        <w:rPr>
          <w:rFonts w:ascii="Segoe UI" w:eastAsia="Times New Roman" w:hAnsi="Segoe UI" w:cs="Segoe UI"/>
          <w:color w:val="374151"/>
          <w:sz w:val="24"/>
          <w:szCs w:val="24"/>
        </w:rPr>
        <w:t xml:space="preserve"> F-statistic.</w:t>
      </w:r>
    </w:p>
    <w:p w14:paraId="56932882" w14:textId="77777777" w:rsidR="007A6755" w:rsidRPr="007A6755" w:rsidRDefault="007A6755" w:rsidP="007A6755">
      <w:pPr>
        <w:numPr>
          <w:ilvl w:val="0"/>
          <w:numId w:val="63"/>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Repeated Measures ANOVA:</w:t>
      </w:r>
    </w:p>
    <w:p w14:paraId="6685D74B"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Purpose:</w:t>
      </w:r>
      <w:r w:rsidRPr="007A6755">
        <w:rPr>
          <w:rFonts w:ascii="Segoe UI" w:eastAsia="Times New Roman" w:hAnsi="Segoe UI" w:cs="Segoe UI"/>
          <w:color w:val="374151"/>
          <w:sz w:val="24"/>
          <w:szCs w:val="24"/>
        </w:rPr>
        <w:t xml:space="preserve"> Used when measurements are taken on the same subjects over multiple time points or under different conditions.</w:t>
      </w:r>
    </w:p>
    <w:p w14:paraId="37A150CE"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Design:</w:t>
      </w:r>
      <w:r w:rsidRPr="007A6755">
        <w:rPr>
          <w:rFonts w:ascii="Segoe UI" w:eastAsia="Times New Roman" w:hAnsi="Segoe UI" w:cs="Segoe UI"/>
          <w:color w:val="374151"/>
          <w:sz w:val="24"/>
          <w:szCs w:val="24"/>
        </w:rPr>
        <w:t xml:space="preserve"> The same subjects are used for each treatment, resulting in a within-subjects or repeated measures design.</w:t>
      </w:r>
    </w:p>
    <w:p w14:paraId="42A5D2A4"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Null Hypothesis:</w:t>
      </w:r>
      <w:r w:rsidRPr="007A6755">
        <w:rPr>
          <w:rFonts w:ascii="Segoe UI" w:eastAsia="Times New Roman" w:hAnsi="Segoe UI" w:cs="Segoe UI"/>
          <w:color w:val="374151"/>
          <w:sz w:val="24"/>
          <w:szCs w:val="24"/>
        </w:rPr>
        <w:t xml:space="preserve"> The means of the repeated measures are equal.</w:t>
      </w:r>
    </w:p>
    <w:p w14:paraId="6E8EB551" w14:textId="77777777" w:rsidR="007A6755" w:rsidRPr="007A6755" w:rsidRDefault="007A6755" w:rsidP="007A6755">
      <w:pPr>
        <w:numPr>
          <w:ilvl w:val="1"/>
          <w:numId w:val="63"/>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Test Statistic:</w:t>
      </w:r>
      <w:r w:rsidRPr="007A6755">
        <w:rPr>
          <w:rFonts w:ascii="Segoe UI" w:eastAsia="Times New Roman" w:hAnsi="Segoe UI" w:cs="Segoe UI"/>
          <w:color w:val="374151"/>
          <w:sz w:val="24"/>
          <w:szCs w:val="24"/>
        </w:rPr>
        <w:t xml:space="preserve"> Mauchly's Test for Sphericity may be used to assess the assumption of sphericity.</w:t>
      </w:r>
    </w:p>
    <w:p w14:paraId="73CED929" w14:textId="77777777" w:rsidR="007A6755" w:rsidRPr="007A6755" w:rsidRDefault="007A6755" w:rsidP="007A67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Steps in Conducting ANOVA:</w:t>
      </w:r>
    </w:p>
    <w:p w14:paraId="616DFA18"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Formulate hypotheses (H₀ and H₁).</w:t>
      </w:r>
    </w:p>
    <w:p w14:paraId="532062D4"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Set the significance level (α).</w:t>
      </w:r>
    </w:p>
    <w:p w14:paraId="1C7C3F60"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Collect and organize the data into groups.</w:t>
      </w:r>
    </w:p>
    <w:p w14:paraId="65980FFA"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Calculate the overall mean, group means, and other relevant descriptive statistics.</w:t>
      </w:r>
    </w:p>
    <w:p w14:paraId="15A9DC50"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Compute the sum of squares between groups and within groups.</w:t>
      </w:r>
    </w:p>
    <w:p w14:paraId="3075B185"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Calculate the degrees of freedom and mean squares.</w:t>
      </w:r>
    </w:p>
    <w:p w14:paraId="2E280798"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Compute the F-statistic by dividing the mean square between groups by the mean square within groups.</w:t>
      </w:r>
    </w:p>
    <w:p w14:paraId="50B8289C"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Determine the critical value of F or p-value from the F-distribution table.</w:t>
      </w:r>
    </w:p>
    <w:p w14:paraId="43FAD312" w14:textId="77777777" w:rsidR="007A6755" w:rsidRPr="007A6755" w:rsidRDefault="007A6755" w:rsidP="007A6755">
      <w:pPr>
        <w:numPr>
          <w:ilvl w:val="0"/>
          <w:numId w:val="64"/>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Make a decision to either reject or fail to reject the null hypothesis based on the comparison.</w:t>
      </w:r>
    </w:p>
    <w:p w14:paraId="088030AF" w14:textId="77777777" w:rsidR="007A6755" w:rsidRPr="007A6755" w:rsidRDefault="007A6755" w:rsidP="007A675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If the F-statistic is significant, it indicates that there are significant differences among the group means, and further post-hoc tests or pairwise comparisons may be conducted to identify which specific groups differ from each other. ANOVA is widely used in various fields, including experimental psychology, biology, economics, and social sciences, to compare means across multiple groups and identify sources of variability.</w:t>
      </w:r>
    </w:p>
    <w:p w14:paraId="47A0C1DF" w14:textId="77777777" w:rsidR="007A6755" w:rsidRDefault="007A6755" w:rsidP="001D391E">
      <w:pPr>
        <w:ind w:left="-1275"/>
        <w:rPr>
          <w:rStyle w:val="notion-enable-hover"/>
          <w:b/>
          <w:bCs/>
        </w:rPr>
      </w:pPr>
    </w:p>
    <w:p w14:paraId="7D3A6F7C" w14:textId="77777777" w:rsidR="007A6755" w:rsidRPr="007A6755" w:rsidRDefault="007A6755" w:rsidP="001D391E">
      <w:pPr>
        <w:ind w:left="-1275"/>
        <w:rPr>
          <w:rStyle w:val="notion-enable-hover"/>
          <w:bCs/>
          <w:sz w:val="32"/>
          <w:szCs w:val="32"/>
        </w:rPr>
      </w:pPr>
    </w:p>
    <w:p w14:paraId="033504A1" w14:textId="426F2835" w:rsidR="007A6755" w:rsidRDefault="00D954FB" w:rsidP="001D391E">
      <w:pPr>
        <w:ind w:left="-1275"/>
        <w:rPr>
          <w:rStyle w:val="notion-enable-hover"/>
          <w:bCs/>
          <w:sz w:val="32"/>
          <w:szCs w:val="32"/>
        </w:rPr>
      </w:pPr>
      <w:r>
        <w:rPr>
          <w:rStyle w:val="notion-enable-hover"/>
          <w:bCs/>
          <w:sz w:val="32"/>
          <w:szCs w:val="32"/>
        </w:rPr>
        <w:lastRenderedPageBreak/>
        <w:t>45</w:t>
      </w:r>
      <w:r w:rsidR="007A6755" w:rsidRPr="007A6755">
        <w:rPr>
          <w:rStyle w:val="notion-enable-hover"/>
          <w:bCs/>
          <w:sz w:val="32"/>
          <w:szCs w:val="32"/>
        </w:rPr>
        <w:t>. How is hypothesis testing utilised in A/B testing for marketing campaigns?</w:t>
      </w:r>
    </w:p>
    <w:p w14:paraId="36C322C4" w14:textId="77777777" w:rsidR="007A6755" w:rsidRPr="007A6755" w:rsidRDefault="007A6755" w:rsidP="007A675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7A6755">
        <w:rPr>
          <w:rFonts w:ascii="Segoe UI" w:hAnsi="Segoe UI" w:cs="Segoe UI"/>
          <w:color w:val="374151"/>
        </w:rPr>
        <w:t>A/B testing, also known as split testing, is a method used in marketing to compare two versions (A and B) of a webpage, email campaign, advertisement, or other marketing elements to determine which one performs better in terms of a predefined metric (e.g., conversion rate, click-through rate, revenue). Hypothesis testing is a crucial component of A/B testing to make statistically sound decisions based on the observed data.</w:t>
      </w:r>
    </w:p>
    <w:p w14:paraId="77197930" w14:textId="77777777" w:rsidR="007A6755" w:rsidRPr="007A6755" w:rsidRDefault="007A6755" w:rsidP="007A67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Here is a general process of how hypothesis testing is utilized in A/B testing for marketing campaigns:</w:t>
      </w:r>
    </w:p>
    <w:p w14:paraId="274B2B4A"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Formulate Hypotheses:</w:t>
      </w:r>
    </w:p>
    <w:p w14:paraId="09C86B4F"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Null Hypothesis (H₀):</w:t>
      </w:r>
      <w:r w:rsidRPr="007A6755">
        <w:rPr>
          <w:rFonts w:ascii="Segoe UI" w:eastAsia="Times New Roman" w:hAnsi="Segoe UI" w:cs="Segoe UI"/>
          <w:color w:val="374151"/>
          <w:sz w:val="24"/>
          <w:szCs w:val="24"/>
        </w:rPr>
        <w:t xml:space="preserve"> There is no significant difference between versions A and B; any observed differences are due to random chance.</w:t>
      </w:r>
    </w:p>
    <w:p w14:paraId="68C97CBB"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Alternative Hypothesis (H₁):</w:t>
      </w:r>
      <w:r w:rsidRPr="007A6755">
        <w:rPr>
          <w:rFonts w:ascii="Segoe UI" w:eastAsia="Times New Roman" w:hAnsi="Segoe UI" w:cs="Segoe UI"/>
          <w:color w:val="374151"/>
          <w:sz w:val="24"/>
          <w:szCs w:val="24"/>
        </w:rPr>
        <w:t xml:space="preserve"> There is a significant difference between versions A and B; the observed differences are not due to random chance.</w:t>
      </w:r>
    </w:p>
    <w:p w14:paraId="14C2F345"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Select Key Metrics:</w:t>
      </w:r>
    </w:p>
    <w:p w14:paraId="15FB4FAC"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Define the key performance indicators (KPIs) or metrics that will be used to evaluate the performance of the A and B versions (e.g., conversion rate, click-through rate, revenue per user).</w:t>
      </w:r>
    </w:p>
    <w:p w14:paraId="652C3666"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Random Assignment:</w:t>
      </w:r>
    </w:p>
    <w:p w14:paraId="6C2FDABE"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Randomly assign visitors, users, or a representative sample of the target audience to either version A or B. Random assignment helps control for confounding variables and ensures that any observed differences are likely due to the variations in the versions.</w:t>
      </w:r>
    </w:p>
    <w:p w14:paraId="02E79640"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Collect Data:</w:t>
      </w:r>
    </w:p>
    <w:p w14:paraId="097BC608"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Monitor and collect data on the selected metrics for both versions A and B. Ensure that the data collection is done over a sufficient period to account for potential variations over time.</w:t>
      </w:r>
    </w:p>
    <w:p w14:paraId="6C68DDE6"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Perform Statistical Analysis:</w:t>
      </w:r>
    </w:p>
    <w:p w14:paraId="0E15ABD9"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Conduct statistical analysis to compare the performance metrics of versions A and B. Common statistical tests include t-tests for comparing means, chi-square tests for proportions, or more advanced methods like Bayesian statistics.</w:t>
      </w:r>
    </w:p>
    <w:p w14:paraId="706E4C5E"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Calculate P-Value:</w:t>
      </w:r>
    </w:p>
    <w:p w14:paraId="52749640"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Calculate the p-value, which represents the probability of observing the observed data (or more extreme) if the null hypothesis is true. A low p-value (typically below a predetermined significance level, e.g., 0.05) suggests that you can reject the null hypothesis.</w:t>
      </w:r>
    </w:p>
    <w:p w14:paraId="5DB508DD"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Make a Decision:</w:t>
      </w:r>
    </w:p>
    <w:p w14:paraId="0521EA8B"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lastRenderedPageBreak/>
        <w:t>If the p-value is below the significance level, reject the null hypothesis and conclude that there is a statistically significant difference between versions A and B. If the p-value is above the significance level, fail to reject the null hypothesis, indicating no significant difference.</w:t>
      </w:r>
    </w:p>
    <w:p w14:paraId="012F8B53"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Draw Conclusions:</w:t>
      </w:r>
    </w:p>
    <w:p w14:paraId="1800A4CE"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Based on the statistical analysis, draw conclusions about which version performs better in terms of the selected metrics. Implement the version that demonstrates superior performance.</w:t>
      </w:r>
    </w:p>
    <w:p w14:paraId="6BBF2869" w14:textId="77777777" w:rsidR="007A6755" w:rsidRPr="007A6755" w:rsidRDefault="007A6755" w:rsidP="007A6755">
      <w:pPr>
        <w:numPr>
          <w:ilvl w:val="0"/>
          <w:numId w:val="65"/>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7A6755">
        <w:rPr>
          <w:rFonts w:ascii="Segoe UI" w:eastAsia="Times New Roman" w:hAnsi="Segoe UI" w:cs="Segoe UI"/>
          <w:b/>
          <w:bCs/>
          <w:color w:val="374151"/>
          <w:sz w:val="24"/>
          <w:szCs w:val="24"/>
          <w:bdr w:val="single" w:sz="2" w:space="0" w:color="D9D9E3" w:frame="1"/>
        </w:rPr>
        <w:t>Iterate and Learn:</w:t>
      </w:r>
    </w:p>
    <w:p w14:paraId="1F7E249E" w14:textId="77777777" w:rsidR="007A6755" w:rsidRPr="007A6755" w:rsidRDefault="007A6755" w:rsidP="007A6755">
      <w:pPr>
        <w:numPr>
          <w:ilvl w:val="1"/>
          <w:numId w:val="65"/>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Use the insights gained from the A/B test to inform future marketing strategies. Iterate on successful elements and continue testing to optimize campaign performance.</w:t>
      </w:r>
    </w:p>
    <w:p w14:paraId="454F82D0" w14:textId="77777777" w:rsidR="007A6755" w:rsidRPr="007A6755" w:rsidRDefault="007A6755" w:rsidP="007A675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7A6755">
        <w:rPr>
          <w:rFonts w:ascii="Segoe UI" w:eastAsia="Times New Roman" w:hAnsi="Segoe UI" w:cs="Segoe UI"/>
          <w:color w:val="374151"/>
          <w:sz w:val="24"/>
          <w:szCs w:val="24"/>
        </w:rPr>
        <w:t>It's important to note that A/B testing requires careful planning, proper experimental design, and consideration of statistical power to ensure reliable results. Additionally, ethical considerations should be taken into account, such as avoiding biased practices and ensuring that users are treated fairly during the testing process.</w:t>
      </w:r>
    </w:p>
    <w:p w14:paraId="562FF15E" w14:textId="77777777" w:rsidR="007A6755" w:rsidRDefault="007A6755" w:rsidP="001D391E">
      <w:pPr>
        <w:ind w:left="-1275"/>
        <w:rPr>
          <w:rStyle w:val="notion-enable-hover"/>
          <w:b/>
          <w:bCs/>
        </w:rPr>
      </w:pPr>
    </w:p>
    <w:p w14:paraId="084B8BE7" w14:textId="77777777" w:rsidR="007A6755" w:rsidRDefault="007A6755" w:rsidP="001D391E">
      <w:pPr>
        <w:ind w:left="-1275"/>
        <w:rPr>
          <w:rStyle w:val="notion-enable-hover"/>
          <w:b/>
          <w:bCs/>
        </w:rPr>
      </w:pPr>
    </w:p>
    <w:p w14:paraId="1BB279C4" w14:textId="1A188B30" w:rsidR="007A6755" w:rsidRDefault="00D954FB" w:rsidP="001D391E">
      <w:pPr>
        <w:ind w:left="-1275"/>
        <w:rPr>
          <w:rStyle w:val="notion-enable-hover"/>
          <w:bCs/>
          <w:sz w:val="32"/>
          <w:szCs w:val="32"/>
        </w:rPr>
      </w:pPr>
      <w:r>
        <w:rPr>
          <w:rStyle w:val="notion-enable-hover"/>
          <w:bCs/>
          <w:sz w:val="32"/>
          <w:szCs w:val="32"/>
        </w:rPr>
        <w:t>46</w:t>
      </w:r>
      <w:r w:rsidR="007A6755" w:rsidRPr="007A6755">
        <w:rPr>
          <w:rStyle w:val="notion-enable-hover"/>
          <w:bCs/>
          <w:sz w:val="32"/>
          <w:szCs w:val="32"/>
        </w:rPr>
        <w:t>. What is an inlier?</w:t>
      </w:r>
    </w:p>
    <w:p w14:paraId="6BD988F4" w14:textId="05CF2D21" w:rsidR="007A6755" w:rsidRDefault="007A6755" w:rsidP="007A675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Ans.</w:t>
      </w:r>
      <w:r w:rsidRPr="007A6755">
        <w:rPr>
          <w:rFonts w:ascii="Segoe UI" w:hAnsi="Segoe UI" w:cs="Segoe UI"/>
          <w:color w:val="374151"/>
        </w:rPr>
        <w:t xml:space="preserve"> </w:t>
      </w:r>
      <w:r>
        <w:rPr>
          <w:rFonts w:ascii="Segoe UI" w:hAnsi="Segoe UI" w:cs="Segoe UI"/>
          <w:color w:val="374151"/>
        </w:rPr>
        <w:t>An inlier, in the context of statistics and data analysis, refers to an observation or data point that is consistent with the overall pattern or trend in a dataset. Inliers are data points that are typical or conform to the expected behavior of the majority of the data.</w:t>
      </w:r>
    </w:p>
    <w:p w14:paraId="1367F733" w14:textId="77777777" w:rsidR="007A6755" w:rsidRDefault="007A6755" w:rsidP="007A67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concept of inliers is often used in the context of outlier detection. Outliers are observations that deviate significantly from the general pattern of the dataset and may represent errors, anomalies, or unusual phenomena. Inliers, on the other hand, are the opposite—they represent typical or expected data points that align with the majority of the dataset.</w:t>
      </w:r>
    </w:p>
    <w:p w14:paraId="16830B10" w14:textId="77777777" w:rsidR="007A6755" w:rsidRDefault="007A6755" w:rsidP="007A67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many statistical techniques and machine learning algorithms, identifying and handling outliers is crucial for obtaining accurate and meaningful results. Understanding the distribution of data and distinguishing between inliers and outliers allows analysts and researchers to make informed decisions about the quality and reliability of their data.</w:t>
      </w:r>
    </w:p>
    <w:p w14:paraId="3C4C2CBF" w14:textId="77777777" w:rsidR="007A6755" w:rsidRDefault="007A6755" w:rsidP="007A675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For example, when fitting a regression model to a dataset, inliers contribute to the overall trend, helping to establish a more accurate representation of the relationship between variables. Outliers, if not properly addressed, can disproportionately influence the model parameters and lead to biased or unreliable predictions.</w:t>
      </w:r>
    </w:p>
    <w:p w14:paraId="515D5D3F" w14:textId="77777777" w:rsidR="007A6755" w:rsidRDefault="007A6755" w:rsidP="007A675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lastRenderedPageBreak/>
        <w:t>The identification and treatment of inliers and outliers are important steps in the data preprocessing phase of analysis, and various statistical methods, such as Z-score analysis, clustering techniques, or visualization methods, may be employed for this purpose.</w:t>
      </w:r>
    </w:p>
    <w:p w14:paraId="60E961D4" w14:textId="77777777" w:rsidR="00B65F36" w:rsidRPr="00B65F36" w:rsidRDefault="00B65F36" w:rsidP="001D391E">
      <w:pPr>
        <w:ind w:left="-1275"/>
        <w:rPr>
          <w:rStyle w:val="notion-enable-hover"/>
          <w:bCs/>
          <w:sz w:val="32"/>
          <w:szCs w:val="32"/>
        </w:rPr>
      </w:pPr>
    </w:p>
    <w:p w14:paraId="4FFDA58C" w14:textId="352EA4CD" w:rsidR="007A6755" w:rsidRDefault="00D954FB" w:rsidP="001D391E">
      <w:pPr>
        <w:ind w:left="-1275"/>
        <w:rPr>
          <w:rStyle w:val="notion-enable-hover"/>
          <w:bCs/>
          <w:sz w:val="32"/>
          <w:szCs w:val="32"/>
        </w:rPr>
      </w:pPr>
      <w:r>
        <w:rPr>
          <w:rStyle w:val="notion-enable-hover"/>
          <w:bCs/>
          <w:sz w:val="32"/>
          <w:szCs w:val="32"/>
        </w:rPr>
        <w:t>47</w:t>
      </w:r>
      <w:r w:rsidR="00B65F36" w:rsidRPr="00B65F36">
        <w:rPr>
          <w:rStyle w:val="notion-enable-hover"/>
          <w:bCs/>
          <w:sz w:val="32"/>
          <w:szCs w:val="32"/>
        </w:rPr>
        <w:t>. What is the difference between one-tailed and two tailed t-tests?</w:t>
      </w:r>
    </w:p>
    <w:p w14:paraId="3EEB252D" w14:textId="77777777" w:rsidR="00B65F36" w:rsidRPr="00B65F36" w:rsidRDefault="00B65F36" w:rsidP="00B65F3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B65F36">
        <w:rPr>
          <w:rFonts w:ascii="Segoe UI" w:hAnsi="Segoe UI" w:cs="Segoe UI"/>
          <w:color w:val="374151"/>
        </w:rPr>
        <w:t>A t-test is a statistical test used to compare the means of two groups and determine if there is a significant difference between them. The distinction between a one-tailed and a two-tailed t-test lies in the directionality of the hypothesis and the area considered for assessing statistical significance.</w:t>
      </w:r>
    </w:p>
    <w:p w14:paraId="5DFE04D7" w14:textId="77777777" w:rsidR="00B65F36" w:rsidRPr="00B65F36" w:rsidRDefault="00B65F36" w:rsidP="00B65F36">
      <w:pPr>
        <w:numPr>
          <w:ilvl w:val="0"/>
          <w:numId w:val="6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One-Tailed T-Test:</w:t>
      </w:r>
    </w:p>
    <w:p w14:paraId="750C8F9B"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Directionality:</w:t>
      </w:r>
      <w:r w:rsidRPr="00B65F36">
        <w:rPr>
          <w:rFonts w:ascii="Segoe UI" w:eastAsia="Times New Roman" w:hAnsi="Segoe UI" w:cs="Segoe UI"/>
          <w:color w:val="374151"/>
          <w:sz w:val="24"/>
          <w:szCs w:val="24"/>
        </w:rPr>
        <w:t xml:space="preserve"> In a one-tailed test, the hypothesis specifies the direction of the expected difference between the groups. It could be either a greater-than or less-than relationship.</w:t>
      </w:r>
    </w:p>
    <w:p w14:paraId="7DEE35E6"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Null Hypothesis (H₀):</w:t>
      </w:r>
      <w:r w:rsidRPr="00B65F36">
        <w:rPr>
          <w:rFonts w:ascii="Segoe UI" w:eastAsia="Times New Roman" w:hAnsi="Segoe UI" w:cs="Segoe UI"/>
          <w:color w:val="374151"/>
          <w:sz w:val="24"/>
          <w:szCs w:val="24"/>
        </w:rPr>
        <w:t xml:space="preserve"> There is no significant difference between the means (μ₁ = μ₂).</w:t>
      </w:r>
    </w:p>
    <w:p w14:paraId="3696BDDA"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Alternative Hypothesis (H₁):</w:t>
      </w:r>
    </w:p>
    <w:p w14:paraId="4FFE336E" w14:textId="5D1F984A" w:rsidR="00B65F36" w:rsidRPr="00B65F36" w:rsidRDefault="00B65F36" w:rsidP="00B65F36">
      <w:pPr>
        <w:numPr>
          <w:ilvl w:val="2"/>
          <w:numId w:val="66"/>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B65F36">
        <w:rPr>
          <w:rFonts w:ascii="Segoe UI" w:eastAsia="Times New Roman" w:hAnsi="Segoe UI" w:cs="Segoe UI"/>
          <w:color w:val="374151"/>
          <w:sz w:val="24"/>
          <w:szCs w:val="24"/>
        </w:rPr>
        <w:t xml:space="preserve">For a greater-than test: </w:t>
      </w:r>
      <w:r w:rsidRPr="00B65F36">
        <w:rPr>
          <w:rFonts w:ascii="KaTeX_Main" w:eastAsia="Times New Roman" w:hAnsi="KaTeX_Main" w:cs="Segoe UI"/>
          <w:color w:val="374151"/>
          <w:sz w:val="29"/>
          <w:szCs w:val="29"/>
          <w:bdr w:val="none" w:sz="0" w:space="0" w:color="auto" w:frame="1"/>
        </w:rPr>
        <w:t>2</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1</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&gt;</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2</w:t>
      </w:r>
      <w:r w:rsidRPr="00B65F36">
        <w:rPr>
          <w:rFonts w:ascii="KaTeX_Main" w:eastAsia="Times New Roman" w:hAnsi="KaTeX_Main" w:cs="Segoe UI"/>
          <w:color w:val="374151"/>
          <w:sz w:val="2"/>
          <w:szCs w:val="2"/>
          <w:bdr w:val="single" w:sz="2" w:space="0" w:color="D9D9E3" w:frame="1"/>
        </w:rPr>
        <w:t>​</w:t>
      </w:r>
    </w:p>
    <w:p w14:paraId="6607D7A1" w14:textId="0E27FF24" w:rsidR="00B65F36" w:rsidRPr="00B65F36" w:rsidRDefault="00B65F36" w:rsidP="00B65F36">
      <w:pPr>
        <w:numPr>
          <w:ilvl w:val="2"/>
          <w:numId w:val="66"/>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B65F36">
        <w:rPr>
          <w:rFonts w:ascii="Segoe UI" w:eastAsia="Times New Roman" w:hAnsi="Segoe UI" w:cs="Segoe UI"/>
          <w:color w:val="374151"/>
          <w:sz w:val="24"/>
          <w:szCs w:val="24"/>
        </w:rPr>
        <w:t xml:space="preserve">For a less-than test: </w:t>
      </w:r>
      <w:r w:rsidRPr="00B65F36">
        <w:rPr>
          <w:rFonts w:ascii="KaTeX_Main" w:eastAsia="Times New Roman" w:hAnsi="KaTeX_Main" w:cs="Segoe UI"/>
          <w:color w:val="374151"/>
          <w:sz w:val="29"/>
          <w:szCs w:val="29"/>
          <w:bdr w:val="none" w:sz="0" w:space="0" w:color="auto" w:frame="1"/>
        </w:rPr>
        <w:t>2</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1</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&lt;</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2</w:t>
      </w:r>
      <w:r w:rsidRPr="00B65F36">
        <w:rPr>
          <w:rFonts w:ascii="KaTeX_Main" w:eastAsia="Times New Roman" w:hAnsi="KaTeX_Main" w:cs="Segoe UI"/>
          <w:color w:val="374151"/>
          <w:sz w:val="2"/>
          <w:szCs w:val="2"/>
          <w:bdr w:val="single" w:sz="2" w:space="0" w:color="D9D9E3" w:frame="1"/>
        </w:rPr>
        <w:t>​</w:t>
      </w:r>
    </w:p>
    <w:p w14:paraId="55E81F11"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Significance Area:</w:t>
      </w:r>
      <w:r w:rsidRPr="00B65F36">
        <w:rPr>
          <w:rFonts w:ascii="Segoe UI" w:eastAsia="Times New Roman" w:hAnsi="Segoe UI" w:cs="Segoe UI"/>
          <w:color w:val="374151"/>
          <w:sz w:val="24"/>
          <w:szCs w:val="24"/>
        </w:rPr>
        <w:t xml:space="preserve"> The critical region for assessing significance is on one side of the distribution curve (either the right or left tail).</w:t>
      </w:r>
    </w:p>
    <w:p w14:paraId="44FCB860" w14:textId="77777777" w:rsidR="00B65F36" w:rsidRPr="00B65F36" w:rsidRDefault="00B65F36" w:rsidP="00B65F36">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Example:</w:t>
      </w:r>
    </w:p>
    <w:p w14:paraId="2E3A159D"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color w:val="374151"/>
          <w:sz w:val="24"/>
          <w:szCs w:val="24"/>
        </w:rPr>
        <w:t>A researcher wants to test whether a new drug increases average reaction times. The one-tailed hypotheses would be:</w:t>
      </w:r>
    </w:p>
    <w:p w14:paraId="055C009B" w14:textId="7E7988B6" w:rsidR="00B65F36" w:rsidRPr="00B65F36" w:rsidRDefault="00B65F36" w:rsidP="00B65F36">
      <w:pPr>
        <w:numPr>
          <w:ilvl w:val="2"/>
          <w:numId w:val="66"/>
        </w:numPr>
        <w:pBdr>
          <w:top w:val="single" w:sz="2" w:space="0" w:color="D9D9E3"/>
          <w:left w:val="single" w:sz="2" w:space="0"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B65F36">
        <w:rPr>
          <w:rFonts w:ascii="KaTeX_Main" w:eastAsia="Times New Roman" w:hAnsi="KaTeX_Main" w:cs="Segoe UI"/>
          <w:color w:val="374151"/>
          <w:sz w:val="29"/>
          <w:szCs w:val="29"/>
          <w:bdr w:val="none" w:sz="0" w:space="0" w:color="auto" w:frame="1"/>
        </w:rPr>
        <w:t>:</w:t>
      </w:r>
      <w:r w:rsidRPr="00B65F36">
        <w:rPr>
          <w:rFonts w:ascii="KaTeX_Math" w:eastAsia="Times New Roman" w:hAnsi="KaTeX_Math" w:cs="Segoe UI"/>
          <w:i/>
          <w:iCs/>
          <w:color w:val="374151"/>
          <w:sz w:val="29"/>
          <w:szCs w:val="29"/>
          <w:bdr w:val="single" w:sz="2" w:space="0" w:color="D9D9E3" w:frame="1"/>
        </w:rPr>
        <w:t>H</w:t>
      </w:r>
      <w:r w:rsidRPr="00B65F36">
        <w:rPr>
          <w:rFonts w:ascii="KaTeX_Main" w:eastAsia="Times New Roman" w:hAnsi="KaTeX_Main" w:cs="Segoe UI"/>
          <w:color w:val="374151"/>
          <w:sz w:val="20"/>
          <w:szCs w:val="20"/>
          <w:bdr w:val="single" w:sz="2" w:space="0" w:color="D9D9E3" w:frame="1"/>
        </w:rPr>
        <w:t>0</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Segoe UI" w:eastAsia="Times New Roman" w:hAnsi="Segoe UI" w:cs="Segoe UI"/>
          <w:color w:val="374151"/>
          <w:sz w:val="24"/>
          <w:szCs w:val="24"/>
        </w:rPr>
        <w:t xml:space="preserve"> The drug has no effect (</w:t>
      </w:r>
      <w:r w:rsidRPr="00B65F36">
        <w:rPr>
          <w:rFonts w:ascii="KaTeX_Main" w:eastAsia="Times New Roman" w:hAnsi="KaTeX_Main" w:cs="Segoe UI"/>
          <w:color w:val="374151"/>
          <w:sz w:val="29"/>
          <w:szCs w:val="29"/>
          <w:bdr w:val="none" w:sz="0" w:space="0" w:color="auto" w:frame="1"/>
        </w:rPr>
        <w:t>new</w:t>
      </w:r>
      <w:r w:rsidRPr="00B65F36">
        <w:rPr>
          <w:rFonts w:ascii="Times New Roman" w:eastAsia="Times New Roman" w:hAnsi="Times New Roman" w:cs="Times New Roman"/>
          <w:color w:val="374151"/>
          <w:sz w:val="29"/>
          <w:szCs w:val="29"/>
          <w:bdr w:val="none" w:sz="0" w:space="0" w:color="auto" w:frame="1"/>
        </w:rPr>
        <w:t> </w:t>
      </w:r>
      <w:r w:rsidRPr="00B65F36">
        <w:rPr>
          <w:rFonts w:ascii="KaTeX_Main" w:eastAsia="Times New Roman" w:hAnsi="KaTeX_Main" w:cs="Segoe UI"/>
          <w:color w:val="374151"/>
          <w:sz w:val="29"/>
          <w:szCs w:val="29"/>
          <w:bdr w:val="none" w:sz="0" w:space="0" w:color="auto" w:frame="1"/>
        </w:rPr>
        <w:t>drug</w:t>
      </w:r>
      <w:r w:rsidRPr="00B65F36">
        <w:rPr>
          <w:rFonts w:ascii="Times New Roman" w:eastAsia="Times New Roman" w:hAnsi="Times New Roman" w:cs="Times New Roman"/>
          <w:color w:val="374151"/>
          <w:sz w:val="29"/>
          <w:szCs w:val="29"/>
          <w:bdr w:val="none" w:sz="0" w:space="0" w:color="auto" w:frame="1"/>
        </w:rPr>
        <w:t>≤</w:t>
      </w:r>
      <w:r w:rsidRPr="00B65F36">
        <w:rPr>
          <w:rFonts w:ascii="KaTeX_Main" w:eastAsia="Times New Roman" w:hAnsi="KaTeX_Main" w:cs="Segoe UI"/>
          <w:color w:val="374151"/>
          <w:sz w:val="29"/>
          <w:szCs w:val="29"/>
          <w:bdr w:val="none" w:sz="0" w:space="0" w:color="auto" w:frame="1"/>
        </w:rPr>
        <w:t>placebo</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new drug</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placebo</w:t>
      </w:r>
      <w:r w:rsidRPr="00B65F36">
        <w:rPr>
          <w:rFonts w:ascii="KaTeX_Main" w:eastAsia="Times New Roman" w:hAnsi="KaTeX_Main" w:cs="Segoe UI"/>
          <w:color w:val="374151"/>
          <w:sz w:val="2"/>
          <w:szCs w:val="2"/>
          <w:bdr w:val="single" w:sz="2" w:space="0" w:color="D9D9E3" w:frame="1"/>
        </w:rPr>
        <w:t>​</w:t>
      </w:r>
      <w:r w:rsidRPr="00B65F36">
        <w:rPr>
          <w:rFonts w:ascii="Segoe UI" w:eastAsia="Times New Roman" w:hAnsi="Segoe UI" w:cs="Segoe UI"/>
          <w:color w:val="374151"/>
          <w:sz w:val="24"/>
          <w:szCs w:val="24"/>
        </w:rPr>
        <w:t>)</w:t>
      </w:r>
    </w:p>
    <w:p w14:paraId="358FE23F" w14:textId="177E9B4A" w:rsidR="00B65F36" w:rsidRPr="00B65F36" w:rsidRDefault="00B65F36" w:rsidP="00B65F36">
      <w:pPr>
        <w:numPr>
          <w:ilvl w:val="2"/>
          <w:numId w:val="66"/>
        </w:numPr>
        <w:pBdr>
          <w:top w:val="single" w:sz="2" w:space="0" w:color="D9D9E3"/>
          <w:left w:val="single" w:sz="2" w:space="0"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B65F36">
        <w:rPr>
          <w:rFonts w:ascii="KaTeX_Main" w:eastAsia="Times New Roman" w:hAnsi="KaTeX_Main" w:cs="Segoe UI"/>
          <w:color w:val="374151"/>
          <w:sz w:val="29"/>
          <w:szCs w:val="29"/>
          <w:bdr w:val="none" w:sz="0" w:space="0" w:color="auto" w:frame="1"/>
        </w:rPr>
        <w:t>:</w:t>
      </w:r>
      <w:r w:rsidRPr="00B65F36">
        <w:rPr>
          <w:rFonts w:ascii="KaTeX_Math" w:eastAsia="Times New Roman" w:hAnsi="KaTeX_Math" w:cs="Segoe UI"/>
          <w:i/>
          <w:iCs/>
          <w:color w:val="374151"/>
          <w:sz w:val="29"/>
          <w:szCs w:val="29"/>
          <w:bdr w:val="single" w:sz="2" w:space="0" w:color="D9D9E3" w:frame="1"/>
        </w:rPr>
        <w:t>H</w:t>
      </w:r>
      <w:r w:rsidRPr="00B65F36">
        <w:rPr>
          <w:rFonts w:ascii="KaTeX_Main" w:eastAsia="Times New Roman" w:hAnsi="KaTeX_Main" w:cs="Segoe UI"/>
          <w:color w:val="374151"/>
          <w:sz w:val="20"/>
          <w:szCs w:val="20"/>
          <w:bdr w:val="single" w:sz="2" w:space="0" w:color="D9D9E3" w:frame="1"/>
        </w:rPr>
        <w:t>1</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Segoe UI" w:eastAsia="Times New Roman" w:hAnsi="Segoe UI" w:cs="Segoe UI"/>
          <w:color w:val="374151"/>
          <w:sz w:val="24"/>
          <w:szCs w:val="24"/>
        </w:rPr>
        <w:t xml:space="preserve"> The drug increases reaction times (</w:t>
      </w:r>
      <w:r w:rsidRPr="00B65F36">
        <w:rPr>
          <w:rFonts w:ascii="KaTeX_Main" w:eastAsia="Times New Roman" w:hAnsi="KaTeX_Main" w:cs="Segoe UI"/>
          <w:color w:val="374151"/>
          <w:sz w:val="29"/>
          <w:szCs w:val="29"/>
          <w:bdr w:val="none" w:sz="0" w:space="0" w:color="auto" w:frame="1"/>
        </w:rPr>
        <w:t>new</w:t>
      </w:r>
      <w:r w:rsidRPr="00B65F36">
        <w:rPr>
          <w:rFonts w:ascii="Times New Roman" w:eastAsia="Times New Roman" w:hAnsi="Times New Roman" w:cs="Times New Roman"/>
          <w:color w:val="374151"/>
          <w:sz w:val="29"/>
          <w:szCs w:val="29"/>
          <w:bdr w:val="none" w:sz="0" w:space="0" w:color="auto" w:frame="1"/>
        </w:rPr>
        <w:t> </w:t>
      </w:r>
      <w:r w:rsidRPr="00B65F36">
        <w:rPr>
          <w:rFonts w:ascii="KaTeX_Main" w:eastAsia="Times New Roman" w:hAnsi="KaTeX_Main" w:cs="Segoe UI"/>
          <w:color w:val="374151"/>
          <w:sz w:val="29"/>
          <w:szCs w:val="29"/>
          <w:bdr w:val="none" w:sz="0" w:space="0" w:color="auto" w:frame="1"/>
        </w:rPr>
        <w:t>drug&gt;placebo</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new drug</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&gt;</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placebo</w:t>
      </w:r>
      <w:r w:rsidRPr="00B65F36">
        <w:rPr>
          <w:rFonts w:ascii="KaTeX_Main" w:eastAsia="Times New Roman" w:hAnsi="KaTeX_Main" w:cs="Segoe UI"/>
          <w:color w:val="374151"/>
          <w:sz w:val="2"/>
          <w:szCs w:val="2"/>
          <w:bdr w:val="single" w:sz="2" w:space="0" w:color="D9D9E3" w:frame="1"/>
        </w:rPr>
        <w:t>​</w:t>
      </w:r>
      <w:r w:rsidRPr="00B65F36">
        <w:rPr>
          <w:rFonts w:ascii="Segoe UI" w:eastAsia="Times New Roman" w:hAnsi="Segoe UI" w:cs="Segoe UI"/>
          <w:color w:val="374151"/>
          <w:sz w:val="24"/>
          <w:szCs w:val="24"/>
        </w:rPr>
        <w:t>)</w:t>
      </w:r>
    </w:p>
    <w:p w14:paraId="6BE75D9B" w14:textId="77777777" w:rsidR="00B65F36" w:rsidRPr="00B65F36" w:rsidRDefault="00B65F36" w:rsidP="00B65F36">
      <w:pPr>
        <w:numPr>
          <w:ilvl w:val="0"/>
          <w:numId w:val="66"/>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Two-Tailed T-Test:</w:t>
      </w:r>
    </w:p>
    <w:p w14:paraId="25FEF188"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Directionality:</w:t>
      </w:r>
      <w:r w:rsidRPr="00B65F36">
        <w:rPr>
          <w:rFonts w:ascii="Segoe UI" w:eastAsia="Times New Roman" w:hAnsi="Segoe UI" w:cs="Segoe UI"/>
          <w:color w:val="374151"/>
          <w:sz w:val="24"/>
          <w:szCs w:val="24"/>
        </w:rPr>
        <w:t xml:space="preserve"> In a two-tailed test, the hypothesis does not specify the direction of the expected difference between the groups. It simply tests whether there is a significant difference, regardless of the direction.</w:t>
      </w:r>
    </w:p>
    <w:p w14:paraId="4084A960"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Null Hypothesis (H₀):</w:t>
      </w:r>
      <w:r w:rsidRPr="00B65F36">
        <w:rPr>
          <w:rFonts w:ascii="Segoe UI" w:eastAsia="Times New Roman" w:hAnsi="Segoe UI" w:cs="Segoe UI"/>
          <w:color w:val="374151"/>
          <w:sz w:val="24"/>
          <w:szCs w:val="24"/>
        </w:rPr>
        <w:t xml:space="preserve"> There is no significant difference between the means (μ₁ = μ₂).</w:t>
      </w:r>
    </w:p>
    <w:p w14:paraId="3C629FD7"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Alternative Hypothesis (H₁):</w:t>
      </w:r>
      <w:r w:rsidRPr="00B65F36">
        <w:rPr>
          <w:rFonts w:ascii="Segoe UI" w:eastAsia="Times New Roman" w:hAnsi="Segoe UI" w:cs="Segoe UI"/>
          <w:color w:val="374151"/>
          <w:sz w:val="24"/>
          <w:szCs w:val="24"/>
        </w:rPr>
        <w:t xml:space="preserve"> There is a significant difference between the means (μ₁ ≠ μ₂).</w:t>
      </w:r>
    </w:p>
    <w:p w14:paraId="2E9ADE63"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Significance Area:</w:t>
      </w:r>
      <w:r w:rsidRPr="00B65F36">
        <w:rPr>
          <w:rFonts w:ascii="Segoe UI" w:eastAsia="Times New Roman" w:hAnsi="Segoe UI" w:cs="Segoe UI"/>
          <w:color w:val="374151"/>
          <w:sz w:val="24"/>
          <w:szCs w:val="24"/>
        </w:rPr>
        <w:t xml:space="preserve"> The critical region for assessing significance is on both sides of the distribution curve (both the right and left tails).</w:t>
      </w:r>
    </w:p>
    <w:p w14:paraId="0652494B" w14:textId="77777777" w:rsidR="00B65F36" w:rsidRPr="00B65F36" w:rsidRDefault="00B65F36" w:rsidP="00B65F36">
      <w:p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Example:</w:t>
      </w:r>
    </w:p>
    <w:p w14:paraId="1DD2871C" w14:textId="77777777" w:rsidR="00B65F36" w:rsidRPr="00B65F36" w:rsidRDefault="00B65F36" w:rsidP="00B65F36">
      <w:pPr>
        <w:numPr>
          <w:ilvl w:val="1"/>
          <w:numId w:val="66"/>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B65F36">
        <w:rPr>
          <w:rFonts w:ascii="Segoe UI" w:eastAsia="Times New Roman" w:hAnsi="Segoe UI" w:cs="Segoe UI"/>
          <w:color w:val="374151"/>
          <w:sz w:val="24"/>
          <w:szCs w:val="24"/>
        </w:rPr>
        <w:t>A researcher wants to test whether a new teaching method has any effect on exam scores. The two-tailed hypotheses would be:</w:t>
      </w:r>
    </w:p>
    <w:p w14:paraId="3095EDE0" w14:textId="0653DFF8" w:rsidR="00B65F36" w:rsidRPr="00B65F36" w:rsidRDefault="00B65F36" w:rsidP="00B65F36">
      <w:pPr>
        <w:numPr>
          <w:ilvl w:val="2"/>
          <w:numId w:val="66"/>
        </w:numPr>
        <w:pBdr>
          <w:top w:val="single" w:sz="2" w:space="0" w:color="D9D9E3"/>
          <w:left w:val="single" w:sz="2" w:space="0"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B65F36">
        <w:rPr>
          <w:rFonts w:ascii="KaTeX_Main" w:eastAsia="Times New Roman" w:hAnsi="KaTeX_Main" w:cs="Segoe UI"/>
          <w:color w:val="374151"/>
          <w:sz w:val="29"/>
          <w:szCs w:val="29"/>
          <w:bdr w:val="none" w:sz="0" w:space="0" w:color="auto" w:frame="1"/>
        </w:rPr>
        <w:lastRenderedPageBreak/>
        <w:t>:</w:t>
      </w:r>
      <w:r w:rsidRPr="00B65F36">
        <w:rPr>
          <w:rFonts w:ascii="KaTeX_Math" w:eastAsia="Times New Roman" w:hAnsi="KaTeX_Math" w:cs="Segoe UI"/>
          <w:i/>
          <w:iCs/>
          <w:color w:val="374151"/>
          <w:sz w:val="29"/>
          <w:szCs w:val="29"/>
          <w:bdr w:val="single" w:sz="2" w:space="0" w:color="D9D9E3" w:frame="1"/>
        </w:rPr>
        <w:t>H</w:t>
      </w:r>
      <w:r w:rsidRPr="00B65F36">
        <w:rPr>
          <w:rFonts w:ascii="KaTeX_Main" w:eastAsia="Times New Roman" w:hAnsi="KaTeX_Main" w:cs="Segoe UI"/>
          <w:color w:val="374151"/>
          <w:sz w:val="20"/>
          <w:szCs w:val="20"/>
          <w:bdr w:val="single" w:sz="2" w:space="0" w:color="D9D9E3" w:frame="1"/>
        </w:rPr>
        <w:t>0</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Segoe UI" w:eastAsia="Times New Roman" w:hAnsi="Segoe UI" w:cs="Segoe UI"/>
          <w:color w:val="374151"/>
          <w:sz w:val="24"/>
          <w:szCs w:val="24"/>
        </w:rPr>
        <w:t xml:space="preserve"> The teaching method has no effect (</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new method</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old method</w:t>
      </w:r>
      <w:r w:rsidRPr="00B65F36">
        <w:rPr>
          <w:rFonts w:ascii="KaTeX_Main" w:eastAsia="Times New Roman" w:hAnsi="KaTeX_Main" w:cs="Segoe UI"/>
          <w:color w:val="374151"/>
          <w:sz w:val="2"/>
          <w:szCs w:val="2"/>
          <w:bdr w:val="single" w:sz="2" w:space="0" w:color="D9D9E3" w:frame="1"/>
        </w:rPr>
        <w:t>​</w:t>
      </w:r>
      <w:r w:rsidRPr="00B65F36">
        <w:rPr>
          <w:rFonts w:ascii="Segoe UI" w:eastAsia="Times New Roman" w:hAnsi="Segoe UI" w:cs="Segoe UI"/>
          <w:color w:val="374151"/>
          <w:sz w:val="24"/>
          <w:szCs w:val="24"/>
        </w:rPr>
        <w:t>)</w:t>
      </w:r>
    </w:p>
    <w:p w14:paraId="02D386C4" w14:textId="5AC3D029" w:rsidR="00B65F36" w:rsidRPr="00B65F36" w:rsidRDefault="00B65F36" w:rsidP="00B65F36">
      <w:pPr>
        <w:numPr>
          <w:ilvl w:val="2"/>
          <w:numId w:val="66"/>
        </w:numPr>
        <w:pBdr>
          <w:top w:val="single" w:sz="2" w:space="0" w:color="D9D9E3"/>
          <w:left w:val="single" w:sz="2" w:space="0"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B65F36">
        <w:rPr>
          <w:rFonts w:ascii="KaTeX_Main" w:eastAsia="Times New Roman" w:hAnsi="KaTeX_Main" w:cs="Segoe UI"/>
          <w:color w:val="374151"/>
          <w:sz w:val="29"/>
          <w:szCs w:val="29"/>
          <w:bdr w:val="none" w:sz="0" w:space="0" w:color="auto" w:frame="1"/>
        </w:rPr>
        <w:t>1:</w:t>
      </w:r>
      <w:r w:rsidRPr="00B65F36">
        <w:rPr>
          <w:rFonts w:ascii="KaTeX_Math" w:eastAsia="Times New Roman" w:hAnsi="KaTeX_Math" w:cs="Segoe UI"/>
          <w:i/>
          <w:iCs/>
          <w:color w:val="374151"/>
          <w:sz w:val="29"/>
          <w:szCs w:val="29"/>
          <w:bdr w:val="single" w:sz="2" w:space="0" w:color="D9D9E3" w:frame="1"/>
        </w:rPr>
        <w:t>H</w:t>
      </w:r>
      <w:r w:rsidRPr="00B65F36">
        <w:rPr>
          <w:rFonts w:ascii="KaTeX_Main" w:eastAsia="Times New Roman" w:hAnsi="KaTeX_Main" w:cs="Segoe UI"/>
          <w:color w:val="374151"/>
          <w:sz w:val="20"/>
          <w:szCs w:val="20"/>
          <w:bdr w:val="single" w:sz="2" w:space="0" w:color="D9D9E3" w:frame="1"/>
        </w:rPr>
        <w:t>1</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Segoe UI" w:eastAsia="Times New Roman" w:hAnsi="Segoe UI" w:cs="Segoe UI"/>
          <w:color w:val="374151"/>
          <w:sz w:val="24"/>
          <w:szCs w:val="24"/>
        </w:rPr>
        <w:t xml:space="preserve"> The teaching method has a significant effect (</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new method</w:t>
      </w:r>
      <w:r w:rsidRPr="00B65F36">
        <w:rPr>
          <w:rFonts w:ascii="KaTeX_Main" w:eastAsia="Times New Roman" w:hAnsi="KaTeX_Main" w:cs="Segoe UI"/>
          <w:color w:val="374151"/>
          <w:sz w:val="2"/>
          <w:szCs w:val="2"/>
          <w:bdr w:val="single" w:sz="2" w:space="0" w:color="D9D9E3" w:frame="1"/>
        </w:rPr>
        <w:t>​</w:t>
      </w:r>
      <w:r w:rsidRPr="00B65F36">
        <w:rPr>
          <w:rFonts w:ascii="KaTeX_Main" w:eastAsia="Times New Roman" w:hAnsi="KaTeX_Main" w:cs="Segoe UI"/>
          <w:color w:val="374151"/>
          <w:sz w:val="29"/>
          <w:szCs w:val="29"/>
          <w:bdr w:val="single" w:sz="2" w:space="0" w:color="D9D9E3" w:frame="1"/>
        </w:rPr>
        <w:t>=</w:t>
      </w:r>
      <w:r w:rsidRPr="00B65F36">
        <w:rPr>
          <w:rFonts w:ascii="KaTeX_Math" w:eastAsia="Times New Roman" w:hAnsi="KaTeX_Math" w:cs="Segoe UI"/>
          <w:i/>
          <w:iCs/>
          <w:color w:val="374151"/>
          <w:sz w:val="29"/>
          <w:szCs w:val="29"/>
          <w:bdr w:val="single" w:sz="2" w:space="0" w:color="D9D9E3" w:frame="1"/>
        </w:rPr>
        <w:t>μ</w:t>
      </w:r>
      <w:r w:rsidRPr="00B65F36">
        <w:rPr>
          <w:rFonts w:ascii="KaTeX_Main" w:eastAsia="Times New Roman" w:hAnsi="KaTeX_Main" w:cs="Segoe UI"/>
          <w:color w:val="374151"/>
          <w:sz w:val="20"/>
          <w:szCs w:val="20"/>
          <w:bdr w:val="single" w:sz="2" w:space="0" w:color="D9D9E3" w:frame="1"/>
        </w:rPr>
        <w:t>old method</w:t>
      </w:r>
      <w:r w:rsidRPr="00B65F36">
        <w:rPr>
          <w:rFonts w:ascii="KaTeX_Main" w:eastAsia="Times New Roman" w:hAnsi="KaTeX_Main" w:cs="Segoe UI"/>
          <w:color w:val="374151"/>
          <w:sz w:val="2"/>
          <w:szCs w:val="2"/>
          <w:bdr w:val="single" w:sz="2" w:space="0" w:color="D9D9E3" w:frame="1"/>
        </w:rPr>
        <w:t>​</w:t>
      </w:r>
      <w:r w:rsidRPr="00B65F36">
        <w:rPr>
          <w:rFonts w:ascii="Segoe UI" w:eastAsia="Times New Roman" w:hAnsi="Segoe UI" w:cs="Segoe UI"/>
          <w:color w:val="374151"/>
          <w:sz w:val="24"/>
          <w:szCs w:val="24"/>
        </w:rPr>
        <w:t>)</w:t>
      </w:r>
    </w:p>
    <w:p w14:paraId="07E5BF42" w14:textId="77777777" w:rsidR="00B65F36" w:rsidRPr="00B65F36" w:rsidRDefault="00B65F36" w:rsidP="00B65F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65F36">
        <w:rPr>
          <w:rFonts w:ascii="Segoe UI" w:eastAsia="Times New Roman" w:hAnsi="Segoe UI" w:cs="Segoe UI"/>
          <w:b/>
          <w:bCs/>
          <w:color w:val="374151"/>
          <w:sz w:val="24"/>
          <w:szCs w:val="24"/>
          <w:bdr w:val="single" w:sz="2" w:space="0" w:color="D9D9E3" w:frame="1"/>
        </w:rPr>
        <w:t>Key Differences:</w:t>
      </w:r>
    </w:p>
    <w:p w14:paraId="13E70758" w14:textId="77777777" w:rsidR="00B65F36" w:rsidRPr="00B65F36" w:rsidRDefault="00B65F36" w:rsidP="00B65F36">
      <w:pPr>
        <w:numPr>
          <w:ilvl w:val="0"/>
          <w:numId w:val="6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65F36">
        <w:rPr>
          <w:rFonts w:ascii="Segoe UI" w:eastAsia="Times New Roman" w:hAnsi="Segoe UI" w:cs="Segoe UI"/>
          <w:color w:val="374151"/>
          <w:sz w:val="24"/>
          <w:szCs w:val="24"/>
        </w:rPr>
        <w:t>One-tailed tests are more specific in predicting the direction of the expected difference, while two-tailed tests are more general and detect any significant difference.</w:t>
      </w:r>
    </w:p>
    <w:p w14:paraId="21118690" w14:textId="77777777" w:rsidR="00B65F36" w:rsidRPr="00B65F36" w:rsidRDefault="00B65F36" w:rsidP="00B65F36">
      <w:pPr>
        <w:numPr>
          <w:ilvl w:val="0"/>
          <w:numId w:val="6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B65F36">
        <w:rPr>
          <w:rFonts w:ascii="Segoe UI" w:eastAsia="Times New Roman" w:hAnsi="Segoe UI" w:cs="Segoe UI"/>
          <w:color w:val="374151"/>
          <w:sz w:val="24"/>
          <w:szCs w:val="24"/>
        </w:rPr>
        <w:t>The decision to use a one-tailed or two-tailed test depends on the research question, the specific hypothesis, and the nature of the expected differences. One-tailed tests are more powerful if the direction of the effect is known in advance, but they may be more prone to Type I errors if the direction is wrongly assumed. Two-tailed tests are often used when there is no prior expectation about the direction of the effect.</w:t>
      </w:r>
    </w:p>
    <w:p w14:paraId="4A9F5A17" w14:textId="77777777" w:rsidR="0012513A" w:rsidRDefault="0012513A" w:rsidP="001D391E">
      <w:pPr>
        <w:ind w:left="-1275"/>
        <w:rPr>
          <w:rStyle w:val="notion-enable-hover"/>
          <w:b/>
          <w:bCs/>
        </w:rPr>
      </w:pPr>
    </w:p>
    <w:p w14:paraId="5E5012E0" w14:textId="77777777" w:rsidR="0012513A" w:rsidRDefault="0012513A" w:rsidP="001D391E">
      <w:pPr>
        <w:ind w:left="-1275"/>
        <w:rPr>
          <w:rStyle w:val="notion-enable-hover"/>
          <w:b/>
          <w:bCs/>
        </w:rPr>
      </w:pPr>
    </w:p>
    <w:p w14:paraId="3BE3951B" w14:textId="7F990DBB" w:rsidR="00B65F36" w:rsidRDefault="00D954FB" w:rsidP="001D391E">
      <w:pPr>
        <w:ind w:left="-1275"/>
        <w:rPr>
          <w:rStyle w:val="notion-enable-hover"/>
          <w:bCs/>
          <w:sz w:val="32"/>
          <w:szCs w:val="32"/>
        </w:rPr>
      </w:pPr>
      <w:r>
        <w:rPr>
          <w:rStyle w:val="notion-enable-hover"/>
          <w:bCs/>
          <w:sz w:val="32"/>
          <w:szCs w:val="32"/>
        </w:rPr>
        <w:t>48</w:t>
      </w:r>
      <w:r w:rsidR="0012513A" w:rsidRPr="0012513A">
        <w:rPr>
          <w:rStyle w:val="notion-enable-hover"/>
          <w:bCs/>
          <w:sz w:val="32"/>
          <w:szCs w:val="32"/>
        </w:rPr>
        <w:t>. What is a t-test?</w:t>
      </w:r>
    </w:p>
    <w:p w14:paraId="40CB40BE" w14:textId="77777777"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12513A">
        <w:rPr>
          <w:rFonts w:ascii="Segoe UI" w:hAnsi="Segoe UI" w:cs="Segoe UI"/>
          <w:color w:val="374151"/>
        </w:rPr>
        <w:t>A t-test is a statistical test used to compare the means of two groups and determine if there is a significant difference between them. It is a parametric test that assumes the data is approximately normally distributed. The t-test is commonly employed in various fields, including biology, psychology, economics, and other scientific disciplines.</w:t>
      </w:r>
    </w:p>
    <w:p w14:paraId="507F8DFE" w14:textId="77777777" w:rsidR="0012513A" w:rsidRPr="0012513A" w:rsidRDefault="0012513A" w:rsidP="0012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There are different types of t-tests, each designed for specific scenarios:</w:t>
      </w:r>
    </w:p>
    <w:p w14:paraId="4877225D" w14:textId="77777777" w:rsidR="0012513A" w:rsidRPr="0012513A" w:rsidRDefault="0012513A" w:rsidP="0012513A">
      <w:pPr>
        <w:numPr>
          <w:ilvl w:val="0"/>
          <w:numId w:val="6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Independent Samples T-Test:</w:t>
      </w:r>
    </w:p>
    <w:p w14:paraId="1D6E2281"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Purpose:</w:t>
      </w:r>
      <w:r w:rsidRPr="0012513A">
        <w:rPr>
          <w:rFonts w:ascii="Segoe UI" w:eastAsia="Times New Roman" w:hAnsi="Segoe UI" w:cs="Segoe UI"/>
          <w:color w:val="374151"/>
          <w:sz w:val="24"/>
          <w:szCs w:val="24"/>
        </w:rPr>
        <w:t xml:space="preserve"> Compares the means of two independent groups to determine if there is a significant difference between them.</w:t>
      </w:r>
    </w:p>
    <w:p w14:paraId="252E64BD"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Null Hypothesis (H₀):</w:t>
      </w:r>
      <w:r w:rsidRPr="0012513A">
        <w:rPr>
          <w:rFonts w:ascii="Segoe UI" w:eastAsia="Times New Roman" w:hAnsi="Segoe UI" w:cs="Segoe UI"/>
          <w:color w:val="374151"/>
          <w:sz w:val="24"/>
          <w:szCs w:val="24"/>
        </w:rPr>
        <w:t xml:space="preserve"> There is no significant difference between the means of the two groups.</w:t>
      </w:r>
    </w:p>
    <w:p w14:paraId="7FDB7123"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Alternative Hypothesis (H₁):</w:t>
      </w:r>
      <w:r w:rsidRPr="0012513A">
        <w:rPr>
          <w:rFonts w:ascii="Segoe UI" w:eastAsia="Times New Roman" w:hAnsi="Segoe UI" w:cs="Segoe UI"/>
          <w:color w:val="374151"/>
          <w:sz w:val="24"/>
          <w:szCs w:val="24"/>
        </w:rPr>
        <w:t xml:space="preserve"> There is a significant difference between the means of the two groups.</w:t>
      </w:r>
    </w:p>
    <w:p w14:paraId="20903AB0" w14:textId="24B990E1"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Formula:</w:t>
      </w:r>
      <w:r w:rsidRPr="0012513A">
        <w:rPr>
          <w:rFonts w:ascii="Segoe UI" w:eastAsia="Times New Roman" w:hAnsi="Segoe UI" w:cs="Segoe UI"/>
          <w:color w:val="374151"/>
          <w:sz w:val="24"/>
          <w:szCs w:val="24"/>
        </w:rPr>
        <w:t xml:space="preserve"> </w:t>
      </w:r>
      <w:r w:rsidRPr="0012513A">
        <w:rPr>
          <w:rFonts w:ascii="KaTeX_Math" w:eastAsia="Times New Roman" w:hAnsi="KaTeX_Math" w:cs="Segoe UI"/>
          <w:i/>
          <w:iCs/>
          <w:color w:val="374151"/>
          <w:sz w:val="29"/>
          <w:szCs w:val="29"/>
          <w:bdr w:val="single" w:sz="2" w:space="0" w:color="D9D9E3" w:frame="1"/>
        </w:rPr>
        <w:t>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14"/>
          <w:szCs w:val="14"/>
          <w:bdr w:val="single" w:sz="2" w:space="0" w:color="D9D9E3" w:frame="1"/>
        </w:rPr>
        <w:t>n</w:t>
      </w:r>
      <w:r w:rsidRPr="0012513A">
        <w:rPr>
          <w:rFonts w:ascii="KaTeX_Main" w:eastAsia="Times New Roman" w:hAnsi="KaTeX_Main" w:cs="Segoe UI"/>
          <w:color w:val="374151"/>
          <w:sz w:val="14"/>
          <w:szCs w:val="14"/>
          <w:bdr w:val="single" w:sz="2" w:space="0" w:color="D9D9E3" w:frame="1"/>
        </w:rPr>
        <w:t>1</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14"/>
          <w:szCs w:val="14"/>
          <w:bdr w:val="single" w:sz="2" w:space="0" w:color="D9D9E3" w:frame="1"/>
        </w:rPr>
        <w:t>s</w:t>
      </w:r>
      <w:r w:rsidRPr="0012513A">
        <w:rPr>
          <w:rFonts w:ascii="KaTeX_Main" w:eastAsia="Times New Roman" w:hAnsi="KaTeX_Main" w:cs="Segoe UI"/>
          <w:color w:val="374151"/>
          <w:sz w:val="14"/>
          <w:szCs w:val="14"/>
          <w:bdr w:val="single" w:sz="2" w:space="0" w:color="D9D9E3" w:frame="1"/>
        </w:rPr>
        <w:t>12</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0"/>
          <w:szCs w:val="20"/>
          <w:bdr w:val="single" w:sz="2" w:space="0" w:color="D9D9E3" w:frame="1"/>
        </w:rPr>
        <w:t>+</w:t>
      </w:r>
      <w:r w:rsidRPr="0012513A">
        <w:rPr>
          <w:rFonts w:ascii="KaTeX_Math" w:eastAsia="Times New Roman" w:hAnsi="KaTeX_Math" w:cs="Segoe UI"/>
          <w:i/>
          <w:iCs/>
          <w:color w:val="374151"/>
          <w:sz w:val="14"/>
          <w:szCs w:val="14"/>
          <w:bdr w:val="single" w:sz="2" w:space="0" w:color="D9D9E3" w:frame="1"/>
        </w:rPr>
        <w:t>n</w:t>
      </w:r>
      <w:r w:rsidRPr="0012513A">
        <w:rPr>
          <w:rFonts w:ascii="KaTeX_Main" w:eastAsia="Times New Roman" w:hAnsi="KaTeX_Main" w:cs="Segoe UI"/>
          <w:color w:val="374151"/>
          <w:sz w:val="14"/>
          <w:szCs w:val="14"/>
          <w:bdr w:val="single" w:sz="2" w:space="0" w:color="D9D9E3" w:frame="1"/>
        </w:rPr>
        <w:t>2</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14"/>
          <w:szCs w:val="14"/>
          <w:bdr w:val="single" w:sz="2" w:space="0" w:color="D9D9E3" w:frame="1"/>
        </w:rPr>
        <w:t>s</w:t>
      </w:r>
      <w:r w:rsidRPr="0012513A">
        <w:rPr>
          <w:rFonts w:ascii="KaTeX_Main" w:eastAsia="Times New Roman" w:hAnsi="KaTeX_Main" w:cs="Segoe UI"/>
          <w:color w:val="374151"/>
          <w:sz w:val="14"/>
          <w:szCs w:val="14"/>
          <w:bdr w:val="single" w:sz="2" w:space="0" w:color="D9D9E3" w:frame="1"/>
        </w:rPr>
        <w:t>22</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20"/>
          <w:szCs w:val="20"/>
          <w:bdr w:val="single" w:sz="2" w:space="0" w:color="D9D9E3" w:frame="1"/>
        </w:rPr>
        <w:t>X</w:t>
      </w:r>
      <w:r w:rsidRPr="0012513A">
        <w:rPr>
          <w:rFonts w:ascii="KaTeX_Main" w:eastAsia="Times New Roman" w:hAnsi="KaTeX_Main" w:cs="Segoe UI"/>
          <w:color w:val="374151"/>
          <w:sz w:val="20"/>
          <w:szCs w:val="20"/>
          <w:bdr w:val="single" w:sz="2" w:space="0" w:color="D9D9E3" w:frame="1"/>
        </w:rPr>
        <w:t>ˉ</w:t>
      </w:r>
      <w:r w:rsidRPr="0012513A">
        <w:rPr>
          <w:rFonts w:ascii="KaTeX_Main" w:eastAsia="Times New Roman" w:hAnsi="KaTeX_Main" w:cs="Segoe UI"/>
          <w:color w:val="374151"/>
          <w:sz w:val="14"/>
          <w:szCs w:val="14"/>
          <w:bdr w:val="single" w:sz="2" w:space="0" w:color="D9D9E3" w:frame="1"/>
        </w:rPr>
        <w:t>1</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0"/>
          <w:szCs w:val="20"/>
          <w:bdr w:val="single" w:sz="2" w:space="0" w:color="D9D9E3" w:frame="1"/>
        </w:rPr>
        <w:t>−</w:t>
      </w:r>
      <w:r w:rsidRPr="0012513A">
        <w:rPr>
          <w:rFonts w:ascii="KaTeX_Math" w:eastAsia="Times New Roman" w:hAnsi="KaTeX_Math" w:cs="Segoe UI"/>
          <w:i/>
          <w:iCs/>
          <w:color w:val="374151"/>
          <w:sz w:val="20"/>
          <w:szCs w:val="20"/>
          <w:bdr w:val="single" w:sz="2" w:space="0" w:color="D9D9E3" w:frame="1"/>
        </w:rPr>
        <w:t>X</w:t>
      </w:r>
      <w:r w:rsidRPr="0012513A">
        <w:rPr>
          <w:rFonts w:ascii="KaTeX_Main" w:eastAsia="Times New Roman" w:hAnsi="KaTeX_Main" w:cs="Segoe UI"/>
          <w:color w:val="374151"/>
          <w:sz w:val="20"/>
          <w:szCs w:val="20"/>
          <w:bdr w:val="single" w:sz="2" w:space="0" w:color="D9D9E3" w:frame="1"/>
        </w:rPr>
        <w:t>ˉ</w:t>
      </w:r>
      <w:r w:rsidRPr="0012513A">
        <w:rPr>
          <w:rFonts w:ascii="KaTeX_Main" w:eastAsia="Times New Roman" w:hAnsi="KaTeX_Main" w:cs="Segoe UI"/>
          <w:color w:val="374151"/>
          <w:sz w:val="14"/>
          <w:szCs w:val="14"/>
          <w:bdr w:val="single" w:sz="2" w:space="0" w:color="D9D9E3" w:frame="1"/>
        </w:rPr>
        <w:t>2</w:t>
      </w:r>
      <w:r w:rsidRPr="0012513A">
        <w:rPr>
          <w:rFonts w:ascii="KaTeX_Main" w:eastAsia="Times New Roman" w:hAnsi="KaTeX_Main" w:cs="Segoe UI"/>
          <w:color w:val="374151"/>
          <w:sz w:val="2"/>
          <w:szCs w:val="2"/>
          <w:bdr w:val="single" w:sz="2" w:space="0" w:color="D9D9E3" w:frame="1"/>
        </w:rPr>
        <w:t>​​</w:t>
      </w:r>
    </w:p>
    <w:p w14:paraId="582825DD" w14:textId="6470F93F"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X</w:t>
      </w:r>
      <w:r w:rsidRPr="0012513A">
        <w:rPr>
          <w:rFonts w:ascii="KaTeX_Main" w:eastAsia="Times New Roman" w:hAnsi="KaTeX_Main" w:cs="Segoe UI"/>
          <w:color w:val="374151"/>
          <w:sz w:val="29"/>
          <w:szCs w:val="29"/>
          <w:bdr w:val="single" w:sz="2" w:space="0" w:color="D9D9E3" w:frame="1"/>
        </w:rPr>
        <w:t>ˉ</w:t>
      </w:r>
      <w:r w:rsidRPr="0012513A">
        <w:rPr>
          <w:rFonts w:ascii="KaTeX_Main" w:eastAsia="Times New Roman" w:hAnsi="KaTeX_Main" w:cs="Segoe UI"/>
          <w:color w:val="374151"/>
          <w:sz w:val="20"/>
          <w:szCs w:val="20"/>
          <w:bdr w:val="single" w:sz="2" w:space="0" w:color="D9D9E3" w:frame="1"/>
        </w:rPr>
        <w:t>1</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X</w:t>
      </w:r>
      <w:r w:rsidRPr="0012513A">
        <w:rPr>
          <w:rFonts w:ascii="KaTeX_Main" w:eastAsia="Times New Roman" w:hAnsi="KaTeX_Main" w:cs="Segoe UI"/>
          <w:color w:val="374151"/>
          <w:sz w:val="29"/>
          <w:szCs w:val="29"/>
          <w:bdr w:val="single" w:sz="2" w:space="0" w:color="D9D9E3" w:frame="1"/>
        </w:rPr>
        <w:t>ˉ</w:t>
      </w:r>
      <w:r w:rsidRPr="0012513A">
        <w:rPr>
          <w:rFonts w:ascii="KaTeX_Main" w:eastAsia="Times New Roman" w:hAnsi="KaTeX_Main" w:cs="Segoe UI"/>
          <w:color w:val="374151"/>
          <w:sz w:val="20"/>
          <w:szCs w:val="20"/>
          <w:bdr w:val="single" w:sz="2" w:space="0" w:color="D9D9E3" w:frame="1"/>
        </w:rPr>
        <w:t>2</w:t>
      </w:r>
      <w:r w:rsidRPr="0012513A">
        <w:rPr>
          <w:rFonts w:ascii="KaTeX_Main" w:eastAsia="Times New Roman" w:hAnsi="KaTeX_Main" w:cs="Segoe UI"/>
          <w:color w:val="374151"/>
          <w:sz w:val="2"/>
          <w:szCs w:val="2"/>
          <w:bdr w:val="single" w:sz="2" w:space="0" w:color="D9D9E3" w:frame="1"/>
        </w:rPr>
        <w:t>​</w:t>
      </w:r>
      <w:r w:rsidRPr="0012513A">
        <w:rPr>
          <w:rFonts w:ascii="Segoe UI" w:eastAsia="Times New Roman" w:hAnsi="Segoe UI" w:cs="Segoe UI"/>
          <w:color w:val="374151"/>
          <w:sz w:val="24"/>
          <w:szCs w:val="24"/>
        </w:rPr>
        <w:t>: Sample means of the two groups.</w:t>
      </w:r>
    </w:p>
    <w:p w14:paraId="17416468" w14:textId="1F9A4094" w:rsidR="0012513A" w:rsidRPr="0012513A" w:rsidRDefault="0012513A" w:rsidP="0012513A">
      <w:p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s</w:t>
      </w:r>
      <w:r w:rsidRPr="0012513A">
        <w:rPr>
          <w:rFonts w:ascii="KaTeX_Main" w:eastAsia="Times New Roman" w:hAnsi="KaTeX_Main" w:cs="Segoe UI"/>
          <w:color w:val="374151"/>
          <w:sz w:val="20"/>
          <w:szCs w:val="20"/>
          <w:bdr w:val="single" w:sz="2" w:space="0" w:color="D9D9E3" w:frame="1"/>
        </w:rPr>
        <w:t>1</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s</w:t>
      </w:r>
      <w:r w:rsidRPr="0012513A">
        <w:rPr>
          <w:rFonts w:ascii="KaTeX_Main" w:eastAsia="Times New Roman" w:hAnsi="KaTeX_Main" w:cs="Segoe UI"/>
          <w:color w:val="374151"/>
          <w:sz w:val="20"/>
          <w:szCs w:val="20"/>
          <w:bdr w:val="single" w:sz="2" w:space="0" w:color="D9D9E3" w:frame="1"/>
        </w:rPr>
        <w:t>2</w:t>
      </w:r>
      <w:r w:rsidRPr="0012513A">
        <w:rPr>
          <w:rFonts w:ascii="KaTeX_Main" w:eastAsia="Times New Roman" w:hAnsi="KaTeX_Main" w:cs="Segoe UI"/>
          <w:color w:val="374151"/>
          <w:sz w:val="2"/>
          <w:szCs w:val="2"/>
          <w:bdr w:val="single" w:sz="2" w:space="0" w:color="D9D9E3" w:frame="1"/>
        </w:rPr>
        <w:t>​</w:t>
      </w:r>
      <w:r w:rsidRPr="0012513A">
        <w:rPr>
          <w:rFonts w:ascii="Segoe UI" w:eastAsia="Times New Roman" w:hAnsi="Segoe UI" w:cs="Segoe UI"/>
          <w:color w:val="374151"/>
          <w:sz w:val="24"/>
          <w:szCs w:val="24"/>
        </w:rPr>
        <w:t>: Sample standard deviations of the two groups.</w:t>
      </w:r>
    </w:p>
    <w:p w14:paraId="42B5AA72" w14:textId="3D6714CC"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n</w:t>
      </w:r>
      <w:r w:rsidRPr="0012513A">
        <w:rPr>
          <w:rFonts w:ascii="KaTeX_Main" w:eastAsia="Times New Roman" w:hAnsi="KaTeX_Main" w:cs="Segoe UI"/>
          <w:color w:val="374151"/>
          <w:sz w:val="20"/>
          <w:szCs w:val="20"/>
          <w:bdr w:val="single" w:sz="2" w:space="0" w:color="D9D9E3" w:frame="1"/>
        </w:rPr>
        <w:t>1</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n</w:t>
      </w:r>
      <w:r w:rsidRPr="0012513A">
        <w:rPr>
          <w:rFonts w:ascii="KaTeX_Main" w:eastAsia="Times New Roman" w:hAnsi="KaTeX_Main" w:cs="Segoe UI"/>
          <w:color w:val="374151"/>
          <w:sz w:val="20"/>
          <w:szCs w:val="20"/>
          <w:bdr w:val="single" w:sz="2" w:space="0" w:color="D9D9E3" w:frame="1"/>
        </w:rPr>
        <w:t>2</w:t>
      </w:r>
      <w:r w:rsidRPr="0012513A">
        <w:rPr>
          <w:rFonts w:ascii="KaTeX_Main" w:eastAsia="Times New Roman" w:hAnsi="KaTeX_Main" w:cs="Segoe UI"/>
          <w:color w:val="374151"/>
          <w:sz w:val="2"/>
          <w:szCs w:val="2"/>
          <w:bdr w:val="single" w:sz="2" w:space="0" w:color="D9D9E3" w:frame="1"/>
        </w:rPr>
        <w:t>​</w:t>
      </w:r>
      <w:r w:rsidRPr="0012513A">
        <w:rPr>
          <w:rFonts w:ascii="Segoe UI" w:eastAsia="Times New Roman" w:hAnsi="Segoe UI" w:cs="Segoe UI"/>
          <w:color w:val="374151"/>
          <w:sz w:val="24"/>
          <w:szCs w:val="24"/>
        </w:rPr>
        <w:t>: Sample sizes of the two groups.</w:t>
      </w:r>
    </w:p>
    <w:p w14:paraId="4E58A7E3" w14:textId="61B5394D"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Degrees of Freedom:</w:t>
      </w:r>
      <w:r w:rsidRPr="0012513A">
        <w:rPr>
          <w:rFonts w:ascii="KaTeX_Math" w:eastAsia="Times New Roman" w:hAnsi="KaTeX_Math" w:cs="Segoe UI"/>
          <w:i/>
          <w:iCs/>
          <w:color w:val="374151"/>
          <w:sz w:val="29"/>
          <w:szCs w:val="29"/>
          <w:bdr w:val="single" w:sz="2" w:space="0" w:color="D9D9E3" w:frame="1"/>
        </w:rPr>
        <w:t>df</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n</w:t>
      </w:r>
      <w:r w:rsidRPr="0012513A">
        <w:rPr>
          <w:rFonts w:ascii="KaTeX_Main" w:eastAsia="Times New Roman" w:hAnsi="KaTeX_Main" w:cs="Segoe UI"/>
          <w:color w:val="374151"/>
          <w:sz w:val="20"/>
          <w:szCs w:val="20"/>
          <w:bdr w:val="single" w:sz="2" w:space="0" w:color="D9D9E3" w:frame="1"/>
        </w:rPr>
        <w:t>1</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n</w:t>
      </w:r>
      <w:r w:rsidRPr="0012513A">
        <w:rPr>
          <w:rFonts w:ascii="KaTeX_Main" w:eastAsia="Times New Roman" w:hAnsi="KaTeX_Main" w:cs="Segoe UI"/>
          <w:color w:val="374151"/>
          <w:sz w:val="20"/>
          <w:szCs w:val="20"/>
          <w:bdr w:val="single" w:sz="2" w:space="0" w:color="D9D9E3" w:frame="1"/>
        </w:rPr>
        <w:t>2</w:t>
      </w:r>
      <w:r w:rsidRPr="0012513A">
        <w:rPr>
          <w:rFonts w:ascii="KaTeX_Main" w:eastAsia="Times New Roman" w:hAnsi="KaTeX_Main" w:cs="Segoe UI"/>
          <w:color w:val="374151"/>
          <w:sz w:val="2"/>
          <w:szCs w:val="2"/>
          <w:bdr w:val="single" w:sz="2" w:space="0" w:color="D9D9E3" w:frame="1"/>
        </w:rPr>
        <w:t>​</w:t>
      </w:r>
      <w:r w:rsidRPr="0012513A">
        <w:rPr>
          <w:rFonts w:ascii="KaTeX_Main" w:eastAsia="Times New Roman" w:hAnsi="KaTeX_Main" w:cs="Segoe UI"/>
          <w:color w:val="374151"/>
          <w:sz w:val="29"/>
          <w:szCs w:val="29"/>
          <w:bdr w:val="single" w:sz="2" w:space="0" w:color="D9D9E3" w:frame="1"/>
        </w:rPr>
        <w:t>−2</w:t>
      </w:r>
    </w:p>
    <w:p w14:paraId="3A2D8C74" w14:textId="77777777" w:rsidR="0012513A" w:rsidRPr="0012513A" w:rsidRDefault="0012513A" w:rsidP="0012513A">
      <w:pPr>
        <w:numPr>
          <w:ilvl w:val="0"/>
          <w:numId w:val="6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Paired Samples T-Test:</w:t>
      </w:r>
    </w:p>
    <w:p w14:paraId="00720195"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Purpose:</w:t>
      </w:r>
      <w:r w:rsidRPr="0012513A">
        <w:rPr>
          <w:rFonts w:ascii="Segoe UI" w:eastAsia="Times New Roman" w:hAnsi="Segoe UI" w:cs="Segoe UI"/>
          <w:color w:val="374151"/>
          <w:sz w:val="24"/>
          <w:szCs w:val="24"/>
        </w:rPr>
        <w:t xml:space="preserve"> Compares the means of two related groups (matched pairs or repeated measures) to determine if there is a significant difference between them.</w:t>
      </w:r>
    </w:p>
    <w:p w14:paraId="30B35086"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lastRenderedPageBreak/>
        <w:t>Null Hypothesis (H₀):</w:t>
      </w:r>
      <w:r w:rsidRPr="0012513A">
        <w:rPr>
          <w:rFonts w:ascii="Segoe UI" w:eastAsia="Times New Roman" w:hAnsi="Segoe UI" w:cs="Segoe UI"/>
          <w:color w:val="374151"/>
          <w:sz w:val="24"/>
          <w:szCs w:val="24"/>
        </w:rPr>
        <w:t xml:space="preserve"> There is no significant difference between the means of the paired groups.</w:t>
      </w:r>
    </w:p>
    <w:p w14:paraId="6A2502A4"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Alternative Hypothesis (H₁):</w:t>
      </w:r>
      <w:r w:rsidRPr="0012513A">
        <w:rPr>
          <w:rFonts w:ascii="Segoe UI" w:eastAsia="Times New Roman" w:hAnsi="Segoe UI" w:cs="Segoe UI"/>
          <w:color w:val="374151"/>
          <w:sz w:val="24"/>
          <w:szCs w:val="24"/>
        </w:rPr>
        <w:t xml:space="preserve"> There is a significant difference between the means of the paired groups.</w:t>
      </w:r>
    </w:p>
    <w:p w14:paraId="28E32A61" w14:textId="09CE3124"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Formula:</w:t>
      </w:r>
      <w:r w:rsidRPr="0012513A">
        <w:rPr>
          <w:rFonts w:ascii="Segoe UI" w:eastAsia="Times New Roman" w:hAnsi="Segoe UI" w:cs="Segoe UI"/>
          <w:color w:val="374151"/>
          <w:sz w:val="24"/>
          <w:szCs w:val="24"/>
        </w:rPr>
        <w:t xml:space="preserve"> </w:t>
      </w:r>
      <w:r w:rsidRPr="0012513A">
        <w:rPr>
          <w:rFonts w:ascii="KaTeX_Math" w:eastAsia="Times New Roman" w:hAnsi="KaTeX_Math" w:cs="Segoe UI"/>
          <w:i/>
          <w:iCs/>
          <w:color w:val="374151"/>
          <w:sz w:val="29"/>
          <w:szCs w:val="29"/>
          <w:bdr w:val="single" w:sz="2" w:space="0" w:color="D9D9E3" w:frame="1"/>
        </w:rPr>
        <w:t>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14"/>
          <w:szCs w:val="14"/>
          <w:bdr w:val="single" w:sz="2" w:space="0" w:color="D9D9E3" w:frame="1"/>
        </w:rPr>
        <w:t>n</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14"/>
          <w:szCs w:val="14"/>
          <w:bdr w:val="single" w:sz="2" w:space="0" w:color="D9D9E3" w:frame="1"/>
        </w:rPr>
        <w:t>sD</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20"/>
          <w:szCs w:val="20"/>
          <w:bdr w:val="single" w:sz="2" w:space="0" w:color="D9D9E3" w:frame="1"/>
        </w:rPr>
        <w:t>D</w:t>
      </w:r>
      <w:r w:rsidRPr="0012513A">
        <w:rPr>
          <w:rFonts w:ascii="KaTeX_Main" w:eastAsia="Times New Roman" w:hAnsi="KaTeX_Main" w:cs="Segoe UI"/>
          <w:color w:val="374151"/>
          <w:sz w:val="20"/>
          <w:szCs w:val="20"/>
          <w:bdr w:val="single" w:sz="2" w:space="0" w:color="D9D9E3" w:frame="1"/>
        </w:rPr>
        <w:t>ˉ</w:t>
      </w:r>
      <w:r w:rsidRPr="0012513A">
        <w:rPr>
          <w:rFonts w:ascii="KaTeX_Main" w:eastAsia="Times New Roman" w:hAnsi="KaTeX_Main" w:cs="Segoe UI"/>
          <w:color w:val="374151"/>
          <w:sz w:val="2"/>
          <w:szCs w:val="2"/>
          <w:bdr w:val="single" w:sz="2" w:space="0" w:color="D9D9E3" w:frame="1"/>
        </w:rPr>
        <w:t>​</w:t>
      </w:r>
    </w:p>
    <w:p w14:paraId="2DDD9079" w14:textId="1E9DD002"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D</w:t>
      </w:r>
      <w:r w:rsidRPr="0012513A">
        <w:rPr>
          <w:rFonts w:ascii="KaTeX_Main" w:eastAsia="Times New Roman" w:hAnsi="KaTeX_Main" w:cs="Segoe UI"/>
          <w:color w:val="374151"/>
          <w:sz w:val="29"/>
          <w:szCs w:val="29"/>
          <w:bdr w:val="single" w:sz="2" w:space="0" w:color="D9D9E3" w:frame="1"/>
        </w:rPr>
        <w:t>ˉ</w:t>
      </w:r>
      <w:r w:rsidRPr="0012513A">
        <w:rPr>
          <w:rFonts w:ascii="Segoe UI" w:eastAsia="Times New Roman" w:hAnsi="Segoe UI" w:cs="Segoe UI"/>
          <w:color w:val="374151"/>
          <w:sz w:val="24"/>
          <w:szCs w:val="24"/>
        </w:rPr>
        <w:t>: Mean of the differences between paired observations.</w:t>
      </w:r>
    </w:p>
    <w:p w14:paraId="27FC4581" w14:textId="2741972C"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s</w:t>
      </w:r>
      <w:r w:rsidRPr="0012513A">
        <w:rPr>
          <w:rFonts w:ascii="KaTeX_Math" w:eastAsia="Times New Roman" w:hAnsi="KaTeX_Math" w:cs="Segoe UI"/>
          <w:i/>
          <w:iCs/>
          <w:color w:val="374151"/>
          <w:sz w:val="20"/>
          <w:szCs w:val="20"/>
          <w:bdr w:val="single" w:sz="2" w:space="0" w:color="D9D9E3" w:frame="1"/>
        </w:rPr>
        <w:t>D</w:t>
      </w:r>
      <w:r w:rsidRPr="0012513A">
        <w:rPr>
          <w:rFonts w:ascii="KaTeX_Main" w:eastAsia="Times New Roman" w:hAnsi="KaTeX_Main" w:cs="Segoe UI"/>
          <w:color w:val="374151"/>
          <w:sz w:val="2"/>
          <w:szCs w:val="2"/>
          <w:bdr w:val="single" w:sz="2" w:space="0" w:color="D9D9E3" w:frame="1"/>
        </w:rPr>
        <w:t>​</w:t>
      </w:r>
      <w:r w:rsidRPr="0012513A">
        <w:rPr>
          <w:rFonts w:ascii="Segoe UI" w:eastAsia="Times New Roman" w:hAnsi="Segoe UI" w:cs="Segoe UI"/>
          <w:color w:val="374151"/>
          <w:sz w:val="24"/>
          <w:szCs w:val="24"/>
        </w:rPr>
        <w:t>: Standard deviation of the differences.</w:t>
      </w:r>
    </w:p>
    <w:p w14:paraId="14032DA6" w14:textId="1A51408A"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n</w:t>
      </w:r>
      <w:r w:rsidRPr="0012513A">
        <w:rPr>
          <w:rFonts w:ascii="Segoe UI" w:eastAsia="Times New Roman" w:hAnsi="Segoe UI" w:cs="Segoe UI"/>
          <w:color w:val="374151"/>
          <w:sz w:val="24"/>
          <w:szCs w:val="24"/>
        </w:rPr>
        <w:t>: Number of paired observations.</w:t>
      </w:r>
    </w:p>
    <w:p w14:paraId="58FAED3B" w14:textId="57F22BC3"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Degrees of Freedom:</w:t>
      </w:r>
      <w:r w:rsidRPr="0012513A">
        <w:rPr>
          <w:rFonts w:ascii="Segoe UI" w:eastAsia="Times New Roman" w:hAnsi="Segoe UI" w:cs="Segoe UI"/>
          <w:color w:val="374151"/>
          <w:sz w:val="24"/>
          <w:szCs w:val="24"/>
        </w:rPr>
        <w:t xml:space="preserve"> </w:t>
      </w:r>
      <w:r w:rsidRPr="0012513A">
        <w:rPr>
          <w:rFonts w:ascii="KaTeX_Math" w:eastAsia="Times New Roman" w:hAnsi="KaTeX_Math" w:cs="Segoe UI"/>
          <w:i/>
          <w:iCs/>
          <w:color w:val="374151"/>
          <w:sz w:val="29"/>
          <w:szCs w:val="29"/>
          <w:bdr w:val="single" w:sz="2" w:space="0" w:color="D9D9E3" w:frame="1"/>
        </w:rPr>
        <w:t>df</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n</w:t>
      </w:r>
      <w:r w:rsidRPr="0012513A">
        <w:rPr>
          <w:rFonts w:ascii="KaTeX_Main" w:eastAsia="Times New Roman" w:hAnsi="KaTeX_Main" w:cs="Segoe UI"/>
          <w:color w:val="374151"/>
          <w:sz w:val="29"/>
          <w:szCs w:val="29"/>
          <w:bdr w:val="single" w:sz="2" w:space="0" w:color="D9D9E3" w:frame="1"/>
        </w:rPr>
        <w:t>−1</w:t>
      </w:r>
    </w:p>
    <w:p w14:paraId="2D6BC58E" w14:textId="77777777" w:rsidR="0012513A" w:rsidRPr="0012513A" w:rsidRDefault="0012513A" w:rsidP="0012513A">
      <w:pPr>
        <w:numPr>
          <w:ilvl w:val="0"/>
          <w:numId w:val="68"/>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One-Sample T-Test:</w:t>
      </w:r>
    </w:p>
    <w:p w14:paraId="1A869940"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Purpose:</w:t>
      </w:r>
      <w:r w:rsidRPr="0012513A">
        <w:rPr>
          <w:rFonts w:ascii="Segoe UI" w:eastAsia="Times New Roman" w:hAnsi="Segoe UI" w:cs="Segoe UI"/>
          <w:color w:val="374151"/>
          <w:sz w:val="24"/>
          <w:szCs w:val="24"/>
        </w:rPr>
        <w:t xml:space="preserve"> Tests whether the mean of a single sample is significantly different from a known or hypothesized population mean.</w:t>
      </w:r>
    </w:p>
    <w:p w14:paraId="38B1FCB9"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Null Hypothesis (H₀):</w:t>
      </w:r>
      <w:r w:rsidRPr="0012513A">
        <w:rPr>
          <w:rFonts w:ascii="Segoe UI" w:eastAsia="Times New Roman" w:hAnsi="Segoe UI" w:cs="Segoe UI"/>
          <w:color w:val="374151"/>
          <w:sz w:val="24"/>
          <w:szCs w:val="24"/>
        </w:rPr>
        <w:t xml:space="preserve"> The mean of the sample is equal to the population mean.</w:t>
      </w:r>
    </w:p>
    <w:p w14:paraId="1F392232" w14:textId="77777777"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Alternative Hypothesis (H₁):</w:t>
      </w:r>
      <w:r w:rsidRPr="0012513A">
        <w:rPr>
          <w:rFonts w:ascii="Segoe UI" w:eastAsia="Times New Roman" w:hAnsi="Segoe UI" w:cs="Segoe UI"/>
          <w:color w:val="374151"/>
          <w:sz w:val="24"/>
          <w:szCs w:val="24"/>
        </w:rPr>
        <w:t xml:space="preserve"> The mean of the sample is significantly different from the population mean.</w:t>
      </w:r>
    </w:p>
    <w:p w14:paraId="6DE19B99" w14:textId="3DDF6AA6"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Formula:</w:t>
      </w:r>
      <w:r w:rsidRPr="0012513A">
        <w:rPr>
          <w:rFonts w:ascii="Segoe UI" w:eastAsia="Times New Roman" w:hAnsi="Segoe UI" w:cs="Segoe UI"/>
          <w:color w:val="374151"/>
          <w:sz w:val="24"/>
          <w:szCs w:val="24"/>
        </w:rPr>
        <w:t xml:space="preserve"> </w:t>
      </w:r>
      <w:r w:rsidRPr="0012513A">
        <w:rPr>
          <w:rFonts w:ascii="KaTeX_Math" w:eastAsia="Times New Roman" w:hAnsi="KaTeX_Math" w:cs="Segoe UI"/>
          <w:i/>
          <w:iCs/>
          <w:color w:val="374151"/>
          <w:sz w:val="29"/>
          <w:szCs w:val="29"/>
          <w:bdr w:val="single" w:sz="2" w:space="0" w:color="D9D9E3" w:frame="1"/>
        </w:rPr>
        <w:t>t</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14"/>
          <w:szCs w:val="14"/>
          <w:bdr w:val="single" w:sz="2" w:space="0" w:color="D9D9E3" w:frame="1"/>
        </w:rPr>
        <w:t>n</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14"/>
          <w:szCs w:val="14"/>
          <w:bdr w:val="single" w:sz="2" w:space="0" w:color="D9D9E3" w:frame="1"/>
        </w:rPr>
        <w:t>s</w:t>
      </w:r>
      <w:r w:rsidRPr="0012513A">
        <w:rPr>
          <w:rFonts w:ascii="KaTeX_Main" w:eastAsia="Times New Roman" w:hAnsi="KaTeX_Main" w:cs="Segoe UI"/>
          <w:color w:val="374151"/>
          <w:sz w:val="2"/>
          <w:szCs w:val="2"/>
          <w:bdr w:val="single" w:sz="2" w:space="0" w:color="D9D9E3" w:frame="1"/>
        </w:rPr>
        <w:t>​</w:t>
      </w:r>
      <w:r w:rsidRPr="0012513A">
        <w:rPr>
          <w:rFonts w:ascii="KaTeX_Math" w:eastAsia="Times New Roman" w:hAnsi="KaTeX_Math" w:cs="Segoe UI"/>
          <w:i/>
          <w:iCs/>
          <w:color w:val="374151"/>
          <w:sz w:val="20"/>
          <w:szCs w:val="20"/>
          <w:bdr w:val="single" w:sz="2" w:space="0" w:color="D9D9E3" w:frame="1"/>
        </w:rPr>
        <w:t>X</w:t>
      </w:r>
      <w:r w:rsidRPr="0012513A">
        <w:rPr>
          <w:rFonts w:ascii="KaTeX_Main" w:eastAsia="Times New Roman" w:hAnsi="KaTeX_Main" w:cs="Segoe UI"/>
          <w:color w:val="374151"/>
          <w:sz w:val="20"/>
          <w:szCs w:val="20"/>
          <w:bdr w:val="single" w:sz="2" w:space="0" w:color="D9D9E3" w:frame="1"/>
        </w:rPr>
        <w:t>ˉ−</w:t>
      </w:r>
      <w:r w:rsidRPr="0012513A">
        <w:rPr>
          <w:rFonts w:ascii="KaTeX_Math" w:eastAsia="Times New Roman" w:hAnsi="KaTeX_Math" w:cs="Segoe UI"/>
          <w:i/>
          <w:iCs/>
          <w:color w:val="374151"/>
          <w:sz w:val="20"/>
          <w:szCs w:val="20"/>
          <w:bdr w:val="single" w:sz="2" w:space="0" w:color="D9D9E3" w:frame="1"/>
        </w:rPr>
        <w:t>μ</w:t>
      </w:r>
      <w:r w:rsidRPr="0012513A">
        <w:rPr>
          <w:rFonts w:ascii="KaTeX_Main" w:eastAsia="Times New Roman" w:hAnsi="KaTeX_Main" w:cs="Segoe UI"/>
          <w:color w:val="374151"/>
          <w:sz w:val="14"/>
          <w:szCs w:val="14"/>
          <w:bdr w:val="single" w:sz="2" w:space="0" w:color="D9D9E3" w:frame="1"/>
        </w:rPr>
        <w:t>0</w:t>
      </w:r>
      <w:r w:rsidRPr="0012513A">
        <w:rPr>
          <w:rFonts w:ascii="KaTeX_Main" w:eastAsia="Times New Roman" w:hAnsi="KaTeX_Main" w:cs="Segoe UI"/>
          <w:color w:val="374151"/>
          <w:sz w:val="2"/>
          <w:szCs w:val="2"/>
          <w:bdr w:val="single" w:sz="2" w:space="0" w:color="D9D9E3" w:frame="1"/>
        </w:rPr>
        <w:t>​​</w:t>
      </w:r>
    </w:p>
    <w:p w14:paraId="031B28B5" w14:textId="2CD88B92"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X</w:t>
      </w:r>
      <w:r w:rsidRPr="0012513A">
        <w:rPr>
          <w:rFonts w:ascii="KaTeX_Main" w:eastAsia="Times New Roman" w:hAnsi="KaTeX_Main" w:cs="Segoe UI"/>
          <w:color w:val="374151"/>
          <w:sz w:val="29"/>
          <w:szCs w:val="29"/>
          <w:bdr w:val="single" w:sz="2" w:space="0" w:color="D9D9E3" w:frame="1"/>
        </w:rPr>
        <w:t>ˉ</w:t>
      </w:r>
      <w:r w:rsidRPr="0012513A">
        <w:rPr>
          <w:rFonts w:ascii="Segoe UI" w:eastAsia="Times New Roman" w:hAnsi="Segoe UI" w:cs="Segoe UI"/>
          <w:color w:val="374151"/>
          <w:sz w:val="24"/>
          <w:szCs w:val="24"/>
        </w:rPr>
        <w:t>: Sample mean.</w:t>
      </w:r>
    </w:p>
    <w:p w14:paraId="43F55F6D" w14:textId="68375C78" w:rsidR="0012513A" w:rsidRPr="0012513A" w:rsidRDefault="0012513A" w:rsidP="0012513A">
      <w:p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μ</w:t>
      </w:r>
      <w:r w:rsidRPr="0012513A">
        <w:rPr>
          <w:rFonts w:ascii="KaTeX_Main" w:eastAsia="Times New Roman" w:hAnsi="KaTeX_Main" w:cs="Segoe UI"/>
          <w:color w:val="374151"/>
          <w:sz w:val="20"/>
          <w:szCs w:val="20"/>
          <w:bdr w:val="single" w:sz="2" w:space="0" w:color="D9D9E3" w:frame="1"/>
        </w:rPr>
        <w:t>0</w:t>
      </w:r>
      <w:r w:rsidRPr="0012513A">
        <w:rPr>
          <w:rFonts w:ascii="KaTeX_Main" w:eastAsia="Times New Roman" w:hAnsi="KaTeX_Main" w:cs="Segoe UI"/>
          <w:color w:val="374151"/>
          <w:sz w:val="2"/>
          <w:szCs w:val="2"/>
          <w:bdr w:val="single" w:sz="2" w:space="0" w:color="D9D9E3" w:frame="1"/>
        </w:rPr>
        <w:t>​</w:t>
      </w:r>
      <w:r w:rsidRPr="0012513A">
        <w:rPr>
          <w:rFonts w:ascii="Segoe UI" w:eastAsia="Times New Roman" w:hAnsi="Segoe UI" w:cs="Segoe UI"/>
          <w:color w:val="374151"/>
          <w:sz w:val="24"/>
          <w:szCs w:val="24"/>
        </w:rPr>
        <w:t>: Population mean under the null hypothesis.</w:t>
      </w:r>
    </w:p>
    <w:p w14:paraId="375AB0DE" w14:textId="2EE34FE5"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s</w:t>
      </w:r>
      <w:r w:rsidRPr="0012513A">
        <w:rPr>
          <w:rFonts w:ascii="Segoe UI" w:eastAsia="Times New Roman" w:hAnsi="Segoe UI" w:cs="Segoe UI"/>
          <w:color w:val="374151"/>
          <w:sz w:val="24"/>
          <w:szCs w:val="24"/>
        </w:rPr>
        <w:t>: Sample standard deviation.</w:t>
      </w:r>
    </w:p>
    <w:p w14:paraId="2D3FFE14" w14:textId="617CD809" w:rsidR="0012513A" w:rsidRPr="0012513A" w:rsidRDefault="0012513A" w:rsidP="0012513A">
      <w:pPr>
        <w:numPr>
          <w:ilvl w:val="2"/>
          <w:numId w:val="68"/>
        </w:numPr>
        <w:pBdr>
          <w:top w:val="single" w:sz="2" w:space="0" w:color="D9D9E3"/>
          <w:left w:val="single" w:sz="2" w:space="5" w:color="D9D9E3"/>
          <w:bottom w:val="single" w:sz="2" w:space="0" w:color="D9D9E3"/>
          <w:right w:val="single" w:sz="2" w:space="0" w:color="D9D9E3"/>
        </w:pBdr>
        <w:spacing w:line="240" w:lineRule="auto"/>
        <w:ind w:left="1440"/>
        <w:rPr>
          <w:rFonts w:ascii="Segoe UI" w:eastAsia="Times New Roman" w:hAnsi="Segoe UI" w:cs="Segoe UI"/>
          <w:color w:val="374151"/>
          <w:sz w:val="24"/>
          <w:szCs w:val="24"/>
        </w:rPr>
      </w:pPr>
      <w:r w:rsidRPr="0012513A">
        <w:rPr>
          <w:rFonts w:ascii="KaTeX_Math" w:eastAsia="Times New Roman" w:hAnsi="KaTeX_Math" w:cs="Segoe UI"/>
          <w:i/>
          <w:iCs/>
          <w:color w:val="374151"/>
          <w:sz w:val="29"/>
          <w:szCs w:val="29"/>
          <w:bdr w:val="single" w:sz="2" w:space="0" w:color="D9D9E3" w:frame="1"/>
        </w:rPr>
        <w:t>n</w:t>
      </w:r>
      <w:r w:rsidRPr="0012513A">
        <w:rPr>
          <w:rFonts w:ascii="Segoe UI" w:eastAsia="Times New Roman" w:hAnsi="Segoe UI" w:cs="Segoe UI"/>
          <w:color w:val="374151"/>
          <w:sz w:val="24"/>
          <w:szCs w:val="24"/>
        </w:rPr>
        <w:t>: Sample size.</w:t>
      </w:r>
    </w:p>
    <w:p w14:paraId="0B031F68" w14:textId="227E79E6" w:rsidR="0012513A" w:rsidRPr="0012513A" w:rsidRDefault="0012513A" w:rsidP="0012513A">
      <w:pPr>
        <w:numPr>
          <w:ilvl w:val="1"/>
          <w:numId w:val="68"/>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Degrees of Freedom:</w:t>
      </w:r>
      <w:r w:rsidRPr="0012513A">
        <w:rPr>
          <w:rFonts w:ascii="Segoe UI" w:eastAsia="Times New Roman" w:hAnsi="Segoe UI" w:cs="Segoe UI"/>
          <w:color w:val="374151"/>
          <w:sz w:val="24"/>
          <w:szCs w:val="24"/>
        </w:rPr>
        <w:t xml:space="preserve"> </w:t>
      </w:r>
      <w:r w:rsidRPr="0012513A">
        <w:rPr>
          <w:rFonts w:ascii="KaTeX_Math" w:eastAsia="Times New Roman" w:hAnsi="KaTeX_Math" w:cs="Segoe UI"/>
          <w:i/>
          <w:iCs/>
          <w:color w:val="374151"/>
          <w:sz w:val="29"/>
          <w:szCs w:val="29"/>
          <w:bdr w:val="single" w:sz="2" w:space="0" w:color="D9D9E3" w:frame="1"/>
        </w:rPr>
        <w:t>df</w:t>
      </w:r>
      <w:r w:rsidRPr="0012513A">
        <w:rPr>
          <w:rFonts w:ascii="KaTeX_Main" w:eastAsia="Times New Roman" w:hAnsi="KaTeX_Main" w:cs="Segoe UI"/>
          <w:color w:val="374151"/>
          <w:sz w:val="29"/>
          <w:szCs w:val="29"/>
          <w:bdr w:val="single" w:sz="2" w:space="0" w:color="D9D9E3" w:frame="1"/>
        </w:rPr>
        <w:t>=</w:t>
      </w:r>
      <w:r w:rsidRPr="0012513A">
        <w:rPr>
          <w:rFonts w:ascii="KaTeX_Math" w:eastAsia="Times New Roman" w:hAnsi="KaTeX_Math" w:cs="Segoe UI"/>
          <w:i/>
          <w:iCs/>
          <w:color w:val="374151"/>
          <w:sz w:val="29"/>
          <w:szCs w:val="29"/>
          <w:bdr w:val="single" w:sz="2" w:space="0" w:color="D9D9E3" w:frame="1"/>
        </w:rPr>
        <w:t>n</w:t>
      </w:r>
      <w:r w:rsidRPr="0012513A">
        <w:rPr>
          <w:rFonts w:ascii="KaTeX_Main" w:eastAsia="Times New Roman" w:hAnsi="KaTeX_Main" w:cs="Segoe UI"/>
          <w:color w:val="374151"/>
          <w:sz w:val="29"/>
          <w:szCs w:val="29"/>
          <w:bdr w:val="single" w:sz="2" w:space="0" w:color="D9D9E3" w:frame="1"/>
        </w:rPr>
        <w:t>−1</w:t>
      </w:r>
    </w:p>
    <w:p w14:paraId="11D89FF7" w14:textId="77777777" w:rsidR="0012513A" w:rsidRPr="0012513A" w:rsidRDefault="0012513A" w:rsidP="001251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12513A">
        <w:rPr>
          <w:rFonts w:ascii="Segoe UI" w:eastAsia="Times New Roman" w:hAnsi="Segoe UI" w:cs="Segoe UI"/>
          <w:b/>
          <w:bCs/>
          <w:color w:val="374151"/>
          <w:sz w:val="24"/>
          <w:szCs w:val="24"/>
          <w:bdr w:val="single" w:sz="2" w:space="0" w:color="D9D9E3" w:frame="1"/>
        </w:rPr>
        <w:t>Steps in Conducting a T-Test:</w:t>
      </w:r>
    </w:p>
    <w:p w14:paraId="3E7D8FA3"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Formulate hypotheses (H₀ and H₁).</w:t>
      </w:r>
    </w:p>
    <w:p w14:paraId="71FC2FF0"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Set the significance level (α).</w:t>
      </w:r>
    </w:p>
    <w:p w14:paraId="72C7EE37"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Collect and organize the data.</w:t>
      </w:r>
    </w:p>
    <w:p w14:paraId="7B0AA0B3"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Choose the appropriate type of t-test based on the experimental design.</w:t>
      </w:r>
    </w:p>
    <w:p w14:paraId="61C3E272"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Calculate the test statistic using the relevant formula.</w:t>
      </w:r>
    </w:p>
    <w:p w14:paraId="32D30D27"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Determine the degrees of freedom.</w:t>
      </w:r>
    </w:p>
    <w:p w14:paraId="65AC4D8F"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Find the critical value or p-value from the t-distribution table.</w:t>
      </w:r>
    </w:p>
    <w:p w14:paraId="1E28503A" w14:textId="77777777" w:rsidR="0012513A" w:rsidRPr="0012513A" w:rsidRDefault="0012513A" w:rsidP="0012513A">
      <w:pPr>
        <w:numPr>
          <w:ilvl w:val="0"/>
          <w:numId w:val="69"/>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Make a decision to either reject or fail to reject the null hypothesis based on the comparison.</w:t>
      </w:r>
    </w:p>
    <w:p w14:paraId="0B9A7C6B" w14:textId="77777777" w:rsidR="0012513A" w:rsidRPr="0012513A" w:rsidRDefault="0012513A" w:rsidP="0012513A">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12513A">
        <w:rPr>
          <w:rFonts w:ascii="Segoe UI" w:eastAsia="Times New Roman" w:hAnsi="Segoe UI" w:cs="Segoe UI"/>
          <w:color w:val="374151"/>
          <w:sz w:val="24"/>
          <w:szCs w:val="24"/>
        </w:rPr>
        <w:t>If the calculated t-statistic exceeds the critical value or if the p-value is less than the significance level, the null hypothesis is rejected, indicating a significant difference. Otherwise, the null hypothesis is not rejected. The t-test is a powerful tool for comparing means and is widely used in hypothesis testing and scientific research.</w:t>
      </w:r>
    </w:p>
    <w:p w14:paraId="02C63EF7" w14:textId="77777777" w:rsidR="0012513A" w:rsidRDefault="0012513A" w:rsidP="001D391E">
      <w:pPr>
        <w:ind w:left="-1275"/>
        <w:rPr>
          <w:rStyle w:val="notion-enable-hover"/>
          <w:b/>
          <w:bCs/>
        </w:rPr>
      </w:pPr>
    </w:p>
    <w:p w14:paraId="15D0BA8B" w14:textId="24F0AE6A" w:rsidR="0012513A" w:rsidRPr="0012513A" w:rsidRDefault="0012513A" w:rsidP="0012513A">
      <w:pPr>
        <w:rPr>
          <w:rStyle w:val="notion-enable-hover"/>
          <w:bCs/>
          <w:sz w:val="32"/>
          <w:szCs w:val="32"/>
        </w:rPr>
      </w:pPr>
    </w:p>
    <w:p w14:paraId="30D98AFE" w14:textId="77777777" w:rsidR="0012513A" w:rsidRDefault="0012513A" w:rsidP="0012513A">
      <w:pPr>
        <w:ind w:left="-1275"/>
        <w:rPr>
          <w:rStyle w:val="notion-enable-hover"/>
          <w:bCs/>
          <w:sz w:val="32"/>
          <w:szCs w:val="32"/>
        </w:rPr>
      </w:pPr>
    </w:p>
    <w:p w14:paraId="2C3E8412" w14:textId="6DE9D2C2" w:rsidR="0012513A" w:rsidRDefault="00D954FB" w:rsidP="0012513A">
      <w:pPr>
        <w:ind w:left="-1275"/>
        <w:rPr>
          <w:rStyle w:val="notion-enable-hover"/>
          <w:bCs/>
          <w:sz w:val="32"/>
          <w:szCs w:val="32"/>
        </w:rPr>
      </w:pPr>
      <w:r>
        <w:rPr>
          <w:rStyle w:val="notion-enable-hover"/>
          <w:bCs/>
          <w:sz w:val="32"/>
          <w:szCs w:val="32"/>
        </w:rPr>
        <w:lastRenderedPageBreak/>
        <w:t>49</w:t>
      </w:r>
      <w:r w:rsidR="0012513A" w:rsidRPr="0012513A">
        <w:rPr>
          <w:rStyle w:val="notion-enable-hover"/>
          <w:bCs/>
          <w:sz w:val="32"/>
          <w:szCs w:val="32"/>
        </w:rPr>
        <w:t>. What is the magnitude of a vector?</w:t>
      </w:r>
    </w:p>
    <w:p w14:paraId="6602DCF0" w14:textId="77777777"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rPr>
      </w:pPr>
      <w:r>
        <w:rPr>
          <w:rFonts w:ascii="Segoe UI" w:hAnsi="Segoe UI" w:cs="Segoe UI"/>
          <w:color w:val="000000"/>
          <w:sz w:val="32"/>
          <w:szCs w:val="32"/>
        </w:rPr>
        <w:t>Ans</w:t>
      </w:r>
      <w:r w:rsidRPr="0012513A">
        <w:rPr>
          <w:rFonts w:ascii="Segoe UI" w:hAnsi="Segoe UI" w:cs="Segoe UI"/>
          <w:color w:val="000000"/>
        </w:rPr>
        <w:t>. In the context of vectors, the magnitude refers to the size or length of the vector. The magnitude of a vector is a scalar quantity that provides information about the extent of the vector in space.</w:t>
      </w:r>
    </w:p>
    <w:p w14:paraId="16E2C832" w14:textId="462AA954"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Fonts w:ascii="Segoe UI" w:hAnsi="Segoe UI" w:cs="Segoe UI"/>
          <w:color w:val="000000"/>
        </w:rPr>
        <w:t xml:space="preserve">For a vector </w:t>
      </w:r>
      <w:r w:rsidRPr="0012513A">
        <w:rPr>
          <w:rStyle w:val="mord"/>
          <w:rFonts w:ascii="KaTeX_Main" w:hAnsi="KaTeX_Main" w:cs="Segoe UI"/>
          <w:b/>
          <w:bCs/>
          <w:color w:val="000000"/>
          <w:bdr w:val="single" w:sz="2" w:space="0" w:color="D9D9E3" w:frame="1"/>
        </w:rPr>
        <w:t>v</w:t>
      </w:r>
      <w:r w:rsidRPr="0012513A">
        <w:rPr>
          <w:rFonts w:ascii="Segoe UI" w:hAnsi="Segoe UI" w:cs="Segoe UI"/>
          <w:color w:val="000000"/>
        </w:rPr>
        <w:t xml:space="preserve"> in a two-dimensional space (with components </w:t>
      </w:r>
      <w:r w:rsidRPr="0012513A">
        <w:rPr>
          <w:rStyle w:val="mord"/>
          <w:rFonts w:ascii="KaTeX_Math" w:hAnsi="KaTeX_Math" w:cs="Segoe UI"/>
          <w:i/>
          <w:iCs/>
          <w:color w:val="000000"/>
          <w:bdr w:val="single" w:sz="2" w:space="0" w:color="D9D9E3" w:frame="1"/>
        </w:rPr>
        <w:t>vx</w:t>
      </w:r>
      <w:r w:rsidRPr="0012513A">
        <w:rPr>
          <w:rStyle w:val="vlist-s"/>
          <w:rFonts w:ascii="KaTeX_Main" w:hAnsi="KaTeX_Main" w:cs="Segoe UI"/>
          <w:color w:val="000000"/>
          <w:bdr w:val="single" w:sz="2" w:space="0" w:color="D9D9E3" w:frame="1"/>
        </w:rPr>
        <w:t>​</w:t>
      </w:r>
      <w:r w:rsidRPr="0012513A">
        <w:rPr>
          <w:rFonts w:ascii="Segoe UI" w:hAnsi="Segoe UI" w:cs="Segoe UI"/>
          <w:color w:val="000000"/>
        </w:rPr>
        <w:t xml:space="preserve"> and </w:t>
      </w:r>
      <w:r w:rsidRPr="0012513A">
        <w:rPr>
          <w:rStyle w:val="mord"/>
          <w:rFonts w:ascii="KaTeX_Math" w:hAnsi="KaTeX_Math" w:cs="Segoe UI"/>
          <w:i/>
          <w:iCs/>
          <w:color w:val="000000"/>
          <w:bdr w:val="single" w:sz="2" w:space="0" w:color="D9D9E3" w:frame="1"/>
        </w:rPr>
        <w:t>vy</w:t>
      </w:r>
      <w:r w:rsidRPr="0012513A">
        <w:rPr>
          <w:rStyle w:val="vlist-s"/>
          <w:rFonts w:ascii="KaTeX_Main" w:hAnsi="KaTeX_Main" w:cs="Segoe UI"/>
          <w:color w:val="000000"/>
          <w:bdr w:val="single" w:sz="2" w:space="0" w:color="D9D9E3" w:frame="1"/>
        </w:rPr>
        <w:t>​</w:t>
      </w:r>
      <w:r w:rsidRPr="0012513A">
        <w:rPr>
          <w:rFonts w:ascii="Segoe UI" w:hAnsi="Segoe UI" w:cs="Segoe UI"/>
          <w:color w:val="000000"/>
        </w:rPr>
        <w:t xml:space="preserve">) or three-dimensional space (with components </w:t>
      </w:r>
      <w:r w:rsidRPr="0012513A">
        <w:rPr>
          <w:rStyle w:val="mord"/>
          <w:rFonts w:ascii="KaTeX_Math" w:hAnsi="KaTeX_Math" w:cs="Segoe UI"/>
          <w:i/>
          <w:iCs/>
          <w:color w:val="000000"/>
          <w:bdr w:val="single" w:sz="2" w:space="0" w:color="D9D9E3" w:frame="1"/>
        </w:rPr>
        <w:t>vx</w:t>
      </w:r>
      <w:r w:rsidRPr="0012513A">
        <w:rPr>
          <w:rStyle w:val="vlist-s"/>
          <w:rFonts w:ascii="KaTeX_Main" w:hAnsi="KaTeX_Main" w:cs="Segoe UI"/>
          <w:color w:val="000000"/>
          <w:bdr w:val="single" w:sz="2" w:space="0" w:color="D9D9E3" w:frame="1"/>
        </w:rPr>
        <w:t>​</w:t>
      </w:r>
      <w:r w:rsidRPr="0012513A">
        <w:rPr>
          <w:rFonts w:ascii="Segoe UI" w:hAnsi="Segoe UI" w:cs="Segoe UI"/>
          <w:color w:val="000000"/>
        </w:rPr>
        <w:t xml:space="preserve">, </w:t>
      </w:r>
      <w:r w:rsidRPr="0012513A">
        <w:rPr>
          <w:rStyle w:val="mord"/>
          <w:rFonts w:ascii="KaTeX_Math" w:hAnsi="KaTeX_Math" w:cs="Segoe UI"/>
          <w:i/>
          <w:iCs/>
          <w:color w:val="000000"/>
          <w:bdr w:val="single" w:sz="2" w:space="0" w:color="D9D9E3" w:frame="1"/>
        </w:rPr>
        <w:t>vy</w:t>
      </w:r>
      <w:r w:rsidRPr="0012513A">
        <w:rPr>
          <w:rStyle w:val="vlist-s"/>
          <w:rFonts w:ascii="KaTeX_Main" w:hAnsi="KaTeX_Main" w:cs="Segoe UI"/>
          <w:color w:val="000000"/>
          <w:bdr w:val="single" w:sz="2" w:space="0" w:color="D9D9E3" w:frame="1"/>
        </w:rPr>
        <w:t>​</w:t>
      </w:r>
      <w:r w:rsidRPr="0012513A">
        <w:rPr>
          <w:rFonts w:ascii="Segoe UI" w:hAnsi="Segoe UI" w:cs="Segoe UI"/>
          <w:color w:val="000000"/>
        </w:rPr>
        <w:t xml:space="preserve">, and </w:t>
      </w:r>
      <w:r w:rsidRPr="0012513A">
        <w:rPr>
          <w:rStyle w:val="mord"/>
          <w:rFonts w:ascii="KaTeX_Math" w:hAnsi="KaTeX_Math" w:cs="Segoe UI"/>
          <w:i/>
          <w:iCs/>
          <w:color w:val="000000"/>
          <w:bdr w:val="single" w:sz="2" w:space="0" w:color="D9D9E3" w:frame="1"/>
        </w:rPr>
        <w:t>vz</w:t>
      </w:r>
      <w:r w:rsidRPr="0012513A">
        <w:rPr>
          <w:rStyle w:val="vlist-s"/>
          <w:rFonts w:ascii="KaTeX_Main" w:hAnsi="KaTeX_Main" w:cs="Segoe UI"/>
          <w:color w:val="000000"/>
          <w:bdr w:val="single" w:sz="2" w:space="0" w:color="D9D9E3" w:frame="1"/>
        </w:rPr>
        <w:t>​</w:t>
      </w:r>
      <w:r w:rsidRPr="0012513A">
        <w:rPr>
          <w:rFonts w:ascii="Segoe UI" w:hAnsi="Segoe UI" w:cs="Segoe UI"/>
          <w:color w:val="000000"/>
        </w:rPr>
        <w:t>), the magnitude (</w:t>
      </w:r>
      <w:r w:rsidRPr="0012513A">
        <w:rPr>
          <w:rStyle w:val="mord"/>
          <w:rFonts w:ascii="Cambria Math" w:hAnsi="Cambria Math" w:cs="Cambria Math"/>
          <w:color w:val="000000"/>
          <w:bdr w:val="single" w:sz="2" w:space="0" w:color="D9D9E3" w:frame="1"/>
        </w:rPr>
        <w:t>∣</w:t>
      </w:r>
      <w:r w:rsidRPr="0012513A">
        <w:rPr>
          <w:rStyle w:val="mord"/>
          <w:rFonts w:ascii="KaTeX_Main" w:hAnsi="KaTeX_Main" w:cs="Segoe UI"/>
          <w:b/>
          <w:bCs/>
          <w:color w:val="000000"/>
          <w:bdr w:val="single" w:sz="2" w:space="0" w:color="D9D9E3" w:frame="1"/>
        </w:rPr>
        <w:t>v</w:t>
      </w:r>
      <w:r w:rsidRPr="0012513A">
        <w:rPr>
          <w:rStyle w:val="mord"/>
          <w:rFonts w:ascii="Cambria Math" w:hAnsi="Cambria Math" w:cs="Cambria Math"/>
          <w:color w:val="000000"/>
          <w:bdr w:val="single" w:sz="2" w:space="0" w:color="D9D9E3" w:frame="1"/>
        </w:rPr>
        <w:t>∣</w:t>
      </w:r>
      <w:r w:rsidRPr="0012513A">
        <w:rPr>
          <w:rFonts w:ascii="Segoe UI" w:hAnsi="Segoe UI" w:cs="Segoe UI"/>
          <w:color w:val="000000"/>
        </w:rPr>
        <w:t>) is calculated using the Pythagorean theorem. The formula for the magnitude of a vector in two dimensions is:</w:t>
      </w:r>
    </w:p>
    <w:p w14:paraId="1526D3F3" w14:textId="2C834EC1"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Style w:val="mord"/>
          <w:rFonts w:ascii="Cambria Math" w:hAnsi="Cambria Math" w:cs="Cambria Math"/>
          <w:color w:val="000000"/>
          <w:bdr w:val="single" w:sz="2" w:space="0" w:color="D9D9E3" w:frame="1"/>
        </w:rPr>
        <w:t>∣</w:t>
      </w:r>
      <w:r w:rsidRPr="0012513A">
        <w:rPr>
          <w:rStyle w:val="mord"/>
          <w:rFonts w:ascii="KaTeX_Main" w:hAnsi="KaTeX_Main" w:cs="Segoe UI"/>
          <w:b/>
          <w:bCs/>
          <w:color w:val="000000"/>
          <w:bdr w:val="single" w:sz="2" w:space="0" w:color="D9D9E3" w:frame="1"/>
        </w:rPr>
        <w:t>v</w:t>
      </w:r>
      <w:r w:rsidRPr="0012513A">
        <w:rPr>
          <w:rStyle w:val="mord"/>
          <w:rFonts w:ascii="Cambria Math" w:hAnsi="Cambria Math" w:cs="Cambria Math"/>
          <w:color w:val="000000"/>
          <w:bdr w:val="single" w:sz="2" w:space="0" w:color="D9D9E3" w:frame="1"/>
        </w:rPr>
        <w:t>∣</w:t>
      </w:r>
      <w:r w:rsidRPr="0012513A">
        <w:rPr>
          <w:rStyle w:val="mrel"/>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vx</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r w:rsidRPr="0012513A">
        <w:rPr>
          <w:rStyle w:val="mbin"/>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vy</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p>
    <w:p w14:paraId="0D9DC415" w14:textId="77777777"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Fonts w:ascii="Segoe UI" w:hAnsi="Segoe UI" w:cs="Segoe UI"/>
          <w:color w:val="000000"/>
        </w:rPr>
        <w:t>In three dimensions, the formula is:</w:t>
      </w:r>
    </w:p>
    <w:p w14:paraId="787812F2" w14:textId="73216B4F"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Style w:val="mord"/>
          <w:rFonts w:ascii="Cambria Math" w:hAnsi="Cambria Math" w:cs="Cambria Math"/>
          <w:color w:val="000000"/>
          <w:bdr w:val="single" w:sz="2" w:space="0" w:color="D9D9E3" w:frame="1"/>
        </w:rPr>
        <w:t>∣</w:t>
      </w:r>
      <w:r w:rsidRPr="0012513A">
        <w:rPr>
          <w:rStyle w:val="mord"/>
          <w:rFonts w:ascii="KaTeX_Main" w:hAnsi="KaTeX_Main" w:cs="Segoe UI"/>
          <w:b/>
          <w:bCs/>
          <w:color w:val="000000"/>
          <w:bdr w:val="single" w:sz="2" w:space="0" w:color="D9D9E3" w:frame="1"/>
        </w:rPr>
        <w:t>v</w:t>
      </w:r>
      <w:r w:rsidRPr="0012513A">
        <w:rPr>
          <w:rStyle w:val="mord"/>
          <w:rFonts w:ascii="Cambria Math" w:hAnsi="Cambria Math" w:cs="Cambria Math"/>
          <w:color w:val="000000"/>
          <w:bdr w:val="single" w:sz="2" w:space="0" w:color="D9D9E3" w:frame="1"/>
        </w:rPr>
        <w:t>∣</w:t>
      </w:r>
      <w:r w:rsidRPr="0012513A">
        <w:rPr>
          <w:rStyle w:val="mrel"/>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vx</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r w:rsidRPr="0012513A">
        <w:rPr>
          <w:rStyle w:val="mbin"/>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vy</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r w:rsidRPr="0012513A">
        <w:rPr>
          <w:rStyle w:val="mbin"/>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vz</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p>
    <w:p w14:paraId="317BCC65" w14:textId="77777777"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Fonts w:ascii="Segoe UI" w:hAnsi="Segoe UI" w:cs="Segoe UI"/>
          <w:color w:val="000000"/>
        </w:rPr>
        <w:t>Geometrically, the magnitude of a vector represents the length of the arrow representing the vector in a vector space. It is always a non-negative value.</w:t>
      </w:r>
    </w:p>
    <w:p w14:paraId="755D098B" w14:textId="25C99EDA"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Fonts w:ascii="Segoe UI" w:hAnsi="Segoe UI" w:cs="Segoe UI"/>
          <w:color w:val="000000"/>
        </w:rPr>
        <w:t xml:space="preserve">In a more general sense, if a vector is represented as </w:t>
      </w:r>
      <w:r w:rsidRPr="0012513A">
        <w:rPr>
          <w:rStyle w:val="mord"/>
          <w:rFonts w:ascii="KaTeX_Main" w:hAnsi="KaTeX_Main" w:cs="Segoe UI"/>
          <w:b/>
          <w:bCs/>
          <w:color w:val="000000"/>
          <w:bdr w:val="single" w:sz="2" w:space="0" w:color="D9D9E3" w:frame="1"/>
        </w:rPr>
        <w:t>v</w:t>
      </w:r>
      <w:r w:rsidRPr="0012513A">
        <w:rPr>
          <w:rStyle w:val="mrel"/>
          <w:rFonts w:ascii="KaTeX_Main" w:hAnsi="KaTeX_Main" w:cs="Segoe UI"/>
          <w:color w:val="000000"/>
          <w:bdr w:val="single" w:sz="2" w:space="0" w:color="D9D9E3" w:frame="1"/>
        </w:rPr>
        <w:t>=</w:t>
      </w:r>
      <w:r w:rsidRPr="0012513A">
        <w:rPr>
          <w:rStyle w:val="mopen"/>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w:t>
      </w:r>
      <w:r w:rsidRPr="0012513A">
        <w:rPr>
          <w:rStyle w:val="mord"/>
          <w:rFonts w:ascii="KaTeX_Main" w:hAnsi="KaTeX_Main" w:cs="Segoe UI"/>
          <w:color w:val="000000"/>
          <w:bdr w:val="single" w:sz="2" w:space="0" w:color="D9D9E3" w:frame="1"/>
        </w:rPr>
        <w:t>1</w:t>
      </w:r>
      <w:r w:rsidRPr="0012513A">
        <w:rPr>
          <w:rStyle w:val="vlist-s"/>
          <w:rFonts w:ascii="KaTeX_Main" w:hAnsi="KaTeX_Main" w:cs="Segoe UI"/>
          <w:color w:val="000000"/>
          <w:bdr w:val="single" w:sz="2" w:space="0" w:color="D9D9E3" w:frame="1"/>
        </w:rPr>
        <w:t>​</w:t>
      </w:r>
      <w:r w:rsidRPr="0012513A">
        <w:rPr>
          <w:rStyle w:val="mpunct"/>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r w:rsidRPr="0012513A">
        <w:rPr>
          <w:rStyle w:val="mpunct"/>
          <w:rFonts w:ascii="KaTeX_Main" w:hAnsi="KaTeX_Main" w:cs="Segoe UI"/>
          <w:color w:val="000000"/>
          <w:bdr w:val="single" w:sz="2" w:space="0" w:color="D9D9E3" w:frame="1"/>
        </w:rPr>
        <w:t>,</w:t>
      </w:r>
      <w:r w:rsidRPr="0012513A">
        <w:rPr>
          <w:rStyle w:val="minner"/>
          <w:rFonts w:ascii="KaTeX_Main" w:hAnsi="KaTeX_Main" w:cs="Segoe UI"/>
          <w:color w:val="000000"/>
          <w:bdr w:val="single" w:sz="2" w:space="0" w:color="D9D9E3" w:frame="1"/>
        </w:rPr>
        <w:t>…</w:t>
      </w:r>
      <w:r w:rsidRPr="0012513A">
        <w:rPr>
          <w:rStyle w:val="mpunct"/>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vn</w:t>
      </w:r>
      <w:r w:rsidRPr="0012513A">
        <w:rPr>
          <w:rStyle w:val="vlist-s"/>
          <w:rFonts w:ascii="KaTeX_Main" w:hAnsi="KaTeX_Main" w:cs="Segoe UI"/>
          <w:color w:val="000000"/>
          <w:bdr w:val="single" w:sz="2" w:space="0" w:color="D9D9E3" w:frame="1"/>
        </w:rPr>
        <w:t>​</w:t>
      </w:r>
      <w:r w:rsidRPr="0012513A">
        <w:rPr>
          <w:rStyle w:val="mclose"/>
          <w:rFonts w:ascii="KaTeX_Main" w:hAnsi="KaTeX_Main" w:cs="Segoe UI"/>
          <w:color w:val="000000"/>
          <w:bdr w:val="single" w:sz="2" w:space="0" w:color="D9D9E3" w:frame="1"/>
        </w:rPr>
        <w:t>)</w:t>
      </w:r>
      <w:r w:rsidRPr="0012513A">
        <w:rPr>
          <w:rFonts w:ascii="Segoe UI" w:hAnsi="Segoe UI" w:cs="Segoe UI"/>
          <w:color w:val="000000"/>
        </w:rPr>
        <w:t xml:space="preserve"> in an n-dimensional space, the magnitude is given by:</w:t>
      </w:r>
    </w:p>
    <w:p w14:paraId="0D4404F2" w14:textId="68A75585"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12513A">
        <w:rPr>
          <w:rStyle w:val="mord"/>
          <w:rFonts w:ascii="Cambria Math" w:hAnsi="Cambria Math" w:cs="Cambria Math"/>
          <w:color w:val="000000"/>
          <w:bdr w:val="single" w:sz="2" w:space="0" w:color="D9D9E3" w:frame="1"/>
        </w:rPr>
        <w:t>∣</w:t>
      </w:r>
      <w:r w:rsidRPr="0012513A">
        <w:rPr>
          <w:rStyle w:val="mord"/>
          <w:rFonts w:ascii="KaTeX_Main" w:hAnsi="KaTeX_Main" w:cs="Segoe UI"/>
          <w:b/>
          <w:bCs/>
          <w:color w:val="000000"/>
          <w:bdr w:val="single" w:sz="2" w:space="0" w:color="D9D9E3" w:frame="1"/>
        </w:rPr>
        <w:t>v</w:t>
      </w:r>
      <w:r w:rsidRPr="0012513A">
        <w:rPr>
          <w:rStyle w:val="mord"/>
          <w:rFonts w:ascii="Cambria Math" w:hAnsi="Cambria Math" w:cs="Cambria Math"/>
          <w:color w:val="000000"/>
          <w:bdr w:val="single" w:sz="2" w:space="0" w:color="D9D9E3" w:frame="1"/>
        </w:rPr>
        <w:t>∣</w:t>
      </w:r>
      <w:r w:rsidRPr="0012513A">
        <w:rPr>
          <w:rStyle w:val="mrel"/>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w:t>
      </w:r>
      <w:r w:rsidRPr="0012513A">
        <w:rPr>
          <w:rStyle w:val="mord"/>
          <w:rFonts w:ascii="KaTeX_Main" w:hAnsi="KaTeX_Main" w:cs="Segoe UI"/>
          <w:color w:val="000000"/>
          <w:bdr w:val="single" w:sz="2" w:space="0" w:color="D9D9E3" w:frame="1"/>
        </w:rPr>
        <w:t>12</w:t>
      </w:r>
      <w:r w:rsidRPr="0012513A">
        <w:rPr>
          <w:rStyle w:val="vlist-s"/>
          <w:rFonts w:ascii="KaTeX_Main" w:hAnsi="KaTeX_Main" w:cs="Segoe UI"/>
          <w:color w:val="000000"/>
          <w:bdr w:val="single" w:sz="2" w:space="0" w:color="D9D9E3" w:frame="1"/>
        </w:rPr>
        <w:t>​</w:t>
      </w:r>
      <w:r w:rsidRPr="0012513A">
        <w:rPr>
          <w:rStyle w:val="mbin"/>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w:t>
      </w:r>
      <w:r w:rsidRPr="0012513A">
        <w:rPr>
          <w:rStyle w:val="mord"/>
          <w:rFonts w:ascii="KaTeX_Main" w:hAnsi="KaTeX_Main" w:cs="Segoe UI"/>
          <w:color w:val="000000"/>
          <w:bdr w:val="single" w:sz="2" w:space="0" w:color="D9D9E3" w:frame="1"/>
        </w:rPr>
        <w:t>22</w:t>
      </w:r>
      <w:r w:rsidRPr="0012513A">
        <w:rPr>
          <w:rStyle w:val="vlist-s"/>
          <w:rFonts w:ascii="KaTeX_Main" w:hAnsi="KaTeX_Main" w:cs="Segoe UI"/>
          <w:color w:val="000000"/>
          <w:bdr w:val="single" w:sz="2" w:space="0" w:color="D9D9E3" w:frame="1"/>
        </w:rPr>
        <w:t>​</w:t>
      </w:r>
      <w:r w:rsidRPr="0012513A">
        <w:rPr>
          <w:rStyle w:val="mbin"/>
          <w:rFonts w:ascii="KaTeX_Main" w:hAnsi="KaTeX_Main" w:cs="Segoe UI"/>
          <w:color w:val="000000"/>
          <w:bdr w:val="single" w:sz="2" w:space="0" w:color="D9D9E3" w:frame="1"/>
        </w:rPr>
        <w:t>+</w:t>
      </w:r>
      <w:r w:rsidRPr="0012513A">
        <w:rPr>
          <w:rStyle w:val="minner"/>
          <w:rFonts w:ascii="KaTeX_Main" w:hAnsi="KaTeX_Main" w:cs="Segoe UI"/>
          <w:color w:val="000000"/>
          <w:bdr w:val="single" w:sz="2" w:space="0" w:color="D9D9E3" w:frame="1"/>
        </w:rPr>
        <w:t>…</w:t>
      </w:r>
      <w:r w:rsidRPr="0012513A">
        <w:rPr>
          <w:rStyle w:val="mbin"/>
          <w:rFonts w:ascii="KaTeX_Main" w:hAnsi="KaTeX_Main" w:cs="Segoe UI"/>
          <w:color w:val="000000"/>
          <w:bdr w:val="single" w:sz="2" w:space="0" w:color="D9D9E3" w:frame="1"/>
        </w:rPr>
        <w:t>+</w:t>
      </w:r>
      <w:r w:rsidRPr="0012513A">
        <w:rPr>
          <w:rStyle w:val="mord"/>
          <w:rFonts w:ascii="KaTeX_Math" w:hAnsi="KaTeX_Math" w:cs="Segoe UI"/>
          <w:i/>
          <w:iCs/>
          <w:color w:val="000000"/>
          <w:bdr w:val="single" w:sz="2" w:space="0" w:color="D9D9E3" w:frame="1"/>
        </w:rPr>
        <w:t>vn</w:t>
      </w:r>
      <w:r w:rsidRPr="0012513A">
        <w:rPr>
          <w:rStyle w:val="mord"/>
          <w:rFonts w:ascii="KaTeX_Main" w:hAnsi="KaTeX_Main" w:cs="Segoe UI"/>
          <w:color w:val="000000"/>
          <w:bdr w:val="single" w:sz="2" w:space="0" w:color="D9D9E3" w:frame="1"/>
        </w:rPr>
        <w:t>2</w:t>
      </w:r>
      <w:r w:rsidRPr="0012513A">
        <w:rPr>
          <w:rStyle w:val="vlist-s"/>
          <w:rFonts w:ascii="KaTeX_Main" w:hAnsi="KaTeX_Main" w:cs="Segoe UI"/>
          <w:color w:val="000000"/>
          <w:bdr w:val="single" w:sz="2" w:space="0" w:color="D9D9E3" w:frame="1"/>
        </w:rPr>
        <w:t>​​</w:t>
      </w:r>
    </w:p>
    <w:p w14:paraId="057E7DAD" w14:textId="77777777" w:rsidR="0012513A" w:rsidRPr="0012513A" w:rsidRDefault="0012513A" w:rsidP="0012513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r w:rsidRPr="0012513A">
        <w:rPr>
          <w:rFonts w:ascii="Segoe UI" w:hAnsi="Segoe UI" w:cs="Segoe UI"/>
          <w:color w:val="000000"/>
        </w:rPr>
        <w:t>The magnitude of a vector is also known as its norm or Euclidean norm. It provides a measure of the vector's overall "size" without regard to its direction. Magnitude is a fundamental concept in vector mathematics and is used in various scientific and engineering applications, including physics, computer graphics, and machine learning.</w:t>
      </w:r>
    </w:p>
    <w:p w14:paraId="202DDB80" w14:textId="77777777" w:rsidR="00342FE6" w:rsidRDefault="00342FE6" w:rsidP="00342FE6">
      <w:pPr>
        <w:ind w:left="-1275"/>
        <w:rPr>
          <w:rStyle w:val="notion-enable-hover"/>
          <w:b/>
          <w:bCs/>
        </w:rPr>
      </w:pPr>
    </w:p>
    <w:p w14:paraId="1A4A7061" w14:textId="77777777" w:rsidR="00342FE6" w:rsidRPr="00342FE6" w:rsidRDefault="00342FE6" w:rsidP="00342FE6">
      <w:pPr>
        <w:ind w:left="-1275"/>
        <w:rPr>
          <w:rStyle w:val="notion-enable-hover"/>
          <w:bCs/>
          <w:sz w:val="32"/>
          <w:szCs w:val="32"/>
        </w:rPr>
      </w:pPr>
    </w:p>
    <w:p w14:paraId="60A80D71" w14:textId="4DEFE81B" w:rsidR="0012513A" w:rsidRDefault="00D954FB" w:rsidP="00342FE6">
      <w:pPr>
        <w:ind w:left="-1275"/>
        <w:rPr>
          <w:rStyle w:val="notion-enable-hover"/>
          <w:bCs/>
          <w:sz w:val="32"/>
          <w:szCs w:val="32"/>
        </w:rPr>
      </w:pPr>
      <w:r>
        <w:rPr>
          <w:rStyle w:val="notion-enable-hover"/>
          <w:bCs/>
          <w:sz w:val="32"/>
          <w:szCs w:val="32"/>
        </w:rPr>
        <w:t>50</w:t>
      </w:r>
      <w:bookmarkStart w:id="0" w:name="_GoBack"/>
      <w:bookmarkEnd w:id="0"/>
      <w:r w:rsidR="00342FE6" w:rsidRPr="00342FE6">
        <w:rPr>
          <w:rStyle w:val="notion-enable-hover"/>
          <w:bCs/>
          <w:sz w:val="32"/>
          <w:szCs w:val="32"/>
        </w:rPr>
        <w:t>. What is the concept of a derivative in calculus?</w:t>
      </w:r>
    </w:p>
    <w:p w14:paraId="47F64AF7" w14:textId="77777777" w:rsidR="00342FE6" w:rsidRPr="00342FE6" w:rsidRDefault="00342FE6" w:rsidP="00342FE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notion-enable-hover"/>
          <w:bCs/>
          <w:sz w:val="32"/>
          <w:szCs w:val="32"/>
        </w:rPr>
        <w:t xml:space="preserve">Ans. </w:t>
      </w:r>
      <w:r w:rsidRPr="00342FE6">
        <w:rPr>
          <w:rFonts w:ascii="Segoe UI" w:hAnsi="Segoe UI" w:cs="Segoe UI"/>
          <w:color w:val="374151"/>
        </w:rPr>
        <w:t>In calculus, the derivative is a fundamental concept that measures how a function changes as its input (independent variable) changes. Geometrically, the derivative at a certain point represents the slope of the tangent line to the graph of the function at that point. It provides information about the rate of change or the instantaneous rate of change of the function.</w:t>
      </w:r>
    </w:p>
    <w:p w14:paraId="4EA6D3A6" w14:textId="67D24B82"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2FE6">
        <w:rPr>
          <w:rFonts w:ascii="Segoe UI" w:eastAsia="Times New Roman" w:hAnsi="Segoe UI" w:cs="Segoe UI"/>
          <w:color w:val="374151"/>
          <w:sz w:val="24"/>
          <w:szCs w:val="24"/>
        </w:rPr>
        <w:t xml:space="preserve">The derivative of a function </w:t>
      </w:r>
      <w:r w:rsidRPr="00342FE6">
        <w:rPr>
          <w:rFonts w:ascii="KaTeX_Math" w:eastAsia="Times New Roman" w:hAnsi="KaTeX_Math" w:cs="Segoe UI"/>
          <w:i/>
          <w:iCs/>
          <w:color w:val="374151"/>
          <w:sz w:val="29"/>
          <w:szCs w:val="29"/>
          <w:bdr w:val="single" w:sz="2" w:space="0" w:color="D9D9E3" w:frame="1"/>
        </w:rPr>
        <w:t>f</w:t>
      </w:r>
      <w:r w:rsidRPr="00342FE6">
        <w:rPr>
          <w:rFonts w:ascii="KaTeX_Main" w:eastAsia="Times New Roman" w:hAnsi="KaTeX_Main" w:cs="Segoe UI"/>
          <w:color w:val="374151"/>
          <w:sz w:val="29"/>
          <w:szCs w:val="29"/>
          <w:bdr w:val="single" w:sz="2" w:space="0" w:color="D9D9E3" w:frame="1"/>
        </w:rPr>
        <w:t>(</w:t>
      </w:r>
      <w:r w:rsidRPr="00342FE6">
        <w:rPr>
          <w:rFonts w:ascii="KaTeX_Math" w:eastAsia="Times New Roman" w:hAnsi="KaTeX_Math" w:cs="Segoe UI"/>
          <w:i/>
          <w:iCs/>
          <w:color w:val="374151"/>
          <w:sz w:val="29"/>
          <w:szCs w:val="29"/>
          <w:bdr w:val="single" w:sz="2" w:space="0" w:color="D9D9E3" w:frame="1"/>
        </w:rPr>
        <w:t>x</w:t>
      </w:r>
      <w:r w:rsidRPr="00342FE6">
        <w:rPr>
          <w:rFonts w:ascii="KaTeX_Main" w:eastAsia="Times New Roman" w:hAnsi="KaTeX_Main" w:cs="Segoe UI"/>
          <w:color w:val="374151"/>
          <w:sz w:val="29"/>
          <w:szCs w:val="29"/>
          <w:bdr w:val="single" w:sz="2" w:space="0" w:color="D9D9E3" w:frame="1"/>
        </w:rPr>
        <w:t>)</w:t>
      </w:r>
      <w:r w:rsidRPr="00342FE6">
        <w:rPr>
          <w:rFonts w:ascii="Segoe UI" w:eastAsia="Times New Roman" w:hAnsi="Segoe UI" w:cs="Segoe UI"/>
          <w:color w:val="374151"/>
          <w:sz w:val="24"/>
          <w:szCs w:val="24"/>
        </w:rPr>
        <w:t xml:space="preserve"> with respect to the variable </w:t>
      </w:r>
      <w:r w:rsidRPr="00342FE6">
        <w:rPr>
          <w:rFonts w:ascii="KaTeX_Math" w:eastAsia="Times New Roman" w:hAnsi="KaTeX_Math" w:cs="Segoe UI"/>
          <w:i/>
          <w:iCs/>
          <w:color w:val="374151"/>
          <w:sz w:val="29"/>
          <w:szCs w:val="29"/>
          <w:bdr w:val="single" w:sz="2" w:space="0" w:color="D9D9E3" w:frame="1"/>
        </w:rPr>
        <w:t>x</w:t>
      </w:r>
      <w:r w:rsidRPr="00342FE6">
        <w:rPr>
          <w:rFonts w:ascii="Segoe UI" w:eastAsia="Times New Roman" w:hAnsi="Segoe UI" w:cs="Segoe UI"/>
          <w:color w:val="374151"/>
          <w:sz w:val="24"/>
          <w:szCs w:val="24"/>
        </w:rPr>
        <w:t xml:space="preserve"> is denoted by </w:t>
      </w:r>
      <w:r w:rsidRPr="00342FE6">
        <w:rPr>
          <w:rFonts w:ascii="KaTeX_Math" w:eastAsia="Times New Roman" w:hAnsi="KaTeX_Math" w:cs="Segoe UI"/>
          <w:i/>
          <w:iCs/>
          <w:color w:val="374151"/>
          <w:sz w:val="29"/>
          <w:szCs w:val="29"/>
          <w:bdr w:val="single" w:sz="2" w:space="0" w:color="D9D9E3" w:frame="1"/>
        </w:rPr>
        <w:t>f</w:t>
      </w:r>
      <w:r w:rsidRPr="00342FE6">
        <w:rPr>
          <w:rFonts w:ascii="KaTeX_Main" w:eastAsia="Times New Roman" w:hAnsi="KaTeX_Main" w:cs="Segoe UI"/>
          <w:color w:val="374151"/>
          <w:sz w:val="20"/>
          <w:szCs w:val="20"/>
          <w:bdr w:val="single" w:sz="2" w:space="0" w:color="D9D9E3" w:frame="1"/>
        </w:rPr>
        <w:t>′</w:t>
      </w:r>
      <w:r w:rsidRPr="00342FE6">
        <w:rPr>
          <w:rFonts w:ascii="KaTeX_Main" w:eastAsia="Times New Roman" w:hAnsi="KaTeX_Main" w:cs="Segoe UI"/>
          <w:color w:val="374151"/>
          <w:sz w:val="29"/>
          <w:szCs w:val="29"/>
          <w:bdr w:val="single" w:sz="2" w:space="0" w:color="D9D9E3" w:frame="1"/>
        </w:rPr>
        <w:t>(</w:t>
      </w:r>
      <w:r w:rsidRPr="00342FE6">
        <w:rPr>
          <w:rFonts w:ascii="KaTeX_Math" w:eastAsia="Times New Roman" w:hAnsi="KaTeX_Math" w:cs="Segoe UI"/>
          <w:i/>
          <w:iCs/>
          <w:color w:val="374151"/>
          <w:sz w:val="29"/>
          <w:szCs w:val="29"/>
          <w:bdr w:val="single" w:sz="2" w:space="0" w:color="D9D9E3" w:frame="1"/>
        </w:rPr>
        <w:t>x</w:t>
      </w:r>
      <w:r w:rsidRPr="00342FE6">
        <w:rPr>
          <w:rFonts w:ascii="KaTeX_Main" w:eastAsia="Times New Roman" w:hAnsi="KaTeX_Main" w:cs="Segoe UI"/>
          <w:color w:val="374151"/>
          <w:sz w:val="29"/>
          <w:szCs w:val="29"/>
          <w:bdr w:val="single" w:sz="2" w:space="0" w:color="D9D9E3" w:frame="1"/>
        </w:rPr>
        <w:t>)</w:t>
      </w:r>
      <w:r w:rsidRPr="00342FE6">
        <w:rPr>
          <w:rFonts w:ascii="Segoe UI" w:eastAsia="Times New Roman" w:hAnsi="Segoe UI" w:cs="Segoe UI"/>
          <w:color w:val="374151"/>
          <w:sz w:val="24"/>
          <w:szCs w:val="24"/>
        </w:rPr>
        <w:t xml:space="preserve">, </w:t>
      </w:r>
      <w:r w:rsidRPr="00342FE6">
        <w:rPr>
          <w:rFonts w:ascii="KaTeX_Math" w:eastAsia="Times New Roman" w:hAnsi="KaTeX_Math" w:cs="Segoe UI"/>
          <w:i/>
          <w:iCs/>
          <w:color w:val="374151"/>
          <w:sz w:val="20"/>
          <w:szCs w:val="20"/>
          <w:bdr w:val="single" w:sz="2" w:space="0" w:color="D9D9E3" w:frame="1"/>
        </w:rPr>
        <w:t>dxdf</w:t>
      </w:r>
      <w:r w:rsidRPr="00342FE6">
        <w:rPr>
          <w:rFonts w:ascii="KaTeX_Main" w:eastAsia="Times New Roman" w:hAnsi="KaTeX_Main" w:cs="Segoe UI"/>
          <w:color w:val="374151"/>
          <w:sz w:val="2"/>
          <w:szCs w:val="2"/>
          <w:bdr w:val="single" w:sz="2" w:space="0" w:color="D9D9E3" w:frame="1"/>
        </w:rPr>
        <w:t>​</w:t>
      </w:r>
      <w:r w:rsidRPr="00342FE6">
        <w:rPr>
          <w:rFonts w:ascii="Segoe UI" w:eastAsia="Times New Roman" w:hAnsi="Segoe UI" w:cs="Segoe UI"/>
          <w:color w:val="374151"/>
          <w:sz w:val="24"/>
          <w:szCs w:val="24"/>
        </w:rPr>
        <w:t xml:space="preserve">, or </w:t>
      </w:r>
      <w:r w:rsidRPr="00342FE6">
        <w:rPr>
          <w:rFonts w:ascii="KaTeX_Math" w:eastAsia="Times New Roman" w:hAnsi="KaTeX_Math" w:cs="Segoe UI"/>
          <w:i/>
          <w:iCs/>
          <w:color w:val="374151"/>
          <w:sz w:val="20"/>
          <w:szCs w:val="20"/>
          <w:bdr w:val="single" w:sz="2" w:space="0" w:color="D9D9E3" w:frame="1"/>
        </w:rPr>
        <w:t>dxdy</w:t>
      </w:r>
      <w:r w:rsidRPr="00342FE6">
        <w:rPr>
          <w:rFonts w:ascii="KaTeX_Main" w:eastAsia="Times New Roman" w:hAnsi="KaTeX_Main" w:cs="Segoe UI"/>
          <w:color w:val="374151"/>
          <w:sz w:val="2"/>
          <w:szCs w:val="2"/>
          <w:bdr w:val="single" w:sz="2" w:space="0" w:color="D9D9E3" w:frame="1"/>
        </w:rPr>
        <w:t>​</w:t>
      </w:r>
      <w:r w:rsidRPr="00342FE6">
        <w:rPr>
          <w:rFonts w:ascii="Segoe UI" w:eastAsia="Times New Roman" w:hAnsi="Segoe UI" w:cs="Segoe UI"/>
          <w:color w:val="374151"/>
          <w:sz w:val="24"/>
          <w:szCs w:val="24"/>
        </w:rPr>
        <w:t>, depending on the notation used. The derivative is defined as the limit of the average rate of change as the interval over which the change is considered approaches zero. Mathematically, it is expressed as:</w:t>
      </w:r>
    </w:p>
    <w:p w14:paraId="7112730D" w14:textId="7AEAF412"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2FE6">
        <w:rPr>
          <w:rFonts w:ascii="KaTeX_Math" w:eastAsia="Times New Roman" w:hAnsi="KaTeX_Math" w:cs="Segoe UI"/>
          <w:i/>
          <w:iCs/>
          <w:color w:val="374151"/>
          <w:sz w:val="29"/>
          <w:szCs w:val="29"/>
          <w:bdr w:val="single" w:sz="2" w:space="0" w:color="D9D9E3" w:frame="1"/>
        </w:rPr>
        <w:lastRenderedPageBreak/>
        <w:t>f</w:t>
      </w:r>
      <w:r w:rsidRPr="00342FE6">
        <w:rPr>
          <w:rFonts w:ascii="KaTeX_Main" w:eastAsia="Times New Roman" w:hAnsi="KaTeX_Main" w:cs="Segoe UI"/>
          <w:color w:val="374151"/>
          <w:sz w:val="20"/>
          <w:szCs w:val="20"/>
          <w:bdr w:val="single" w:sz="2" w:space="0" w:color="D9D9E3" w:frame="1"/>
        </w:rPr>
        <w:t>′</w:t>
      </w:r>
      <w:r w:rsidRPr="00342FE6">
        <w:rPr>
          <w:rFonts w:ascii="KaTeX_Main" w:eastAsia="Times New Roman" w:hAnsi="KaTeX_Main" w:cs="Segoe UI"/>
          <w:color w:val="374151"/>
          <w:sz w:val="29"/>
          <w:szCs w:val="29"/>
          <w:bdr w:val="single" w:sz="2" w:space="0" w:color="D9D9E3" w:frame="1"/>
        </w:rPr>
        <w:t>(</w:t>
      </w:r>
      <w:r w:rsidRPr="00342FE6">
        <w:rPr>
          <w:rFonts w:ascii="KaTeX_Math" w:eastAsia="Times New Roman" w:hAnsi="KaTeX_Math" w:cs="Segoe UI"/>
          <w:i/>
          <w:iCs/>
          <w:color w:val="374151"/>
          <w:sz w:val="29"/>
          <w:szCs w:val="29"/>
          <w:bdr w:val="single" w:sz="2" w:space="0" w:color="D9D9E3" w:frame="1"/>
        </w:rPr>
        <w:t>x</w:t>
      </w:r>
      <w:r w:rsidRPr="00342FE6">
        <w:rPr>
          <w:rFonts w:ascii="KaTeX_Main" w:eastAsia="Times New Roman" w:hAnsi="KaTeX_Main" w:cs="Segoe UI"/>
          <w:color w:val="374151"/>
          <w:sz w:val="29"/>
          <w:szCs w:val="29"/>
          <w:bdr w:val="single" w:sz="2" w:space="0" w:color="D9D9E3" w:frame="1"/>
        </w:rPr>
        <w:t>)=lim</w:t>
      </w:r>
      <w:r w:rsidRPr="00342FE6">
        <w:rPr>
          <w:rFonts w:ascii="KaTeX_Math" w:eastAsia="Times New Roman" w:hAnsi="KaTeX_Math" w:cs="Segoe UI"/>
          <w:i/>
          <w:iCs/>
          <w:color w:val="374151"/>
          <w:sz w:val="20"/>
          <w:szCs w:val="20"/>
          <w:bdr w:val="single" w:sz="2" w:space="0" w:color="D9D9E3" w:frame="1"/>
        </w:rPr>
        <w:t>h</w:t>
      </w:r>
      <w:r w:rsidRPr="00342FE6">
        <w:rPr>
          <w:rFonts w:ascii="KaTeX_Main" w:eastAsia="Times New Roman" w:hAnsi="KaTeX_Main" w:cs="Segoe UI"/>
          <w:color w:val="374151"/>
          <w:sz w:val="20"/>
          <w:szCs w:val="20"/>
          <w:bdr w:val="single" w:sz="2" w:space="0" w:color="D9D9E3" w:frame="1"/>
        </w:rPr>
        <w:t>→0</w:t>
      </w:r>
      <w:r w:rsidRPr="00342FE6">
        <w:rPr>
          <w:rFonts w:ascii="KaTeX_Main" w:eastAsia="Times New Roman" w:hAnsi="KaTeX_Main" w:cs="Segoe UI"/>
          <w:color w:val="374151"/>
          <w:sz w:val="2"/>
          <w:szCs w:val="2"/>
          <w:bdr w:val="single" w:sz="2" w:space="0" w:color="D9D9E3" w:frame="1"/>
        </w:rPr>
        <w:t>​</w:t>
      </w:r>
      <w:r w:rsidRPr="00342FE6">
        <w:rPr>
          <w:rFonts w:ascii="KaTeX_Math" w:eastAsia="Times New Roman" w:hAnsi="KaTeX_Math" w:cs="Segoe UI"/>
          <w:i/>
          <w:iCs/>
          <w:color w:val="374151"/>
          <w:sz w:val="20"/>
          <w:szCs w:val="20"/>
          <w:bdr w:val="single" w:sz="2" w:space="0" w:color="D9D9E3" w:frame="1"/>
        </w:rPr>
        <w:t>hf</w:t>
      </w:r>
      <w:r w:rsidRPr="00342FE6">
        <w:rPr>
          <w:rFonts w:ascii="KaTeX_Main" w:eastAsia="Times New Roman" w:hAnsi="KaTeX_Main" w:cs="Segoe UI"/>
          <w:color w:val="374151"/>
          <w:sz w:val="20"/>
          <w:szCs w:val="20"/>
          <w:bdr w:val="single" w:sz="2" w:space="0" w:color="D9D9E3" w:frame="1"/>
        </w:rPr>
        <w:t>(</w:t>
      </w:r>
      <w:r w:rsidRPr="00342FE6">
        <w:rPr>
          <w:rFonts w:ascii="KaTeX_Math" w:eastAsia="Times New Roman" w:hAnsi="KaTeX_Math" w:cs="Segoe UI"/>
          <w:i/>
          <w:iCs/>
          <w:color w:val="374151"/>
          <w:sz w:val="20"/>
          <w:szCs w:val="20"/>
          <w:bdr w:val="single" w:sz="2" w:space="0" w:color="D9D9E3" w:frame="1"/>
        </w:rPr>
        <w:t>x</w:t>
      </w:r>
      <w:r w:rsidRPr="00342FE6">
        <w:rPr>
          <w:rFonts w:ascii="KaTeX_Main" w:eastAsia="Times New Roman" w:hAnsi="KaTeX_Main" w:cs="Segoe UI"/>
          <w:color w:val="374151"/>
          <w:sz w:val="20"/>
          <w:szCs w:val="20"/>
          <w:bdr w:val="single" w:sz="2" w:space="0" w:color="D9D9E3" w:frame="1"/>
        </w:rPr>
        <w:t>+</w:t>
      </w:r>
      <w:r w:rsidRPr="00342FE6">
        <w:rPr>
          <w:rFonts w:ascii="KaTeX_Math" w:eastAsia="Times New Roman" w:hAnsi="KaTeX_Math" w:cs="Segoe UI"/>
          <w:i/>
          <w:iCs/>
          <w:color w:val="374151"/>
          <w:sz w:val="20"/>
          <w:szCs w:val="20"/>
          <w:bdr w:val="single" w:sz="2" w:space="0" w:color="D9D9E3" w:frame="1"/>
        </w:rPr>
        <w:t>h</w:t>
      </w:r>
      <w:r w:rsidRPr="00342FE6">
        <w:rPr>
          <w:rFonts w:ascii="KaTeX_Main" w:eastAsia="Times New Roman" w:hAnsi="KaTeX_Main" w:cs="Segoe UI"/>
          <w:color w:val="374151"/>
          <w:sz w:val="20"/>
          <w:szCs w:val="20"/>
          <w:bdr w:val="single" w:sz="2" w:space="0" w:color="D9D9E3" w:frame="1"/>
        </w:rPr>
        <w:t>)−</w:t>
      </w:r>
      <w:r w:rsidRPr="00342FE6">
        <w:rPr>
          <w:rFonts w:ascii="KaTeX_Math" w:eastAsia="Times New Roman" w:hAnsi="KaTeX_Math" w:cs="Segoe UI"/>
          <w:i/>
          <w:iCs/>
          <w:color w:val="374151"/>
          <w:sz w:val="20"/>
          <w:szCs w:val="20"/>
          <w:bdr w:val="single" w:sz="2" w:space="0" w:color="D9D9E3" w:frame="1"/>
        </w:rPr>
        <w:t>f</w:t>
      </w:r>
      <w:r w:rsidRPr="00342FE6">
        <w:rPr>
          <w:rFonts w:ascii="KaTeX_Main" w:eastAsia="Times New Roman" w:hAnsi="KaTeX_Main" w:cs="Segoe UI"/>
          <w:color w:val="374151"/>
          <w:sz w:val="20"/>
          <w:szCs w:val="20"/>
          <w:bdr w:val="single" w:sz="2" w:space="0" w:color="D9D9E3" w:frame="1"/>
        </w:rPr>
        <w:t>(</w:t>
      </w:r>
      <w:r w:rsidRPr="00342FE6">
        <w:rPr>
          <w:rFonts w:ascii="KaTeX_Math" w:eastAsia="Times New Roman" w:hAnsi="KaTeX_Math" w:cs="Segoe UI"/>
          <w:i/>
          <w:iCs/>
          <w:color w:val="374151"/>
          <w:sz w:val="20"/>
          <w:szCs w:val="20"/>
          <w:bdr w:val="single" w:sz="2" w:space="0" w:color="D9D9E3" w:frame="1"/>
        </w:rPr>
        <w:t>x</w:t>
      </w:r>
      <w:r w:rsidRPr="00342FE6">
        <w:rPr>
          <w:rFonts w:ascii="KaTeX_Main" w:eastAsia="Times New Roman" w:hAnsi="KaTeX_Main" w:cs="Segoe UI"/>
          <w:color w:val="374151"/>
          <w:sz w:val="20"/>
          <w:szCs w:val="20"/>
          <w:bdr w:val="single" w:sz="2" w:space="0" w:color="D9D9E3" w:frame="1"/>
        </w:rPr>
        <w:t>)</w:t>
      </w:r>
      <w:r w:rsidRPr="00342FE6">
        <w:rPr>
          <w:rFonts w:ascii="KaTeX_Main" w:eastAsia="Times New Roman" w:hAnsi="KaTeX_Main" w:cs="Segoe UI"/>
          <w:color w:val="374151"/>
          <w:sz w:val="2"/>
          <w:szCs w:val="2"/>
          <w:bdr w:val="single" w:sz="2" w:space="0" w:color="D9D9E3" w:frame="1"/>
        </w:rPr>
        <w:t>​</w:t>
      </w:r>
    </w:p>
    <w:p w14:paraId="6BD49B34" w14:textId="77777777"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2FE6">
        <w:rPr>
          <w:rFonts w:ascii="Segoe UI" w:eastAsia="Times New Roman" w:hAnsi="Segoe UI" w:cs="Segoe UI"/>
          <w:color w:val="374151"/>
          <w:sz w:val="24"/>
          <w:szCs w:val="24"/>
        </w:rPr>
        <w:t>Alternatively, the derivative can be expressed using the differential notation:</w:t>
      </w:r>
    </w:p>
    <w:p w14:paraId="5652FFDE" w14:textId="53818553"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2FE6">
        <w:rPr>
          <w:rFonts w:ascii="KaTeX_Math" w:eastAsia="Times New Roman" w:hAnsi="KaTeX_Math" w:cs="Segoe UI"/>
          <w:i/>
          <w:iCs/>
          <w:color w:val="374151"/>
          <w:sz w:val="29"/>
          <w:szCs w:val="29"/>
          <w:bdr w:val="single" w:sz="2" w:space="0" w:color="D9D9E3" w:frame="1"/>
        </w:rPr>
        <w:t>f</w:t>
      </w:r>
      <w:r w:rsidRPr="00342FE6">
        <w:rPr>
          <w:rFonts w:ascii="KaTeX_Main" w:eastAsia="Times New Roman" w:hAnsi="KaTeX_Main" w:cs="Segoe UI"/>
          <w:color w:val="374151"/>
          <w:sz w:val="20"/>
          <w:szCs w:val="20"/>
          <w:bdr w:val="single" w:sz="2" w:space="0" w:color="D9D9E3" w:frame="1"/>
        </w:rPr>
        <w:t>′</w:t>
      </w:r>
      <w:r w:rsidRPr="00342FE6">
        <w:rPr>
          <w:rFonts w:ascii="KaTeX_Main" w:eastAsia="Times New Roman" w:hAnsi="KaTeX_Main" w:cs="Segoe UI"/>
          <w:color w:val="374151"/>
          <w:sz w:val="29"/>
          <w:szCs w:val="29"/>
          <w:bdr w:val="single" w:sz="2" w:space="0" w:color="D9D9E3" w:frame="1"/>
        </w:rPr>
        <w:t>(</w:t>
      </w:r>
      <w:r w:rsidRPr="00342FE6">
        <w:rPr>
          <w:rFonts w:ascii="KaTeX_Math" w:eastAsia="Times New Roman" w:hAnsi="KaTeX_Math" w:cs="Segoe UI"/>
          <w:i/>
          <w:iCs/>
          <w:color w:val="374151"/>
          <w:sz w:val="29"/>
          <w:szCs w:val="29"/>
          <w:bdr w:val="single" w:sz="2" w:space="0" w:color="D9D9E3" w:frame="1"/>
        </w:rPr>
        <w:t>x</w:t>
      </w:r>
      <w:r w:rsidRPr="00342FE6">
        <w:rPr>
          <w:rFonts w:ascii="KaTeX_Main" w:eastAsia="Times New Roman" w:hAnsi="KaTeX_Main" w:cs="Segoe UI"/>
          <w:color w:val="374151"/>
          <w:sz w:val="29"/>
          <w:szCs w:val="29"/>
          <w:bdr w:val="single" w:sz="2" w:space="0" w:color="D9D9E3" w:frame="1"/>
        </w:rPr>
        <w:t>)=lim</w:t>
      </w:r>
      <w:r w:rsidRPr="00342FE6">
        <w:rPr>
          <w:rFonts w:ascii="KaTeX_Main" w:eastAsia="Times New Roman" w:hAnsi="KaTeX_Main" w:cs="Segoe UI"/>
          <w:color w:val="374151"/>
          <w:sz w:val="20"/>
          <w:szCs w:val="20"/>
          <w:bdr w:val="single" w:sz="2" w:space="0" w:color="D9D9E3" w:frame="1"/>
        </w:rPr>
        <w:t>Δ</w:t>
      </w:r>
      <w:r w:rsidRPr="00342FE6">
        <w:rPr>
          <w:rFonts w:ascii="KaTeX_Math" w:eastAsia="Times New Roman" w:hAnsi="KaTeX_Math" w:cs="Segoe UI"/>
          <w:i/>
          <w:iCs/>
          <w:color w:val="374151"/>
          <w:sz w:val="20"/>
          <w:szCs w:val="20"/>
          <w:bdr w:val="single" w:sz="2" w:space="0" w:color="D9D9E3" w:frame="1"/>
        </w:rPr>
        <w:t>x</w:t>
      </w:r>
      <w:r w:rsidRPr="00342FE6">
        <w:rPr>
          <w:rFonts w:ascii="KaTeX_Main" w:eastAsia="Times New Roman" w:hAnsi="KaTeX_Main" w:cs="Segoe UI"/>
          <w:color w:val="374151"/>
          <w:sz w:val="20"/>
          <w:szCs w:val="20"/>
          <w:bdr w:val="single" w:sz="2" w:space="0" w:color="D9D9E3" w:frame="1"/>
        </w:rPr>
        <w:t>→0</w:t>
      </w:r>
      <w:r w:rsidRPr="00342FE6">
        <w:rPr>
          <w:rFonts w:ascii="KaTeX_Main" w:eastAsia="Times New Roman" w:hAnsi="KaTeX_Main" w:cs="Segoe UI"/>
          <w:color w:val="374151"/>
          <w:sz w:val="2"/>
          <w:szCs w:val="2"/>
          <w:bdr w:val="single" w:sz="2" w:space="0" w:color="D9D9E3" w:frame="1"/>
        </w:rPr>
        <w:t>​</w:t>
      </w:r>
      <w:r w:rsidRPr="00342FE6">
        <w:rPr>
          <w:rFonts w:ascii="KaTeX_Main" w:eastAsia="Times New Roman" w:hAnsi="KaTeX_Main" w:cs="Segoe UI"/>
          <w:color w:val="374151"/>
          <w:sz w:val="20"/>
          <w:szCs w:val="20"/>
          <w:bdr w:val="single" w:sz="2" w:space="0" w:color="D9D9E3" w:frame="1"/>
        </w:rPr>
        <w:t>Δ</w:t>
      </w:r>
      <w:r w:rsidRPr="00342FE6">
        <w:rPr>
          <w:rFonts w:ascii="KaTeX_Math" w:eastAsia="Times New Roman" w:hAnsi="KaTeX_Math" w:cs="Segoe UI"/>
          <w:i/>
          <w:iCs/>
          <w:color w:val="374151"/>
          <w:sz w:val="20"/>
          <w:szCs w:val="20"/>
          <w:bdr w:val="single" w:sz="2" w:space="0" w:color="D9D9E3" w:frame="1"/>
        </w:rPr>
        <w:t>x</w:t>
      </w:r>
      <w:r w:rsidRPr="00342FE6">
        <w:rPr>
          <w:rFonts w:ascii="KaTeX_Main" w:eastAsia="Times New Roman" w:hAnsi="KaTeX_Main" w:cs="Segoe UI"/>
          <w:color w:val="374151"/>
          <w:sz w:val="20"/>
          <w:szCs w:val="20"/>
          <w:bdr w:val="single" w:sz="2" w:space="0" w:color="D9D9E3" w:frame="1"/>
        </w:rPr>
        <w:t>Δ</w:t>
      </w:r>
      <w:r w:rsidRPr="00342FE6">
        <w:rPr>
          <w:rFonts w:ascii="KaTeX_Math" w:eastAsia="Times New Roman" w:hAnsi="KaTeX_Math" w:cs="Segoe UI"/>
          <w:i/>
          <w:iCs/>
          <w:color w:val="374151"/>
          <w:sz w:val="20"/>
          <w:szCs w:val="20"/>
          <w:bdr w:val="single" w:sz="2" w:space="0" w:color="D9D9E3" w:frame="1"/>
        </w:rPr>
        <w:t>y</w:t>
      </w:r>
      <w:r w:rsidRPr="00342FE6">
        <w:rPr>
          <w:rFonts w:ascii="KaTeX_Main" w:eastAsia="Times New Roman" w:hAnsi="KaTeX_Main" w:cs="Segoe UI"/>
          <w:color w:val="374151"/>
          <w:sz w:val="2"/>
          <w:szCs w:val="2"/>
          <w:bdr w:val="single" w:sz="2" w:space="0" w:color="D9D9E3" w:frame="1"/>
        </w:rPr>
        <w:t>​</w:t>
      </w:r>
    </w:p>
    <w:p w14:paraId="492EC9BB" w14:textId="5481F0AD"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2FE6">
        <w:rPr>
          <w:rFonts w:ascii="Segoe UI" w:eastAsia="Times New Roman" w:hAnsi="Segoe UI" w:cs="Segoe UI"/>
          <w:color w:val="374151"/>
          <w:sz w:val="24"/>
          <w:szCs w:val="24"/>
        </w:rPr>
        <w:t xml:space="preserve">where </w:t>
      </w:r>
      <w:r w:rsidRPr="00342FE6">
        <w:rPr>
          <w:rFonts w:ascii="KaTeX_Main" w:eastAsia="Times New Roman" w:hAnsi="KaTeX_Main" w:cs="Segoe UI"/>
          <w:color w:val="374151"/>
          <w:sz w:val="29"/>
          <w:szCs w:val="29"/>
          <w:bdr w:val="single" w:sz="2" w:space="0" w:color="D9D9E3" w:frame="1"/>
        </w:rPr>
        <w:t>Δ</w:t>
      </w:r>
      <w:r w:rsidRPr="00342FE6">
        <w:rPr>
          <w:rFonts w:ascii="KaTeX_Math" w:eastAsia="Times New Roman" w:hAnsi="KaTeX_Math" w:cs="Segoe UI"/>
          <w:i/>
          <w:iCs/>
          <w:color w:val="374151"/>
          <w:sz w:val="29"/>
          <w:szCs w:val="29"/>
          <w:bdr w:val="single" w:sz="2" w:space="0" w:color="D9D9E3" w:frame="1"/>
        </w:rPr>
        <w:t>x</w:t>
      </w:r>
      <w:r w:rsidRPr="00342FE6">
        <w:rPr>
          <w:rFonts w:ascii="Segoe UI" w:eastAsia="Times New Roman" w:hAnsi="Segoe UI" w:cs="Segoe UI"/>
          <w:color w:val="374151"/>
          <w:sz w:val="24"/>
          <w:szCs w:val="24"/>
        </w:rPr>
        <w:t xml:space="preserve"> is a small change in </w:t>
      </w:r>
      <w:r w:rsidRPr="00342FE6">
        <w:rPr>
          <w:rFonts w:ascii="KaTeX_Math" w:eastAsia="Times New Roman" w:hAnsi="KaTeX_Math" w:cs="Segoe UI"/>
          <w:i/>
          <w:iCs/>
          <w:color w:val="374151"/>
          <w:sz w:val="29"/>
          <w:szCs w:val="29"/>
          <w:bdr w:val="single" w:sz="2" w:space="0" w:color="D9D9E3" w:frame="1"/>
        </w:rPr>
        <w:t>x</w:t>
      </w:r>
      <w:r w:rsidRPr="00342FE6">
        <w:rPr>
          <w:rFonts w:ascii="Segoe UI" w:eastAsia="Times New Roman" w:hAnsi="Segoe UI" w:cs="Segoe UI"/>
          <w:color w:val="374151"/>
          <w:sz w:val="24"/>
          <w:szCs w:val="24"/>
        </w:rPr>
        <w:t xml:space="preserve"> and </w:t>
      </w:r>
      <w:r w:rsidRPr="00342FE6">
        <w:rPr>
          <w:rFonts w:ascii="KaTeX_Main" w:eastAsia="Times New Roman" w:hAnsi="KaTeX_Main" w:cs="Segoe UI"/>
          <w:color w:val="374151"/>
          <w:sz w:val="29"/>
          <w:szCs w:val="29"/>
          <w:bdr w:val="single" w:sz="2" w:space="0" w:color="D9D9E3" w:frame="1"/>
        </w:rPr>
        <w:t>Δ</w:t>
      </w:r>
      <w:r w:rsidRPr="00342FE6">
        <w:rPr>
          <w:rFonts w:ascii="KaTeX_Math" w:eastAsia="Times New Roman" w:hAnsi="KaTeX_Math" w:cs="Segoe UI"/>
          <w:i/>
          <w:iCs/>
          <w:color w:val="374151"/>
          <w:sz w:val="29"/>
          <w:szCs w:val="29"/>
          <w:bdr w:val="single" w:sz="2" w:space="0" w:color="D9D9E3" w:frame="1"/>
        </w:rPr>
        <w:t>y</w:t>
      </w:r>
      <w:r w:rsidRPr="00342FE6">
        <w:rPr>
          <w:rFonts w:ascii="Segoe UI" w:eastAsia="Times New Roman" w:hAnsi="Segoe UI" w:cs="Segoe UI"/>
          <w:color w:val="374151"/>
          <w:sz w:val="24"/>
          <w:szCs w:val="24"/>
        </w:rPr>
        <w:t xml:space="preserve"> is the corresponding change in </w:t>
      </w:r>
      <w:r w:rsidRPr="00342FE6">
        <w:rPr>
          <w:rFonts w:ascii="KaTeX_Math" w:eastAsia="Times New Roman" w:hAnsi="KaTeX_Math" w:cs="Segoe UI"/>
          <w:i/>
          <w:iCs/>
          <w:color w:val="374151"/>
          <w:sz w:val="29"/>
          <w:szCs w:val="29"/>
          <w:bdr w:val="single" w:sz="2" w:space="0" w:color="D9D9E3" w:frame="1"/>
        </w:rPr>
        <w:t>y</w:t>
      </w:r>
      <w:r w:rsidRPr="00342FE6">
        <w:rPr>
          <w:rFonts w:ascii="Segoe UI" w:eastAsia="Times New Roman" w:hAnsi="Segoe UI" w:cs="Segoe UI"/>
          <w:color w:val="374151"/>
          <w:sz w:val="24"/>
          <w:szCs w:val="24"/>
        </w:rPr>
        <w:t>.</w:t>
      </w:r>
    </w:p>
    <w:p w14:paraId="22FDDBDC" w14:textId="77777777"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42FE6">
        <w:rPr>
          <w:rFonts w:ascii="Segoe UI" w:eastAsia="Times New Roman" w:hAnsi="Segoe UI" w:cs="Segoe UI"/>
          <w:color w:val="374151"/>
          <w:sz w:val="24"/>
          <w:szCs w:val="24"/>
        </w:rPr>
        <w:t>The derivative provides information about various aspects of a function, including:</w:t>
      </w:r>
    </w:p>
    <w:p w14:paraId="7FE840FD" w14:textId="77777777" w:rsidR="00342FE6" w:rsidRPr="00342FE6" w:rsidRDefault="00342FE6" w:rsidP="00342FE6">
      <w:pPr>
        <w:numPr>
          <w:ilvl w:val="0"/>
          <w:numId w:val="7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342FE6">
        <w:rPr>
          <w:rFonts w:ascii="Segoe UI" w:eastAsia="Times New Roman" w:hAnsi="Segoe UI" w:cs="Segoe UI"/>
          <w:b/>
          <w:bCs/>
          <w:color w:val="374151"/>
          <w:sz w:val="24"/>
          <w:szCs w:val="24"/>
          <w:bdr w:val="single" w:sz="2" w:space="0" w:color="D9D9E3" w:frame="1"/>
        </w:rPr>
        <w:t>Slope of the Tangent Line:</w:t>
      </w:r>
      <w:r w:rsidRPr="00342FE6">
        <w:rPr>
          <w:rFonts w:ascii="Segoe UI" w:eastAsia="Times New Roman" w:hAnsi="Segoe UI" w:cs="Segoe UI"/>
          <w:color w:val="374151"/>
          <w:sz w:val="24"/>
          <w:szCs w:val="24"/>
        </w:rPr>
        <w:t xml:space="preserve"> The derivative at a point gives the slope of the tangent line to the graph of the function at that point.</w:t>
      </w:r>
    </w:p>
    <w:p w14:paraId="0C122159" w14:textId="77777777" w:rsidR="00342FE6" w:rsidRPr="00342FE6" w:rsidRDefault="00342FE6" w:rsidP="00342FE6">
      <w:pPr>
        <w:numPr>
          <w:ilvl w:val="0"/>
          <w:numId w:val="7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342FE6">
        <w:rPr>
          <w:rFonts w:ascii="Segoe UI" w:eastAsia="Times New Roman" w:hAnsi="Segoe UI" w:cs="Segoe UI"/>
          <w:b/>
          <w:bCs/>
          <w:color w:val="374151"/>
          <w:sz w:val="24"/>
          <w:szCs w:val="24"/>
          <w:bdr w:val="single" w:sz="2" w:space="0" w:color="D9D9E3" w:frame="1"/>
        </w:rPr>
        <w:t>Velocity and Speed:</w:t>
      </w:r>
      <w:r w:rsidRPr="00342FE6">
        <w:rPr>
          <w:rFonts w:ascii="Segoe UI" w:eastAsia="Times New Roman" w:hAnsi="Segoe UI" w:cs="Segoe UI"/>
          <w:color w:val="374151"/>
          <w:sz w:val="24"/>
          <w:szCs w:val="24"/>
        </w:rPr>
        <w:t xml:space="preserve"> In the context of physics, the derivative of the position function with respect to time gives the velocity, and the absolute value of the velocity gives the speed.</w:t>
      </w:r>
    </w:p>
    <w:p w14:paraId="2E961B7D" w14:textId="77777777" w:rsidR="00342FE6" w:rsidRPr="00342FE6" w:rsidRDefault="00342FE6" w:rsidP="00342FE6">
      <w:pPr>
        <w:numPr>
          <w:ilvl w:val="0"/>
          <w:numId w:val="7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342FE6">
        <w:rPr>
          <w:rFonts w:ascii="Segoe UI" w:eastAsia="Times New Roman" w:hAnsi="Segoe UI" w:cs="Segoe UI"/>
          <w:b/>
          <w:bCs/>
          <w:color w:val="374151"/>
          <w:sz w:val="24"/>
          <w:szCs w:val="24"/>
          <w:bdr w:val="single" w:sz="2" w:space="0" w:color="D9D9E3" w:frame="1"/>
        </w:rPr>
        <w:t>Marginal Analysis:</w:t>
      </w:r>
      <w:r w:rsidRPr="00342FE6">
        <w:rPr>
          <w:rFonts w:ascii="Segoe UI" w:eastAsia="Times New Roman" w:hAnsi="Segoe UI" w:cs="Segoe UI"/>
          <w:color w:val="374151"/>
          <w:sz w:val="24"/>
          <w:szCs w:val="24"/>
        </w:rPr>
        <w:t xml:space="preserve"> In economics, the derivative of a cost, revenue, or profit function with respect to the quantity of goods produced or sold provides information about marginal cost, marginal revenue, or marginal profit.</w:t>
      </w:r>
    </w:p>
    <w:p w14:paraId="4FA9612D" w14:textId="77777777" w:rsidR="00342FE6" w:rsidRPr="00342FE6" w:rsidRDefault="00342FE6" w:rsidP="00342FE6">
      <w:pPr>
        <w:numPr>
          <w:ilvl w:val="0"/>
          <w:numId w:val="70"/>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374151"/>
          <w:sz w:val="24"/>
          <w:szCs w:val="24"/>
        </w:rPr>
      </w:pPr>
      <w:r w:rsidRPr="00342FE6">
        <w:rPr>
          <w:rFonts w:ascii="Segoe UI" w:eastAsia="Times New Roman" w:hAnsi="Segoe UI" w:cs="Segoe UI"/>
          <w:b/>
          <w:bCs/>
          <w:color w:val="374151"/>
          <w:sz w:val="24"/>
          <w:szCs w:val="24"/>
          <w:bdr w:val="single" w:sz="2" w:space="0" w:color="D9D9E3" w:frame="1"/>
        </w:rPr>
        <w:t>Optimization:</w:t>
      </w:r>
      <w:r w:rsidRPr="00342FE6">
        <w:rPr>
          <w:rFonts w:ascii="Segoe UI" w:eastAsia="Times New Roman" w:hAnsi="Segoe UI" w:cs="Segoe UI"/>
          <w:color w:val="374151"/>
          <w:sz w:val="24"/>
          <w:szCs w:val="24"/>
        </w:rPr>
        <w:t xml:space="preserve"> The derivative is used to find critical points, where the function's rate of change is zero, which can help in identifying maximum or minimum values.</w:t>
      </w:r>
    </w:p>
    <w:p w14:paraId="3001E23A" w14:textId="77777777" w:rsidR="00342FE6" w:rsidRPr="00342FE6" w:rsidRDefault="00342FE6" w:rsidP="00342FE6">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374151"/>
          <w:sz w:val="24"/>
          <w:szCs w:val="24"/>
        </w:rPr>
      </w:pPr>
      <w:r w:rsidRPr="00342FE6">
        <w:rPr>
          <w:rFonts w:ascii="Segoe UI" w:eastAsia="Times New Roman" w:hAnsi="Segoe UI" w:cs="Segoe UI"/>
          <w:color w:val="374151"/>
          <w:sz w:val="24"/>
          <w:szCs w:val="24"/>
        </w:rPr>
        <w:t>The process of finding derivatives, known as differentiation, involves applying various rules and techniques, such as the power rule, product rule, quotient rule, and chain rule. Differentiation is a fundamental operation in calculus and plays a crucial role in understanding the behavior of functions and solving problems in various scientific and engineering fields.</w:t>
      </w:r>
    </w:p>
    <w:p w14:paraId="39182058" w14:textId="530CCCF1" w:rsidR="00342FE6" w:rsidRDefault="00342FE6" w:rsidP="00342FE6">
      <w:pPr>
        <w:ind w:left="-1275"/>
      </w:pPr>
    </w:p>
    <w:p w14:paraId="56A83C62" w14:textId="3086723E" w:rsidR="0012513A" w:rsidRPr="0012513A" w:rsidRDefault="0012513A" w:rsidP="0012513A">
      <w:pPr>
        <w:ind w:left="-1275"/>
        <w:rPr>
          <w:rFonts w:ascii="Segoe UI" w:eastAsia="Times New Roman" w:hAnsi="Segoe UI" w:cs="Segoe UI"/>
          <w:color w:val="000000"/>
          <w:sz w:val="32"/>
          <w:szCs w:val="32"/>
        </w:rPr>
      </w:pPr>
    </w:p>
    <w:sectPr w:rsidR="0012513A" w:rsidRPr="0012513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49E5E" w14:textId="77777777" w:rsidR="00E17D3E" w:rsidRDefault="00E17D3E" w:rsidP="00100F82">
      <w:pPr>
        <w:spacing w:line="240" w:lineRule="auto"/>
      </w:pPr>
      <w:r>
        <w:separator/>
      </w:r>
    </w:p>
  </w:endnote>
  <w:endnote w:type="continuationSeparator" w:id="0">
    <w:p w14:paraId="28522552" w14:textId="77777777" w:rsidR="00E17D3E" w:rsidRDefault="00E17D3E" w:rsidP="00100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Size3">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9922E" w14:textId="77777777" w:rsidR="00E17D3E" w:rsidRDefault="00E17D3E" w:rsidP="00100F82">
      <w:pPr>
        <w:spacing w:line="240" w:lineRule="auto"/>
      </w:pPr>
      <w:r>
        <w:separator/>
      </w:r>
    </w:p>
  </w:footnote>
  <w:footnote w:type="continuationSeparator" w:id="0">
    <w:p w14:paraId="2B8C02A8" w14:textId="77777777" w:rsidR="00E17D3E" w:rsidRDefault="00E17D3E" w:rsidP="00100F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0C17"/>
    <w:multiLevelType w:val="multilevel"/>
    <w:tmpl w:val="0EAE9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3C22"/>
    <w:multiLevelType w:val="multilevel"/>
    <w:tmpl w:val="2CF04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F20CA"/>
    <w:multiLevelType w:val="multilevel"/>
    <w:tmpl w:val="4E322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F7700"/>
    <w:multiLevelType w:val="multilevel"/>
    <w:tmpl w:val="08A62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B4C95"/>
    <w:multiLevelType w:val="multilevel"/>
    <w:tmpl w:val="7A92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652CE"/>
    <w:multiLevelType w:val="multilevel"/>
    <w:tmpl w:val="C282A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62AD2"/>
    <w:multiLevelType w:val="multilevel"/>
    <w:tmpl w:val="0C8E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365CB"/>
    <w:multiLevelType w:val="multilevel"/>
    <w:tmpl w:val="E424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66A52"/>
    <w:multiLevelType w:val="multilevel"/>
    <w:tmpl w:val="285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CE4640"/>
    <w:multiLevelType w:val="multilevel"/>
    <w:tmpl w:val="6E52A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D10C4"/>
    <w:multiLevelType w:val="multilevel"/>
    <w:tmpl w:val="D506D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D378A3"/>
    <w:multiLevelType w:val="multilevel"/>
    <w:tmpl w:val="CFFA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7A35"/>
    <w:multiLevelType w:val="multilevel"/>
    <w:tmpl w:val="1A8A9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352FC"/>
    <w:multiLevelType w:val="multilevel"/>
    <w:tmpl w:val="98D6E11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25679C"/>
    <w:multiLevelType w:val="multilevel"/>
    <w:tmpl w:val="3218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D7B34"/>
    <w:multiLevelType w:val="multilevel"/>
    <w:tmpl w:val="B29A6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2300FC"/>
    <w:multiLevelType w:val="multilevel"/>
    <w:tmpl w:val="FB42B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42029"/>
    <w:multiLevelType w:val="multilevel"/>
    <w:tmpl w:val="E4A2C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853DF9"/>
    <w:multiLevelType w:val="multilevel"/>
    <w:tmpl w:val="6B5C2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83792"/>
    <w:multiLevelType w:val="multilevel"/>
    <w:tmpl w:val="25987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459F0"/>
    <w:multiLevelType w:val="multilevel"/>
    <w:tmpl w:val="122C7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73C46"/>
    <w:multiLevelType w:val="multilevel"/>
    <w:tmpl w:val="0298F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15061D"/>
    <w:multiLevelType w:val="multilevel"/>
    <w:tmpl w:val="7018C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F82F6A"/>
    <w:multiLevelType w:val="multilevel"/>
    <w:tmpl w:val="63702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B27BE"/>
    <w:multiLevelType w:val="multilevel"/>
    <w:tmpl w:val="D5A6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104E06"/>
    <w:multiLevelType w:val="multilevel"/>
    <w:tmpl w:val="06206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151A71"/>
    <w:multiLevelType w:val="multilevel"/>
    <w:tmpl w:val="47F84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B87D44"/>
    <w:multiLevelType w:val="multilevel"/>
    <w:tmpl w:val="F81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1E7233"/>
    <w:multiLevelType w:val="multilevel"/>
    <w:tmpl w:val="AE301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B155CB"/>
    <w:multiLevelType w:val="multilevel"/>
    <w:tmpl w:val="4ECA3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68305E"/>
    <w:multiLevelType w:val="multilevel"/>
    <w:tmpl w:val="A14C8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9D5EFA"/>
    <w:multiLevelType w:val="multilevel"/>
    <w:tmpl w:val="EDF22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017AF5"/>
    <w:multiLevelType w:val="multilevel"/>
    <w:tmpl w:val="D0D03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CA70E4"/>
    <w:multiLevelType w:val="multilevel"/>
    <w:tmpl w:val="79E81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BC3794"/>
    <w:multiLevelType w:val="multilevel"/>
    <w:tmpl w:val="B64E6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233C33"/>
    <w:multiLevelType w:val="multilevel"/>
    <w:tmpl w:val="5D54B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94195"/>
    <w:multiLevelType w:val="multilevel"/>
    <w:tmpl w:val="67D4B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7229A9"/>
    <w:multiLevelType w:val="multilevel"/>
    <w:tmpl w:val="CAB40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AF0471"/>
    <w:multiLevelType w:val="multilevel"/>
    <w:tmpl w:val="03448E4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7DD02C1"/>
    <w:multiLevelType w:val="multilevel"/>
    <w:tmpl w:val="B5CE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6C7CF9"/>
    <w:multiLevelType w:val="multilevel"/>
    <w:tmpl w:val="831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36568B"/>
    <w:multiLevelType w:val="multilevel"/>
    <w:tmpl w:val="ACFE1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A31307"/>
    <w:multiLevelType w:val="multilevel"/>
    <w:tmpl w:val="37867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E7508A"/>
    <w:multiLevelType w:val="multilevel"/>
    <w:tmpl w:val="FE7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B62979"/>
    <w:multiLevelType w:val="multilevel"/>
    <w:tmpl w:val="96C69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092EC5"/>
    <w:multiLevelType w:val="multilevel"/>
    <w:tmpl w:val="C9F0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E1136F"/>
    <w:multiLevelType w:val="multilevel"/>
    <w:tmpl w:val="8FD08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E81407"/>
    <w:multiLevelType w:val="multilevel"/>
    <w:tmpl w:val="158CF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1C7903"/>
    <w:multiLevelType w:val="multilevel"/>
    <w:tmpl w:val="887EC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0D0939"/>
    <w:multiLevelType w:val="multilevel"/>
    <w:tmpl w:val="216EF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073DC7"/>
    <w:multiLevelType w:val="multilevel"/>
    <w:tmpl w:val="94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2E2210"/>
    <w:multiLevelType w:val="multilevel"/>
    <w:tmpl w:val="E12A8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22EEF"/>
    <w:multiLevelType w:val="multilevel"/>
    <w:tmpl w:val="835A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59130D"/>
    <w:multiLevelType w:val="multilevel"/>
    <w:tmpl w:val="FF8AF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847EA6"/>
    <w:multiLevelType w:val="multilevel"/>
    <w:tmpl w:val="0A2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44402C"/>
    <w:multiLevelType w:val="multilevel"/>
    <w:tmpl w:val="46A21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9852E0"/>
    <w:multiLevelType w:val="multilevel"/>
    <w:tmpl w:val="57281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8D0D16"/>
    <w:multiLevelType w:val="multilevel"/>
    <w:tmpl w:val="939AE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A925EC"/>
    <w:multiLevelType w:val="multilevel"/>
    <w:tmpl w:val="F2C05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E77E75"/>
    <w:multiLevelType w:val="multilevel"/>
    <w:tmpl w:val="3A60B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F0502"/>
    <w:multiLevelType w:val="multilevel"/>
    <w:tmpl w:val="B4B2C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695B71"/>
    <w:multiLevelType w:val="multilevel"/>
    <w:tmpl w:val="9C5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2B0495"/>
    <w:multiLevelType w:val="multilevel"/>
    <w:tmpl w:val="EAAC6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2F1CCB"/>
    <w:multiLevelType w:val="multilevel"/>
    <w:tmpl w:val="89E23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694258"/>
    <w:multiLevelType w:val="multilevel"/>
    <w:tmpl w:val="BBBE11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8F808C5"/>
    <w:multiLevelType w:val="multilevel"/>
    <w:tmpl w:val="20BAD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501E5B"/>
    <w:multiLevelType w:val="multilevel"/>
    <w:tmpl w:val="804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461029"/>
    <w:multiLevelType w:val="multilevel"/>
    <w:tmpl w:val="2BA4B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015A95"/>
    <w:multiLevelType w:val="multilevel"/>
    <w:tmpl w:val="BBB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F25A5E"/>
    <w:multiLevelType w:val="multilevel"/>
    <w:tmpl w:val="3D0A2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8"/>
  </w:num>
  <w:num w:numId="3">
    <w:abstractNumId w:val="64"/>
  </w:num>
  <w:num w:numId="4">
    <w:abstractNumId w:val="50"/>
  </w:num>
  <w:num w:numId="5">
    <w:abstractNumId w:val="55"/>
  </w:num>
  <w:num w:numId="6">
    <w:abstractNumId w:val="40"/>
  </w:num>
  <w:num w:numId="7">
    <w:abstractNumId w:val="59"/>
  </w:num>
  <w:num w:numId="8">
    <w:abstractNumId w:val="49"/>
  </w:num>
  <w:num w:numId="9">
    <w:abstractNumId w:val="65"/>
  </w:num>
  <w:num w:numId="10">
    <w:abstractNumId w:val="37"/>
  </w:num>
  <w:num w:numId="11">
    <w:abstractNumId w:val="54"/>
  </w:num>
  <w:num w:numId="12">
    <w:abstractNumId w:val="45"/>
  </w:num>
  <w:num w:numId="13">
    <w:abstractNumId w:val="62"/>
  </w:num>
  <w:num w:numId="14">
    <w:abstractNumId w:val="67"/>
  </w:num>
  <w:num w:numId="15">
    <w:abstractNumId w:val="14"/>
  </w:num>
  <w:num w:numId="16">
    <w:abstractNumId w:val="48"/>
  </w:num>
  <w:num w:numId="17">
    <w:abstractNumId w:val="44"/>
  </w:num>
  <w:num w:numId="18">
    <w:abstractNumId w:val="17"/>
  </w:num>
  <w:num w:numId="19">
    <w:abstractNumId w:val="36"/>
  </w:num>
  <w:num w:numId="20">
    <w:abstractNumId w:val="56"/>
  </w:num>
  <w:num w:numId="21">
    <w:abstractNumId w:val="33"/>
  </w:num>
  <w:num w:numId="22">
    <w:abstractNumId w:val="47"/>
  </w:num>
  <w:num w:numId="23">
    <w:abstractNumId w:val="11"/>
  </w:num>
  <w:num w:numId="24">
    <w:abstractNumId w:val="7"/>
  </w:num>
  <w:num w:numId="25">
    <w:abstractNumId w:val="41"/>
  </w:num>
  <w:num w:numId="26">
    <w:abstractNumId w:val="66"/>
  </w:num>
  <w:num w:numId="27">
    <w:abstractNumId w:val="5"/>
  </w:num>
  <w:num w:numId="28">
    <w:abstractNumId w:val="68"/>
  </w:num>
  <w:num w:numId="29">
    <w:abstractNumId w:val="12"/>
  </w:num>
  <w:num w:numId="30">
    <w:abstractNumId w:val="29"/>
  </w:num>
  <w:num w:numId="31">
    <w:abstractNumId w:val="63"/>
  </w:num>
  <w:num w:numId="32">
    <w:abstractNumId w:val="34"/>
  </w:num>
  <w:num w:numId="33">
    <w:abstractNumId w:val="16"/>
  </w:num>
  <w:num w:numId="34">
    <w:abstractNumId w:val="26"/>
  </w:num>
  <w:num w:numId="35">
    <w:abstractNumId w:val="31"/>
  </w:num>
  <w:num w:numId="36">
    <w:abstractNumId w:val="53"/>
  </w:num>
  <w:num w:numId="37">
    <w:abstractNumId w:val="57"/>
  </w:num>
  <w:num w:numId="38">
    <w:abstractNumId w:val="51"/>
  </w:num>
  <w:num w:numId="39">
    <w:abstractNumId w:val="23"/>
  </w:num>
  <w:num w:numId="40">
    <w:abstractNumId w:val="32"/>
  </w:num>
  <w:num w:numId="41">
    <w:abstractNumId w:val="9"/>
  </w:num>
  <w:num w:numId="42">
    <w:abstractNumId w:val="35"/>
  </w:num>
  <w:num w:numId="43">
    <w:abstractNumId w:val="15"/>
  </w:num>
  <w:num w:numId="44">
    <w:abstractNumId w:val="3"/>
  </w:num>
  <w:num w:numId="45">
    <w:abstractNumId w:val="58"/>
  </w:num>
  <w:num w:numId="46">
    <w:abstractNumId w:val="20"/>
  </w:num>
  <w:num w:numId="47">
    <w:abstractNumId w:val="18"/>
  </w:num>
  <w:num w:numId="48">
    <w:abstractNumId w:val="27"/>
  </w:num>
  <w:num w:numId="49">
    <w:abstractNumId w:val="28"/>
  </w:num>
  <w:num w:numId="50">
    <w:abstractNumId w:val="8"/>
  </w:num>
  <w:num w:numId="51">
    <w:abstractNumId w:val="46"/>
  </w:num>
  <w:num w:numId="52">
    <w:abstractNumId w:val="39"/>
  </w:num>
  <w:num w:numId="53">
    <w:abstractNumId w:val="10"/>
  </w:num>
  <w:num w:numId="54">
    <w:abstractNumId w:val="1"/>
  </w:num>
  <w:num w:numId="55">
    <w:abstractNumId w:val="22"/>
  </w:num>
  <w:num w:numId="56">
    <w:abstractNumId w:val="42"/>
  </w:num>
  <w:num w:numId="57">
    <w:abstractNumId w:val="21"/>
  </w:num>
  <w:num w:numId="58">
    <w:abstractNumId w:val="69"/>
  </w:num>
  <w:num w:numId="59">
    <w:abstractNumId w:val="61"/>
  </w:num>
  <w:num w:numId="60">
    <w:abstractNumId w:val="25"/>
  </w:num>
  <w:num w:numId="61">
    <w:abstractNumId w:val="0"/>
  </w:num>
  <w:num w:numId="62">
    <w:abstractNumId w:val="24"/>
  </w:num>
  <w:num w:numId="63">
    <w:abstractNumId w:val="2"/>
  </w:num>
  <w:num w:numId="64">
    <w:abstractNumId w:val="52"/>
  </w:num>
  <w:num w:numId="65">
    <w:abstractNumId w:val="30"/>
  </w:num>
  <w:num w:numId="66">
    <w:abstractNumId w:val="19"/>
  </w:num>
  <w:num w:numId="67">
    <w:abstractNumId w:val="43"/>
  </w:num>
  <w:num w:numId="68">
    <w:abstractNumId w:val="60"/>
  </w:num>
  <w:num w:numId="69">
    <w:abstractNumId w:val="6"/>
  </w:num>
  <w:num w:numId="70">
    <w:abstractNumId w:val="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36"/>
    <w:rsid w:val="00100F82"/>
    <w:rsid w:val="0012513A"/>
    <w:rsid w:val="00175F08"/>
    <w:rsid w:val="001D391E"/>
    <w:rsid w:val="00292D7C"/>
    <w:rsid w:val="00342FE6"/>
    <w:rsid w:val="0036334C"/>
    <w:rsid w:val="003A4536"/>
    <w:rsid w:val="004A6E4D"/>
    <w:rsid w:val="006925AB"/>
    <w:rsid w:val="007A6755"/>
    <w:rsid w:val="007C3DA7"/>
    <w:rsid w:val="007E181A"/>
    <w:rsid w:val="008012A7"/>
    <w:rsid w:val="00807D42"/>
    <w:rsid w:val="0092170C"/>
    <w:rsid w:val="00A6189B"/>
    <w:rsid w:val="00A66A8C"/>
    <w:rsid w:val="00AD5119"/>
    <w:rsid w:val="00AE14F2"/>
    <w:rsid w:val="00AE6550"/>
    <w:rsid w:val="00B11012"/>
    <w:rsid w:val="00B34ABB"/>
    <w:rsid w:val="00B65F36"/>
    <w:rsid w:val="00C5172C"/>
    <w:rsid w:val="00D1797C"/>
    <w:rsid w:val="00D611A8"/>
    <w:rsid w:val="00D954FB"/>
    <w:rsid w:val="00E17D3E"/>
    <w:rsid w:val="00E97C97"/>
    <w:rsid w:val="00F3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0AFF89-0CEE-4210-BE91-B29629D8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100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00F82"/>
  </w:style>
  <w:style w:type="character" w:customStyle="1" w:styleId="mord">
    <w:name w:val="mord"/>
    <w:basedOn w:val="DefaultParagraphFont"/>
    <w:rsid w:val="00100F82"/>
  </w:style>
  <w:style w:type="character" w:customStyle="1" w:styleId="vlist-s">
    <w:name w:val="vlist-s"/>
    <w:basedOn w:val="DefaultParagraphFont"/>
    <w:rsid w:val="00100F82"/>
  </w:style>
  <w:style w:type="character" w:customStyle="1" w:styleId="mpunct">
    <w:name w:val="mpunct"/>
    <w:basedOn w:val="DefaultParagraphFont"/>
    <w:rsid w:val="00100F82"/>
  </w:style>
  <w:style w:type="character" w:customStyle="1" w:styleId="mrel">
    <w:name w:val="mrel"/>
    <w:basedOn w:val="DefaultParagraphFont"/>
    <w:rsid w:val="00100F82"/>
  </w:style>
  <w:style w:type="character" w:customStyle="1" w:styleId="mbin">
    <w:name w:val="mbin"/>
    <w:basedOn w:val="DefaultParagraphFont"/>
    <w:rsid w:val="00100F82"/>
  </w:style>
  <w:style w:type="character" w:customStyle="1" w:styleId="minner">
    <w:name w:val="minner"/>
    <w:basedOn w:val="DefaultParagraphFont"/>
    <w:rsid w:val="00100F82"/>
  </w:style>
  <w:style w:type="paragraph" w:styleId="EndnoteText">
    <w:name w:val="endnote text"/>
    <w:basedOn w:val="Normal"/>
    <w:link w:val="EndnoteTextChar"/>
    <w:uiPriority w:val="99"/>
    <w:semiHidden/>
    <w:unhideWhenUsed/>
    <w:rsid w:val="00100F82"/>
    <w:pPr>
      <w:spacing w:line="240" w:lineRule="auto"/>
    </w:pPr>
    <w:rPr>
      <w:sz w:val="20"/>
      <w:szCs w:val="20"/>
    </w:rPr>
  </w:style>
  <w:style w:type="character" w:customStyle="1" w:styleId="EndnoteTextChar">
    <w:name w:val="Endnote Text Char"/>
    <w:basedOn w:val="DefaultParagraphFont"/>
    <w:link w:val="EndnoteText"/>
    <w:uiPriority w:val="99"/>
    <w:semiHidden/>
    <w:rsid w:val="00100F82"/>
    <w:rPr>
      <w:sz w:val="20"/>
      <w:szCs w:val="20"/>
    </w:rPr>
  </w:style>
  <w:style w:type="character" w:styleId="EndnoteReference">
    <w:name w:val="endnote reference"/>
    <w:basedOn w:val="DefaultParagraphFont"/>
    <w:uiPriority w:val="99"/>
    <w:semiHidden/>
    <w:unhideWhenUsed/>
    <w:rsid w:val="00100F82"/>
    <w:rPr>
      <w:vertAlign w:val="superscript"/>
    </w:rPr>
  </w:style>
  <w:style w:type="character" w:customStyle="1" w:styleId="notion-enable-hover">
    <w:name w:val="notion-enable-hover"/>
    <w:basedOn w:val="DefaultParagraphFont"/>
    <w:rsid w:val="00100F82"/>
  </w:style>
  <w:style w:type="character" w:styleId="Strong">
    <w:name w:val="Strong"/>
    <w:basedOn w:val="DefaultParagraphFont"/>
    <w:uiPriority w:val="22"/>
    <w:qFormat/>
    <w:rsid w:val="00100F82"/>
    <w:rPr>
      <w:b/>
      <w:bCs/>
    </w:rPr>
  </w:style>
  <w:style w:type="character" w:customStyle="1" w:styleId="mop">
    <w:name w:val="mop"/>
    <w:basedOn w:val="DefaultParagraphFont"/>
    <w:rsid w:val="00100F82"/>
  </w:style>
  <w:style w:type="character" w:customStyle="1" w:styleId="delimsizing">
    <w:name w:val="delimsizing"/>
    <w:basedOn w:val="DefaultParagraphFont"/>
    <w:rsid w:val="00F35C7D"/>
  </w:style>
  <w:style w:type="character" w:customStyle="1" w:styleId="delimsizinginner">
    <w:name w:val="delimsizinginner"/>
    <w:basedOn w:val="DefaultParagraphFont"/>
    <w:rsid w:val="00F35C7D"/>
  </w:style>
  <w:style w:type="character" w:customStyle="1" w:styleId="mopen">
    <w:name w:val="mopen"/>
    <w:basedOn w:val="DefaultParagraphFont"/>
    <w:rsid w:val="00F35C7D"/>
  </w:style>
  <w:style w:type="character" w:customStyle="1" w:styleId="mclose">
    <w:name w:val="mclose"/>
    <w:basedOn w:val="DefaultParagraphFont"/>
    <w:rsid w:val="00F35C7D"/>
  </w:style>
  <w:style w:type="paragraph" w:styleId="z-TopofForm">
    <w:name w:val="HTML Top of Form"/>
    <w:basedOn w:val="Normal"/>
    <w:next w:val="Normal"/>
    <w:link w:val="z-TopofFormChar"/>
    <w:hidden/>
    <w:uiPriority w:val="99"/>
    <w:semiHidden/>
    <w:unhideWhenUsed/>
    <w:rsid w:val="0092170C"/>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92170C"/>
    <w:rPr>
      <w:rFonts w:eastAsia="Times New Roman"/>
      <w:vanish/>
      <w:sz w:val="16"/>
      <w:szCs w:val="16"/>
    </w:rPr>
  </w:style>
  <w:style w:type="character" w:customStyle="1" w:styleId="mspace">
    <w:name w:val="mspace"/>
    <w:basedOn w:val="DefaultParagraphFont"/>
    <w:rsid w:val="001D391E"/>
  </w:style>
  <w:style w:type="paragraph" w:styleId="ListParagraph">
    <w:name w:val="List Paragraph"/>
    <w:basedOn w:val="Normal"/>
    <w:uiPriority w:val="34"/>
    <w:qFormat/>
    <w:rsid w:val="00125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0227">
      <w:bodyDiv w:val="1"/>
      <w:marLeft w:val="0"/>
      <w:marRight w:val="0"/>
      <w:marTop w:val="0"/>
      <w:marBottom w:val="0"/>
      <w:divBdr>
        <w:top w:val="none" w:sz="0" w:space="0" w:color="auto"/>
        <w:left w:val="none" w:sz="0" w:space="0" w:color="auto"/>
        <w:bottom w:val="none" w:sz="0" w:space="0" w:color="auto"/>
        <w:right w:val="none" w:sz="0" w:space="0" w:color="auto"/>
      </w:divBdr>
    </w:div>
    <w:div w:id="26299116">
      <w:bodyDiv w:val="1"/>
      <w:marLeft w:val="0"/>
      <w:marRight w:val="0"/>
      <w:marTop w:val="0"/>
      <w:marBottom w:val="0"/>
      <w:divBdr>
        <w:top w:val="none" w:sz="0" w:space="0" w:color="auto"/>
        <w:left w:val="none" w:sz="0" w:space="0" w:color="auto"/>
        <w:bottom w:val="none" w:sz="0" w:space="0" w:color="auto"/>
        <w:right w:val="none" w:sz="0" w:space="0" w:color="auto"/>
      </w:divBdr>
    </w:div>
    <w:div w:id="53285386">
      <w:bodyDiv w:val="1"/>
      <w:marLeft w:val="0"/>
      <w:marRight w:val="0"/>
      <w:marTop w:val="0"/>
      <w:marBottom w:val="0"/>
      <w:divBdr>
        <w:top w:val="none" w:sz="0" w:space="0" w:color="auto"/>
        <w:left w:val="none" w:sz="0" w:space="0" w:color="auto"/>
        <w:bottom w:val="none" w:sz="0" w:space="0" w:color="auto"/>
        <w:right w:val="none" w:sz="0" w:space="0" w:color="auto"/>
      </w:divBdr>
      <w:divsChild>
        <w:div w:id="1562397856">
          <w:marLeft w:val="0"/>
          <w:marRight w:val="0"/>
          <w:marTop w:val="0"/>
          <w:marBottom w:val="0"/>
          <w:divBdr>
            <w:top w:val="single" w:sz="2" w:space="0" w:color="D9D9E3"/>
            <w:left w:val="single" w:sz="2" w:space="0" w:color="D9D9E3"/>
            <w:bottom w:val="single" w:sz="2" w:space="0" w:color="D9D9E3"/>
            <w:right w:val="single" w:sz="2" w:space="0" w:color="D9D9E3"/>
          </w:divBdr>
          <w:divsChild>
            <w:div w:id="1277174859">
              <w:marLeft w:val="0"/>
              <w:marRight w:val="0"/>
              <w:marTop w:val="0"/>
              <w:marBottom w:val="0"/>
              <w:divBdr>
                <w:top w:val="single" w:sz="2" w:space="0" w:color="D9D9E3"/>
                <w:left w:val="single" w:sz="2" w:space="0" w:color="D9D9E3"/>
                <w:bottom w:val="single" w:sz="2" w:space="0" w:color="D9D9E3"/>
                <w:right w:val="single" w:sz="2" w:space="0" w:color="D9D9E3"/>
              </w:divBdr>
              <w:divsChild>
                <w:div w:id="1876574041">
                  <w:marLeft w:val="0"/>
                  <w:marRight w:val="0"/>
                  <w:marTop w:val="0"/>
                  <w:marBottom w:val="0"/>
                  <w:divBdr>
                    <w:top w:val="single" w:sz="2" w:space="0" w:color="D9D9E3"/>
                    <w:left w:val="single" w:sz="2" w:space="0" w:color="D9D9E3"/>
                    <w:bottom w:val="single" w:sz="2" w:space="0" w:color="D9D9E3"/>
                    <w:right w:val="single" w:sz="2" w:space="0" w:color="D9D9E3"/>
                  </w:divBdr>
                  <w:divsChild>
                    <w:div w:id="1378046938">
                      <w:marLeft w:val="0"/>
                      <w:marRight w:val="0"/>
                      <w:marTop w:val="0"/>
                      <w:marBottom w:val="0"/>
                      <w:divBdr>
                        <w:top w:val="single" w:sz="2" w:space="0" w:color="D9D9E3"/>
                        <w:left w:val="single" w:sz="2" w:space="0" w:color="D9D9E3"/>
                        <w:bottom w:val="single" w:sz="2" w:space="0" w:color="D9D9E3"/>
                        <w:right w:val="single" w:sz="2" w:space="0" w:color="D9D9E3"/>
                      </w:divBdr>
                      <w:divsChild>
                        <w:div w:id="160003392">
                          <w:marLeft w:val="0"/>
                          <w:marRight w:val="0"/>
                          <w:marTop w:val="0"/>
                          <w:marBottom w:val="0"/>
                          <w:divBdr>
                            <w:top w:val="single" w:sz="2" w:space="0" w:color="D9D9E3"/>
                            <w:left w:val="single" w:sz="2" w:space="0" w:color="D9D9E3"/>
                            <w:bottom w:val="single" w:sz="2" w:space="0" w:color="D9D9E3"/>
                            <w:right w:val="single" w:sz="2" w:space="0" w:color="D9D9E3"/>
                          </w:divBdr>
                          <w:divsChild>
                            <w:div w:id="7578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76715111">
                                  <w:marLeft w:val="0"/>
                                  <w:marRight w:val="0"/>
                                  <w:marTop w:val="0"/>
                                  <w:marBottom w:val="0"/>
                                  <w:divBdr>
                                    <w:top w:val="single" w:sz="2" w:space="0" w:color="D9D9E3"/>
                                    <w:left w:val="single" w:sz="2" w:space="0" w:color="D9D9E3"/>
                                    <w:bottom w:val="single" w:sz="2" w:space="0" w:color="D9D9E3"/>
                                    <w:right w:val="single" w:sz="2" w:space="0" w:color="D9D9E3"/>
                                  </w:divBdr>
                                  <w:divsChild>
                                    <w:div w:id="812989466">
                                      <w:marLeft w:val="0"/>
                                      <w:marRight w:val="0"/>
                                      <w:marTop w:val="0"/>
                                      <w:marBottom w:val="0"/>
                                      <w:divBdr>
                                        <w:top w:val="single" w:sz="2" w:space="0" w:color="D9D9E3"/>
                                        <w:left w:val="single" w:sz="2" w:space="0" w:color="D9D9E3"/>
                                        <w:bottom w:val="single" w:sz="2" w:space="0" w:color="D9D9E3"/>
                                        <w:right w:val="single" w:sz="2" w:space="0" w:color="D9D9E3"/>
                                      </w:divBdr>
                                      <w:divsChild>
                                        <w:div w:id="1539508673">
                                          <w:marLeft w:val="0"/>
                                          <w:marRight w:val="0"/>
                                          <w:marTop w:val="0"/>
                                          <w:marBottom w:val="0"/>
                                          <w:divBdr>
                                            <w:top w:val="single" w:sz="2" w:space="0" w:color="D9D9E3"/>
                                            <w:left w:val="single" w:sz="2" w:space="0" w:color="D9D9E3"/>
                                            <w:bottom w:val="single" w:sz="2" w:space="0" w:color="D9D9E3"/>
                                            <w:right w:val="single" w:sz="2" w:space="0" w:color="D9D9E3"/>
                                          </w:divBdr>
                                          <w:divsChild>
                                            <w:div w:id="1647005037">
                                              <w:marLeft w:val="0"/>
                                              <w:marRight w:val="0"/>
                                              <w:marTop w:val="0"/>
                                              <w:marBottom w:val="0"/>
                                              <w:divBdr>
                                                <w:top w:val="single" w:sz="2" w:space="0" w:color="D9D9E3"/>
                                                <w:left w:val="single" w:sz="2" w:space="0" w:color="D9D9E3"/>
                                                <w:bottom w:val="single" w:sz="2" w:space="0" w:color="D9D9E3"/>
                                                <w:right w:val="single" w:sz="2" w:space="0" w:color="D9D9E3"/>
                                              </w:divBdr>
                                              <w:divsChild>
                                                <w:div w:id="639000982">
                                                  <w:marLeft w:val="0"/>
                                                  <w:marRight w:val="0"/>
                                                  <w:marTop w:val="0"/>
                                                  <w:marBottom w:val="0"/>
                                                  <w:divBdr>
                                                    <w:top w:val="single" w:sz="2" w:space="0" w:color="D9D9E3"/>
                                                    <w:left w:val="single" w:sz="2" w:space="0" w:color="D9D9E3"/>
                                                    <w:bottom w:val="single" w:sz="2" w:space="0" w:color="D9D9E3"/>
                                                    <w:right w:val="single" w:sz="2" w:space="0" w:color="D9D9E3"/>
                                                  </w:divBdr>
                                                  <w:divsChild>
                                                    <w:div w:id="114354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189591">
          <w:marLeft w:val="0"/>
          <w:marRight w:val="0"/>
          <w:marTop w:val="0"/>
          <w:marBottom w:val="0"/>
          <w:divBdr>
            <w:top w:val="none" w:sz="0" w:space="0" w:color="auto"/>
            <w:left w:val="none" w:sz="0" w:space="0" w:color="auto"/>
            <w:bottom w:val="none" w:sz="0" w:space="0" w:color="auto"/>
            <w:right w:val="none" w:sz="0" w:space="0" w:color="auto"/>
          </w:divBdr>
        </w:div>
      </w:divsChild>
    </w:div>
    <w:div w:id="106240514">
      <w:bodyDiv w:val="1"/>
      <w:marLeft w:val="0"/>
      <w:marRight w:val="0"/>
      <w:marTop w:val="0"/>
      <w:marBottom w:val="0"/>
      <w:divBdr>
        <w:top w:val="none" w:sz="0" w:space="0" w:color="auto"/>
        <w:left w:val="none" w:sz="0" w:space="0" w:color="auto"/>
        <w:bottom w:val="none" w:sz="0" w:space="0" w:color="auto"/>
        <w:right w:val="none" w:sz="0" w:space="0" w:color="auto"/>
      </w:divBdr>
      <w:divsChild>
        <w:div w:id="657458289">
          <w:marLeft w:val="0"/>
          <w:marRight w:val="0"/>
          <w:marTop w:val="0"/>
          <w:marBottom w:val="0"/>
          <w:divBdr>
            <w:top w:val="single" w:sz="2" w:space="0" w:color="D9D9E3"/>
            <w:left w:val="single" w:sz="2" w:space="0" w:color="D9D9E3"/>
            <w:bottom w:val="single" w:sz="2" w:space="0" w:color="D9D9E3"/>
            <w:right w:val="single" w:sz="2" w:space="0" w:color="D9D9E3"/>
          </w:divBdr>
          <w:divsChild>
            <w:div w:id="963072534">
              <w:marLeft w:val="0"/>
              <w:marRight w:val="0"/>
              <w:marTop w:val="0"/>
              <w:marBottom w:val="0"/>
              <w:divBdr>
                <w:top w:val="single" w:sz="2" w:space="0" w:color="D9D9E3"/>
                <w:left w:val="single" w:sz="2" w:space="0" w:color="D9D9E3"/>
                <w:bottom w:val="single" w:sz="2" w:space="0" w:color="D9D9E3"/>
                <w:right w:val="single" w:sz="2" w:space="0" w:color="D9D9E3"/>
              </w:divBdr>
              <w:divsChild>
                <w:div w:id="1870869199">
                  <w:marLeft w:val="0"/>
                  <w:marRight w:val="0"/>
                  <w:marTop w:val="0"/>
                  <w:marBottom w:val="0"/>
                  <w:divBdr>
                    <w:top w:val="single" w:sz="2" w:space="0" w:color="D9D9E3"/>
                    <w:left w:val="single" w:sz="2" w:space="0" w:color="D9D9E3"/>
                    <w:bottom w:val="single" w:sz="2" w:space="0" w:color="D9D9E3"/>
                    <w:right w:val="single" w:sz="2" w:space="0" w:color="D9D9E3"/>
                  </w:divBdr>
                  <w:divsChild>
                    <w:div w:id="1477450647">
                      <w:marLeft w:val="0"/>
                      <w:marRight w:val="0"/>
                      <w:marTop w:val="0"/>
                      <w:marBottom w:val="0"/>
                      <w:divBdr>
                        <w:top w:val="single" w:sz="2" w:space="0" w:color="D9D9E3"/>
                        <w:left w:val="single" w:sz="2" w:space="0" w:color="D9D9E3"/>
                        <w:bottom w:val="single" w:sz="2" w:space="0" w:color="D9D9E3"/>
                        <w:right w:val="single" w:sz="2" w:space="0" w:color="D9D9E3"/>
                      </w:divBdr>
                      <w:divsChild>
                        <w:div w:id="896401627">
                          <w:marLeft w:val="0"/>
                          <w:marRight w:val="0"/>
                          <w:marTop w:val="0"/>
                          <w:marBottom w:val="0"/>
                          <w:divBdr>
                            <w:top w:val="single" w:sz="2" w:space="0" w:color="D9D9E3"/>
                            <w:left w:val="single" w:sz="2" w:space="0" w:color="D9D9E3"/>
                            <w:bottom w:val="single" w:sz="2" w:space="0" w:color="D9D9E3"/>
                            <w:right w:val="single" w:sz="2" w:space="0" w:color="D9D9E3"/>
                          </w:divBdr>
                          <w:divsChild>
                            <w:div w:id="1133402383">
                              <w:marLeft w:val="0"/>
                              <w:marRight w:val="0"/>
                              <w:marTop w:val="100"/>
                              <w:marBottom w:val="100"/>
                              <w:divBdr>
                                <w:top w:val="single" w:sz="2" w:space="0" w:color="D9D9E3"/>
                                <w:left w:val="single" w:sz="2" w:space="0" w:color="D9D9E3"/>
                                <w:bottom w:val="single" w:sz="2" w:space="0" w:color="D9D9E3"/>
                                <w:right w:val="single" w:sz="2" w:space="0" w:color="D9D9E3"/>
                              </w:divBdr>
                              <w:divsChild>
                                <w:div w:id="304554939">
                                  <w:marLeft w:val="0"/>
                                  <w:marRight w:val="0"/>
                                  <w:marTop w:val="0"/>
                                  <w:marBottom w:val="0"/>
                                  <w:divBdr>
                                    <w:top w:val="single" w:sz="2" w:space="0" w:color="D9D9E3"/>
                                    <w:left w:val="single" w:sz="2" w:space="0" w:color="D9D9E3"/>
                                    <w:bottom w:val="single" w:sz="2" w:space="0" w:color="D9D9E3"/>
                                    <w:right w:val="single" w:sz="2" w:space="0" w:color="D9D9E3"/>
                                  </w:divBdr>
                                  <w:divsChild>
                                    <w:div w:id="1509832128">
                                      <w:marLeft w:val="0"/>
                                      <w:marRight w:val="0"/>
                                      <w:marTop w:val="0"/>
                                      <w:marBottom w:val="0"/>
                                      <w:divBdr>
                                        <w:top w:val="single" w:sz="2" w:space="0" w:color="D9D9E3"/>
                                        <w:left w:val="single" w:sz="2" w:space="0" w:color="D9D9E3"/>
                                        <w:bottom w:val="single" w:sz="2" w:space="0" w:color="D9D9E3"/>
                                        <w:right w:val="single" w:sz="2" w:space="0" w:color="D9D9E3"/>
                                      </w:divBdr>
                                      <w:divsChild>
                                        <w:div w:id="1562863822">
                                          <w:marLeft w:val="0"/>
                                          <w:marRight w:val="0"/>
                                          <w:marTop w:val="0"/>
                                          <w:marBottom w:val="0"/>
                                          <w:divBdr>
                                            <w:top w:val="single" w:sz="2" w:space="0" w:color="D9D9E3"/>
                                            <w:left w:val="single" w:sz="2" w:space="0" w:color="D9D9E3"/>
                                            <w:bottom w:val="single" w:sz="2" w:space="0" w:color="D9D9E3"/>
                                            <w:right w:val="single" w:sz="2" w:space="0" w:color="D9D9E3"/>
                                          </w:divBdr>
                                          <w:divsChild>
                                            <w:div w:id="1677268649">
                                              <w:marLeft w:val="0"/>
                                              <w:marRight w:val="0"/>
                                              <w:marTop w:val="0"/>
                                              <w:marBottom w:val="0"/>
                                              <w:divBdr>
                                                <w:top w:val="single" w:sz="2" w:space="0" w:color="D9D9E3"/>
                                                <w:left w:val="single" w:sz="2" w:space="0" w:color="D9D9E3"/>
                                                <w:bottom w:val="single" w:sz="2" w:space="0" w:color="D9D9E3"/>
                                                <w:right w:val="single" w:sz="2" w:space="0" w:color="D9D9E3"/>
                                              </w:divBdr>
                                              <w:divsChild>
                                                <w:div w:id="1857503115">
                                                  <w:marLeft w:val="0"/>
                                                  <w:marRight w:val="0"/>
                                                  <w:marTop w:val="0"/>
                                                  <w:marBottom w:val="0"/>
                                                  <w:divBdr>
                                                    <w:top w:val="single" w:sz="2" w:space="0" w:color="D9D9E3"/>
                                                    <w:left w:val="single" w:sz="2" w:space="0" w:color="D9D9E3"/>
                                                    <w:bottom w:val="single" w:sz="2" w:space="0" w:color="D9D9E3"/>
                                                    <w:right w:val="single" w:sz="2" w:space="0" w:color="D9D9E3"/>
                                                  </w:divBdr>
                                                  <w:divsChild>
                                                    <w:div w:id="1453207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4873341">
          <w:marLeft w:val="0"/>
          <w:marRight w:val="0"/>
          <w:marTop w:val="0"/>
          <w:marBottom w:val="0"/>
          <w:divBdr>
            <w:top w:val="none" w:sz="0" w:space="0" w:color="auto"/>
            <w:left w:val="none" w:sz="0" w:space="0" w:color="auto"/>
            <w:bottom w:val="none" w:sz="0" w:space="0" w:color="auto"/>
            <w:right w:val="none" w:sz="0" w:space="0" w:color="auto"/>
          </w:divBdr>
        </w:div>
      </w:divsChild>
    </w:div>
    <w:div w:id="149516894">
      <w:bodyDiv w:val="1"/>
      <w:marLeft w:val="0"/>
      <w:marRight w:val="0"/>
      <w:marTop w:val="0"/>
      <w:marBottom w:val="0"/>
      <w:divBdr>
        <w:top w:val="none" w:sz="0" w:space="0" w:color="auto"/>
        <w:left w:val="none" w:sz="0" w:space="0" w:color="auto"/>
        <w:bottom w:val="none" w:sz="0" w:space="0" w:color="auto"/>
        <w:right w:val="none" w:sz="0" w:space="0" w:color="auto"/>
      </w:divBdr>
      <w:divsChild>
        <w:div w:id="479736143">
          <w:marLeft w:val="0"/>
          <w:marRight w:val="0"/>
          <w:marTop w:val="0"/>
          <w:marBottom w:val="0"/>
          <w:divBdr>
            <w:top w:val="single" w:sz="2" w:space="0" w:color="D9D9E3"/>
            <w:left w:val="single" w:sz="2" w:space="0" w:color="D9D9E3"/>
            <w:bottom w:val="single" w:sz="2" w:space="0" w:color="D9D9E3"/>
            <w:right w:val="single" w:sz="2" w:space="0" w:color="D9D9E3"/>
          </w:divBdr>
          <w:divsChild>
            <w:div w:id="197282502">
              <w:marLeft w:val="0"/>
              <w:marRight w:val="0"/>
              <w:marTop w:val="0"/>
              <w:marBottom w:val="0"/>
              <w:divBdr>
                <w:top w:val="single" w:sz="2" w:space="0" w:color="D9D9E3"/>
                <w:left w:val="single" w:sz="2" w:space="0" w:color="D9D9E3"/>
                <w:bottom w:val="single" w:sz="2" w:space="0" w:color="D9D9E3"/>
                <w:right w:val="single" w:sz="2" w:space="0" w:color="D9D9E3"/>
              </w:divBdr>
              <w:divsChild>
                <w:div w:id="1480346963">
                  <w:marLeft w:val="0"/>
                  <w:marRight w:val="0"/>
                  <w:marTop w:val="0"/>
                  <w:marBottom w:val="0"/>
                  <w:divBdr>
                    <w:top w:val="single" w:sz="2" w:space="0" w:color="D9D9E3"/>
                    <w:left w:val="single" w:sz="2" w:space="0" w:color="D9D9E3"/>
                    <w:bottom w:val="single" w:sz="2" w:space="0" w:color="D9D9E3"/>
                    <w:right w:val="single" w:sz="2" w:space="0" w:color="D9D9E3"/>
                  </w:divBdr>
                  <w:divsChild>
                    <w:div w:id="1411076708">
                      <w:marLeft w:val="0"/>
                      <w:marRight w:val="0"/>
                      <w:marTop w:val="0"/>
                      <w:marBottom w:val="0"/>
                      <w:divBdr>
                        <w:top w:val="single" w:sz="2" w:space="0" w:color="D9D9E3"/>
                        <w:left w:val="single" w:sz="2" w:space="0" w:color="D9D9E3"/>
                        <w:bottom w:val="single" w:sz="2" w:space="0" w:color="D9D9E3"/>
                        <w:right w:val="single" w:sz="2" w:space="0" w:color="D9D9E3"/>
                      </w:divBdr>
                      <w:divsChild>
                        <w:div w:id="2105954779">
                          <w:marLeft w:val="0"/>
                          <w:marRight w:val="0"/>
                          <w:marTop w:val="0"/>
                          <w:marBottom w:val="0"/>
                          <w:divBdr>
                            <w:top w:val="single" w:sz="2" w:space="0" w:color="D9D9E3"/>
                            <w:left w:val="single" w:sz="2" w:space="0" w:color="D9D9E3"/>
                            <w:bottom w:val="single" w:sz="2" w:space="0" w:color="D9D9E3"/>
                            <w:right w:val="single" w:sz="2" w:space="0" w:color="D9D9E3"/>
                          </w:divBdr>
                          <w:divsChild>
                            <w:div w:id="1214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265508">
                                  <w:marLeft w:val="0"/>
                                  <w:marRight w:val="0"/>
                                  <w:marTop w:val="0"/>
                                  <w:marBottom w:val="0"/>
                                  <w:divBdr>
                                    <w:top w:val="single" w:sz="2" w:space="0" w:color="D9D9E3"/>
                                    <w:left w:val="single" w:sz="2" w:space="0" w:color="D9D9E3"/>
                                    <w:bottom w:val="single" w:sz="2" w:space="0" w:color="D9D9E3"/>
                                    <w:right w:val="single" w:sz="2" w:space="0" w:color="D9D9E3"/>
                                  </w:divBdr>
                                  <w:divsChild>
                                    <w:div w:id="1331252055">
                                      <w:marLeft w:val="0"/>
                                      <w:marRight w:val="0"/>
                                      <w:marTop w:val="0"/>
                                      <w:marBottom w:val="0"/>
                                      <w:divBdr>
                                        <w:top w:val="single" w:sz="2" w:space="0" w:color="D9D9E3"/>
                                        <w:left w:val="single" w:sz="2" w:space="0" w:color="D9D9E3"/>
                                        <w:bottom w:val="single" w:sz="2" w:space="0" w:color="D9D9E3"/>
                                        <w:right w:val="single" w:sz="2" w:space="0" w:color="D9D9E3"/>
                                      </w:divBdr>
                                      <w:divsChild>
                                        <w:div w:id="1198129841">
                                          <w:marLeft w:val="0"/>
                                          <w:marRight w:val="0"/>
                                          <w:marTop w:val="0"/>
                                          <w:marBottom w:val="0"/>
                                          <w:divBdr>
                                            <w:top w:val="single" w:sz="2" w:space="0" w:color="D9D9E3"/>
                                            <w:left w:val="single" w:sz="2" w:space="0" w:color="D9D9E3"/>
                                            <w:bottom w:val="single" w:sz="2" w:space="0" w:color="D9D9E3"/>
                                            <w:right w:val="single" w:sz="2" w:space="0" w:color="D9D9E3"/>
                                          </w:divBdr>
                                          <w:divsChild>
                                            <w:div w:id="1902134716">
                                              <w:marLeft w:val="0"/>
                                              <w:marRight w:val="0"/>
                                              <w:marTop w:val="0"/>
                                              <w:marBottom w:val="0"/>
                                              <w:divBdr>
                                                <w:top w:val="single" w:sz="2" w:space="0" w:color="D9D9E3"/>
                                                <w:left w:val="single" w:sz="2" w:space="0" w:color="D9D9E3"/>
                                                <w:bottom w:val="single" w:sz="2" w:space="0" w:color="D9D9E3"/>
                                                <w:right w:val="single" w:sz="2" w:space="0" w:color="D9D9E3"/>
                                              </w:divBdr>
                                              <w:divsChild>
                                                <w:div w:id="1033069594">
                                                  <w:marLeft w:val="0"/>
                                                  <w:marRight w:val="0"/>
                                                  <w:marTop w:val="0"/>
                                                  <w:marBottom w:val="0"/>
                                                  <w:divBdr>
                                                    <w:top w:val="single" w:sz="2" w:space="0" w:color="D9D9E3"/>
                                                    <w:left w:val="single" w:sz="2" w:space="0" w:color="D9D9E3"/>
                                                    <w:bottom w:val="single" w:sz="2" w:space="0" w:color="D9D9E3"/>
                                                    <w:right w:val="single" w:sz="2" w:space="0" w:color="D9D9E3"/>
                                                  </w:divBdr>
                                                  <w:divsChild>
                                                    <w:div w:id="17812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2760983">
          <w:marLeft w:val="0"/>
          <w:marRight w:val="0"/>
          <w:marTop w:val="0"/>
          <w:marBottom w:val="0"/>
          <w:divBdr>
            <w:top w:val="none" w:sz="0" w:space="0" w:color="auto"/>
            <w:left w:val="none" w:sz="0" w:space="0" w:color="auto"/>
            <w:bottom w:val="none" w:sz="0" w:space="0" w:color="auto"/>
            <w:right w:val="none" w:sz="0" w:space="0" w:color="auto"/>
          </w:divBdr>
        </w:div>
      </w:divsChild>
    </w:div>
    <w:div w:id="176508778">
      <w:bodyDiv w:val="1"/>
      <w:marLeft w:val="0"/>
      <w:marRight w:val="0"/>
      <w:marTop w:val="0"/>
      <w:marBottom w:val="0"/>
      <w:divBdr>
        <w:top w:val="none" w:sz="0" w:space="0" w:color="auto"/>
        <w:left w:val="none" w:sz="0" w:space="0" w:color="auto"/>
        <w:bottom w:val="none" w:sz="0" w:space="0" w:color="auto"/>
        <w:right w:val="none" w:sz="0" w:space="0" w:color="auto"/>
      </w:divBdr>
    </w:div>
    <w:div w:id="192499682">
      <w:bodyDiv w:val="1"/>
      <w:marLeft w:val="0"/>
      <w:marRight w:val="0"/>
      <w:marTop w:val="0"/>
      <w:marBottom w:val="0"/>
      <w:divBdr>
        <w:top w:val="none" w:sz="0" w:space="0" w:color="auto"/>
        <w:left w:val="none" w:sz="0" w:space="0" w:color="auto"/>
        <w:bottom w:val="none" w:sz="0" w:space="0" w:color="auto"/>
        <w:right w:val="none" w:sz="0" w:space="0" w:color="auto"/>
      </w:divBdr>
      <w:divsChild>
        <w:div w:id="1739205929">
          <w:marLeft w:val="0"/>
          <w:marRight w:val="0"/>
          <w:marTop w:val="0"/>
          <w:marBottom w:val="0"/>
          <w:divBdr>
            <w:top w:val="single" w:sz="2" w:space="0" w:color="D9D9E3"/>
            <w:left w:val="single" w:sz="2" w:space="0" w:color="D9D9E3"/>
            <w:bottom w:val="single" w:sz="2" w:space="0" w:color="D9D9E3"/>
            <w:right w:val="single" w:sz="2" w:space="0" w:color="D9D9E3"/>
          </w:divBdr>
          <w:divsChild>
            <w:div w:id="1359545227">
              <w:marLeft w:val="0"/>
              <w:marRight w:val="0"/>
              <w:marTop w:val="0"/>
              <w:marBottom w:val="0"/>
              <w:divBdr>
                <w:top w:val="single" w:sz="2" w:space="0" w:color="D9D9E3"/>
                <w:left w:val="single" w:sz="2" w:space="0" w:color="D9D9E3"/>
                <w:bottom w:val="single" w:sz="2" w:space="0" w:color="D9D9E3"/>
                <w:right w:val="single" w:sz="2" w:space="0" w:color="D9D9E3"/>
              </w:divBdr>
              <w:divsChild>
                <w:div w:id="1409574261">
                  <w:marLeft w:val="0"/>
                  <w:marRight w:val="0"/>
                  <w:marTop w:val="0"/>
                  <w:marBottom w:val="0"/>
                  <w:divBdr>
                    <w:top w:val="single" w:sz="2" w:space="0" w:color="D9D9E3"/>
                    <w:left w:val="single" w:sz="2" w:space="0" w:color="D9D9E3"/>
                    <w:bottom w:val="single" w:sz="2" w:space="0" w:color="D9D9E3"/>
                    <w:right w:val="single" w:sz="2" w:space="0" w:color="D9D9E3"/>
                  </w:divBdr>
                  <w:divsChild>
                    <w:div w:id="228612765">
                      <w:marLeft w:val="0"/>
                      <w:marRight w:val="0"/>
                      <w:marTop w:val="0"/>
                      <w:marBottom w:val="0"/>
                      <w:divBdr>
                        <w:top w:val="single" w:sz="2" w:space="0" w:color="D9D9E3"/>
                        <w:left w:val="single" w:sz="2" w:space="0" w:color="D9D9E3"/>
                        <w:bottom w:val="single" w:sz="2" w:space="0" w:color="D9D9E3"/>
                        <w:right w:val="single" w:sz="2" w:space="0" w:color="D9D9E3"/>
                      </w:divBdr>
                      <w:divsChild>
                        <w:div w:id="1591697879">
                          <w:marLeft w:val="0"/>
                          <w:marRight w:val="0"/>
                          <w:marTop w:val="0"/>
                          <w:marBottom w:val="0"/>
                          <w:divBdr>
                            <w:top w:val="single" w:sz="2" w:space="0" w:color="D9D9E3"/>
                            <w:left w:val="single" w:sz="2" w:space="0" w:color="D9D9E3"/>
                            <w:bottom w:val="single" w:sz="2" w:space="0" w:color="D9D9E3"/>
                            <w:right w:val="single" w:sz="2" w:space="0" w:color="D9D9E3"/>
                          </w:divBdr>
                          <w:divsChild>
                            <w:div w:id="119880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33483">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3">
                                      <w:marLeft w:val="0"/>
                                      <w:marRight w:val="0"/>
                                      <w:marTop w:val="0"/>
                                      <w:marBottom w:val="0"/>
                                      <w:divBdr>
                                        <w:top w:val="single" w:sz="2" w:space="0" w:color="D9D9E3"/>
                                        <w:left w:val="single" w:sz="2" w:space="0" w:color="D9D9E3"/>
                                        <w:bottom w:val="single" w:sz="2" w:space="0" w:color="D9D9E3"/>
                                        <w:right w:val="single" w:sz="2" w:space="0" w:color="D9D9E3"/>
                                      </w:divBdr>
                                      <w:divsChild>
                                        <w:div w:id="2116240893">
                                          <w:marLeft w:val="0"/>
                                          <w:marRight w:val="0"/>
                                          <w:marTop w:val="0"/>
                                          <w:marBottom w:val="0"/>
                                          <w:divBdr>
                                            <w:top w:val="single" w:sz="2" w:space="0" w:color="D9D9E3"/>
                                            <w:left w:val="single" w:sz="2" w:space="0" w:color="D9D9E3"/>
                                            <w:bottom w:val="single" w:sz="2" w:space="0" w:color="D9D9E3"/>
                                            <w:right w:val="single" w:sz="2" w:space="0" w:color="D9D9E3"/>
                                          </w:divBdr>
                                          <w:divsChild>
                                            <w:div w:id="715355324">
                                              <w:marLeft w:val="0"/>
                                              <w:marRight w:val="0"/>
                                              <w:marTop w:val="0"/>
                                              <w:marBottom w:val="0"/>
                                              <w:divBdr>
                                                <w:top w:val="single" w:sz="2" w:space="0" w:color="D9D9E3"/>
                                                <w:left w:val="single" w:sz="2" w:space="0" w:color="D9D9E3"/>
                                                <w:bottom w:val="single" w:sz="2" w:space="0" w:color="D9D9E3"/>
                                                <w:right w:val="single" w:sz="2" w:space="0" w:color="D9D9E3"/>
                                              </w:divBdr>
                                              <w:divsChild>
                                                <w:div w:id="964114163">
                                                  <w:marLeft w:val="0"/>
                                                  <w:marRight w:val="0"/>
                                                  <w:marTop w:val="0"/>
                                                  <w:marBottom w:val="0"/>
                                                  <w:divBdr>
                                                    <w:top w:val="single" w:sz="2" w:space="0" w:color="D9D9E3"/>
                                                    <w:left w:val="single" w:sz="2" w:space="0" w:color="D9D9E3"/>
                                                    <w:bottom w:val="single" w:sz="2" w:space="0" w:color="D9D9E3"/>
                                                    <w:right w:val="single" w:sz="2" w:space="0" w:color="D9D9E3"/>
                                                  </w:divBdr>
                                                  <w:divsChild>
                                                    <w:div w:id="177309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390113">
          <w:marLeft w:val="0"/>
          <w:marRight w:val="0"/>
          <w:marTop w:val="0"/>
          <w:marBottom w:val="0"/>
          <w:divBdr>
            <w:top w:val="none" w:sz="0" w:space="0" w:color="auto"/>
            <w:left w:val="none" w:sz="0" w:space="0" w:color="auto"/>
            <w:bottom w:val="none" w:sz="0" w:space="0" w:color="auto"/>
            <w:right w:val="none" w:sz="0" w:space="0" w:color="auto"/>
          </w:divBdr>
        </w:div>
      </w:divsChild>
    </w:div>
    <w:div w:id="231625214">
      <w:bodyDiv w:val="1"/>
      <w:marLeft w:val="0"/>
      <w:marRight w:val="0"/>
      <w:marTop w:val="0"/>
      <w:marBottom w:val="0"/>
      <w:divBdr>
        <w:top w:val="none" w:sz="0" w:space="0" w:color="auto"/>
        <w:left w:val="none" w:sz="0" w:space="0" w:color="auto"/>
        <w:bottom w:val="none" w:sz="0" w:space="0" w:color="auto"/>
        <w:right w:val="none" w:sz="0" w:space="0" w:color="auto"/>
      </w:divBdr>
    </w:div>
    <w:div w:id="259725885">
      <w:bodyDiv w:val="1"/>
      <w:marLeft w:val="0"/>
      <w:marRight w:val="0"/>
      <w:marTop w:val="0"/>
      <w:marBottom w:val="0"/>
      <w:divBdr>
        <w:top w:val="none" w:sz="0" w:space="0" w:color="auto"/>
        <w:left w:val="none" w:sz="0" w:space="0" w:color="auto"/>
        <w:bottom w:val="none" w:sz="0" w:space="0" w:color="auto"/>
        <w:right w:val="none" w:sz="0" w:space="0" w:color="auto"/>
      </w:divBdr>
      <w:divsChild>
        <w:div w:id="1895384992">
          <w:marLeft w:val="0"/>
          <w:marRight w:val="0"/>
          <w:marTop w:val="0"/>
          <w:marBottom w:val="0"/>
          <w:divBdr>
            <w:top w:val="single" w:sz="2" w:space="0" w:color="D9D9E3"/>
            <w:left w:val="single" w:sz="2" w:space="0" w:color="D9D9E3"/>
            <w:bottom w:val="single" w:sz="2" w:space="0" w:color="D9D9E3"/>
            <w:right w:val="single" w:sz="2" w:space="0" w:color="D9D9E3"/>
          </w:divBdr>
          <w:divsChild>
            <w:div w:id="1199975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534242">
                  <w:marLeft w:val="0"/>
                  <w:marRight w:val="0"/>
                  <w:marTop w:val="0"/>
                  <w:marBottom w:val="0"/>
                  <w:divBdr>
                    <w:top w:val="single" w:sz="2" w:space="0" w:color="D9D9E3"/>
                    <w:left w:val="single" w:sz="2" w:space="0" w:color="D9D9E3"/>
                    <w:bottom w:val="single" w:sz="2" w:space="0" w:color="D9D9E3"/>
                    <w:right w:val="single" w:sz="2" w:space="0" w:color="D9D9E3"/>
                  </w:divBdr>
                  <w:divsChild>
                    <w:div w:id="1746217278">
                      <w:marLeft w:val="0"/>
                      <w:marRight w:val="0"/>
                      <w:marTop w:val="0"/>
                      <w:marBottom w:val="0"/>
                      <w:divBdr>
                        <w:top w:val="single" w:sz="2" w:space="0" w:color="D9D9E3"/>
                        <w:left w:val="single" w:sz="2" w:space="0" w:color="D9D9E3"/>
                        <w:bottom w:val="single" w:sz="2" w:space="0" w:color="D9D9E3"/>
                        <w:right w:val="single" w:sz="2" w:space="0" w:color="D9D9E3"/>
                      </w:divBdr>
                      <w:divsChild>
                        <w:div w:id="1103577525">
                          <w:marLeft w:val="0"/>
                          <w:marRight w:val="0"/>
                          <w:marTop w:val="0"/>
                          <w:marBottom w:val="0"/>
                          <w:divBdr>
                            <w:top w:val="single" w:sz="2" w:space="0" w:color="D9D9E3"/>
                            <w:left w:val="single" w:sz="2" w:space="0" w:color="D9D9E3"/>
                            <w:bottom w:val="single" w:sz="2" w:space="0" w:color="D9D9E3"/>
                            <w:right w:val="single" w:sz="2" w:space="0" w:color="D9D9E3"/>
                          </w:divBdr>
                          <w:divsChild>
                            <w:div w:id="1030227520">
                              <w:marLeft w:val="0"/>
                              <w:marRight w:val="0"/>
                              <w:marTop w:val="0"/>
                              <w:marBottom w:val="0"/>
                              <w:divBdr>
                                <w:top w:val="single" w:sz="2" w:space="0" w:color="D9D9E3"/>
                                <w:left w:val="single" w:sz="2" w:space="0" w:color="D9D9E3"/>
                                <w:bottom w:val="single" w:sz="2" w:space="0" w:color="D9D9E3"/>
                                <w:right w:val="single" w:sz="2" w:space="0" w:color="D9D9E3"/>
                              </w:divBdr>
                              <w:divsChild>
                                <w:div w:id="1274947205">
                                  <w:marLeft w:val="0"/>
                                  <w:marRight w:val="0"/>
                                  <w:marTop w:val="0"/>
                                  <w:marBottom w:val="0"/>
                                  <w:divBdr>
                                    <w:top w:val="single" w:sz="2" w:space="0" w:color="D9D9E3"/>
                                    <w:left w:val="single" w:sz="2" w:space="0" w:color="D9D9E3"/>
                                    <w:bottom w:val="single" w:sz="2" w:space="0" w:color="D9D9E3"/>
                                    <w:right w:val="single" w:sz="2" w:space="0" w:color="D9D9E3"/>
                                  </w:divBdr>
                                  <w:divsChild>
                                    <w:div w:id="127729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9725817">
      <w:bodyDiv w:val="1"/>
      <w:marLeft w:val="0"/>
      <w:marRight w:val="0"/>
      <w:marTop w:val="0"/>
      <w:marBottom w:val="0"/>
      <w:divBdr>
        <w:top w:val="none" w:sz="0" w:space="0" w:color="auto"/>
        <w:left w:val="none" w:sz="0" w:space="0" w:color="auto"/>
        <w:bottom w:val="none" w:sz="0" w:space="0" w:color="auto"/>
        <w:right w:val="none" w:sz="0" w:space="0" w:color="auto"/>
      </w:divBdr>
      <w:divsChild>
        <w:div w:id="2100828322">
          <w:marLeft w:val="0"/>
          <w:marRight w:val="0"/>
          <w:marTop w:val="0"/>
          <w:marBottom w:val="0"/>
          <w:divBdr>
            <w:top w:val="single" w:sz="2" w:space="0" w:color="D9D9E3"/>
            <w:left w:val="single" w:sz="2" w:space="0" w:color="D9D9E3"/>
            <w:bottom w:val="single" w:sz="2" w:space="0" w:color="D9D9E3"/>
            <w:right w:val="single" w:sz="2" w:space="0" w:color="D9D9E3"/>
          </w:divBdr>
          <w:divsChild>
            <w:div w:id="541942671">
              <w:marLeft w:val="0"/>
              <w:marRight w:val="0"/>
              <w:marTop w:val="0"/>
              <w:marBottom w:val="0"/>
              <w:divBdr>
                <w:top w:val="single" w:sz="2" w:space="0" w:color="D9D9E3"/>
                <w:left w:val="single" w:sz="2" w:space="0" w:color="D9D9E3"/>
                <w:bottom w:val="single" w:sz="2" w:space="0" w:color="D9D9E3"/>
                <w:right w:val="single" w:sz="2" w:space="0" w:color="D9D9E3"/>
              </w:divBdr>
              <w:divsChild>
                <w:div w:id="1843473168">
                  <w:marLeft w:val="0"/>
                  <w:marRight w:val="0"/>
                  <w:marTop w:val="0"/>
                  <w:marBottom w:val="0"/>
                  <w:divBdr>
                    <w:top w:val="single" w:sz="2" w:space="0" w:color="D9D9E3"/>
                    <w:left w:val="single" w:sz="2" w:space="0" w:color="D9D9E3"/>
                    <w:bottom w:val="single" w:sz="2" w:space="0" w:color="D9D9E3"/>
                    <w:right w:val="single" w:sz="2" w:space="0" w:color="D9D9E3"/>
                  </w:divBdr>
                  <w:divsChild>
                    <w:div w:id="496770006">
                      <w:marLeft w:val="0"/>
                      <w:marRight w:val="0"/>
                      <w:marTop w:val="0"/>
                      <w:marBottom w:val="0"/>
                      <w:divBdr>
                        <w:top w:val="single" w:sz="2" w:space="0" w:color="D9D9E3"/>
                        <w:left w:val="single" w:sz="2" w:space="0" w:color="D9D9E3"/>
                        <w:bottom w:val="single" w:sz="2" w:space="0" w:color="D9D9E3"/>
                        <w:right w:val="single" w:sz="2" w:space="0" w:color="D9D9E3"/>
                      </w:divBdr>
                      <w:divsChild>
                        <w:div w:id="2060740159">
                          <w:marLeft w:val="0"/>
                          <w:marRight w:val="0"/>
                          <w:marTop w:val="0"/>
                          <w:marBottom w:val="0"/>
                          <w:divBdr>
                            <w:top w:val="single" w:sz="2" w:space="0" w:color="D9D9E3"/>
                            <w:left w:val="single" w:sz="2" w:space="0" w:color="D9D9E3"/>
                            <w:bottom w:val="single" w:sz="2" w:space="0" w:color="D9D9E3"/>
                            <w:right w:val="single" w:sz="2" w:space="0" w:color="D9D9E3"/>
                          </w:divBdr>
                          <w:divsChild>
                            <w:div w:id="1136869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51055">
                                  <w:marLeft w:val="0"/>
                                  <w:marRight w:val="0"/>
                                  <w:marTop w:val="0"/>
                                  <w:marBottom w:val="0"/>
                                  <w:divBdr>
                                    <w:top w:val="single" w:sz="2" w:space="0" w:color="D9D9E3"/>
                                    <w:left w:val="single" w:sz="2" w:space="0" w:color="D9D9E3"/>
                                    <w:bottom w:val="single" w:sz="2" w:space="0" w:color="D9D9E3"/>
                                    <w:right w:val="single" w:sz="2" w:space="0" w:color="D9D9E3"/>
                                  </w:divBdr>
                                  <w:divsChild>
                                    <w:div w:id="1316253636">
                                      <w:marLeft w:val="0"/>
                                      <w:marRight w:val="0"/>
                                      <w:marTop w:val="0"/>
                                      <w:marBottom w:val="0"/>
                                      <w:divBdr>
                                        <w:top w:val="single" w:sz="2" w:space="0" w:color="D9D9E3"/>
                                        <w:left w:val="single" w:sz="2" w:space="0" w:color="D9D9E3"/>
                                        <w:bottom w:val="single" w:sz="2" w:space="0" w:color="D9D9E3"/>
                                        <w:right w:val="single" w:sz="2" w:space="0" w:color="D9D9E3"/>
                                      </w:divBdr>
                                      <w:divsChild>
                                        <w:div w:id="792093735">
                                          <w:marLeft w:val="0"/>
                                          <w:marRight w:val="0"/>
                                          <w:marTop w:val="0"/>
                                          <w:marBottom w:val="0"/>
                                          <w:divBdr>
                                            <w:top w:val="single" w:sz="2" w:space="0" w:color="D9D9E3"/>
                                            <w:left w:val="single" w:sz="2" w:space="0" w:color="D9D9E3"/>
                                            <w:bottom w:val="single" w:sz="2" w:space="0" w:color="D9D9E3"/>
                                            <w:right w:val="single" w:sz="2" w:space="0" w:color="D9D9E3"/>
                                          </w:divBdr>
                                          <w:divsChild>
                                            <w:div w:id="1216622183">
                                              <w:marLeft w:val="0"/>
                                              <w:marRight w:val="0"/>
                                              <w:marTop w:val="0"/>
                                              <w:marBottom w:val="0"/>
                                              <w:divBdr>
                                                <w:top w:val="single" w:sz="2" w:space="0" w:color="D9D9E3"/>
                                                <w:left w:val="single" w:sz="2" w:space="0" w:color="D9D9E3"/>
                                                <w:bottom w:val="single" w:sz="2" w:space="0" w:color="D9D9E3"/>
                                                <w:right w:val="single" w:sz="2" w:space="0" w:color="D9D9E3"/>
                                              </w:divBdr>
                                              <w:divsChild>
                                                <w:div w:id="689526492">
                                                  <w:marLeft w:val="0"/>
                                                  <w:marRight w:val="0"/>
                                                  <w:marTop w:val="0"/>
                                                  <w:marBottom w:val="0"/>
                                                  <w:divBdr>
                                                    <w:top w:val="single" w:sz="2" w:space="0" w:color="D9D9E3"/>
                                                    <w:left w:val="single" w:sz="2" w:space="0" w:color="D9D9E3"/>
                                                    <w:bottom w:val="single" w:sz="2" w:space="0" w:color="D9D9E3"/>
                                                    <w:right w:val="single" w:sz="2" w:space="0" w:color="D9D9E3"/>
                                                  </w:divBdr>
                                                  <w:divsChild>
                                                    <w:div w:id="203306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6810470">
          <w:marLeft w:val="0"/>
          <w:marRight w:val="0"/>
          <w:marTop w:val="0"/>
          <w:marBottom w:val="0"/>
          <w:divBdr>
            <w:top w:val="none" w:sz="0" w:space="0" w:color="auto"/>
            <w:left w:val="none" w:sz="0" w:space="0" w:color="auto"/>
            <w:bottom w:val="none" w:sz="0" w:space="0" w:color="auto"/>
            <w:right w:val="none" w:sz="0" w:space="0" w:color="auto"/>
          </w:divBdr>
        </w:div>
      </w:divsChild>
    </w:div>
    <w:div w:id="326136880">
      <w:bodyDiv w:val="1"/>
      <w:marLeft w:val="0"/>
      <w:marRight w:val="0"/>
      <w:marTop w:val="0"/>
      <w:marBottom w:val="0"/>
      <w:divBdr>
        <w:top w:val="none" w:sz="0" w:space="0" w:color="auto"/>
        <w:left w:val="none" w:sz="0" w:space="0" w:color="auto"/>
        <w:bottom w:val="none" w:sz="0" w:space="0" w:color="auto"/>
        <w:right w:val="none" w:sz="0" w:space="0" w:color="auto"/>
      </w:divBdr>
    </w:div>
    <w:div w:id="381364451">
      <w:bodyDiv w:val="1"/>
      <w:marLeft w:val="0"/>
      <w:marRight w:val="0"/>
      <w:marTop w:val="0"/>
      <w:marBottom w:val="0"/>
      <w:divBdr>
        <w:top w:val="none" w:sz="0" w:space="0" w:color="auto"/>
        <w:left w:val="none" w:sz="0" w:space="0" w:color="auto"/>
        <w:bottom w:val="none" w:sz="0" w:space="0" w:color="auto"/>
        <w:right w:val="none" w:sz="0" w:space="0" w:color="auto"/>
      </w:divBdr>
    </w:div>
    <w:div w:id="396172018">
      <w:bodyDiv w:val="1"/>
      <w:marLeft w:val="0"/>
      <w:marRight w:val="0"/>
      <w:marTop w:val="0"/>
      <w:marBottom w:val="0"/>
      <w:divBdr>
        <w:top w:val="none" w:sz="0" w:space="0" w:color="auto"/>
        <w:left w:val="none" w:sz="0" w:space="0" w:color="auto"/>
        <w:bottom w:val="none" w:sz="0" w:space="0" w:color="auto"/>
        <w:right w:val="none" w:sz="0" w:space="0" w:color="auto"/>
      </w:divBdr>
      <w:divsChild>
        <w:div w:id="1405033530">
          <w:marLeft w:val="0"/>
          <w:marRight w:val="0"/>
          <w:marTop w:val="0"/>
          <w:marBottom w:val="0"/>
          <w:divBdr>
            <w:top w:val="single" w:sz="2" w:space="0" w:color="D9D9E3"/>
            <w:left w:val="single" w:sz="2" w:space="0" w:color="D9D9E3"/>
            <w:bottom w:val="single" w:sz="2" w:space="0" w:color="D9D9E3"/>
            <w:right w:val="single" w:sz="2" w:space="0" w:color="D9D9E3"/>
          </w:divBdr>
        </w:div>
        <w:div w:id="213720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834648">
      <w:bodyDiv w:val="1"/>
      <w:marLeft w:val="0"/>
      <w:marRight w:val="0"/>
      <w:marTop w:val="0"/>
      <w:marBottom w:val="0"/>
      <w:divBdr>
        <w:top w:val="none" w:sz="0" w:space="0" w:color="auto"/>
        <w:left w:val="none" w:sz="0" w:space="0" w:color="auto"/>
        <w:bottom w:val="none" w:sz="0" w:space="0" w:color="auto"/>
        <w:right w:val="none" w:sz="0" w:space="0" w:color="auto"/>
      </w:divBdr>
    </w:div>
    <w:div w:id="440882399">
      <w:bodyDiv w:val="1"/>
      <w:marLeft w:val="0"/>
      <w:marRight w:val="0"/>
      <w:marTop w:val="0"/>
      <w:marBottom w:val="0"/>
      <w:divBdr>
        <w:top w:val="none" w:sz="0" w:space="0" w:color="auto"/>
        <w:left w:val="none" w:sz="0" w:space="0" w:color="auto"/>
        <w:bottom w:val="none" w:sz="0" w:space="0" w:color="auto"/>
        <w:right w:val="none" w:sz="0" w:space="0" w:color="auto"/>
      </w:divBdr>
    </w:div>
    <w:div w:id="512765584">
      <w:bodyDiv w:val="1"/>
      <w:marLeft w:val="0"/>
      <w:marRight w:val="0"/>
      <w:marTop w:val="0"/>
      <w:marBottom w:val="0"/>
      <w:divBdr>
        <w:top w:val="none" w:sz="0" w:space="0" w:color="auto"/>
        <w:left w:val="none" w:sz="0" w:space="0" w:color="auto"/>
        <w:bottom w:val="none" w:sz="0" w:space="0" w:color="auto"/>
        <w:right w:val="none" w:sz="0" w:space="0" w:color="auto"/>
      </w:divBdr>
    </w:div>
    <w:div w:id="577207982">
      <w:bodyDiv w:val="1"/>
      <w:marLeft w:val="0"/>
      <w:marRight w:val="0"/>
      <w:marTop w:val="0"/>
      <w:marBottom w:val="0"/>
      <w:divBdr>
        <w:top w:val="none" w:sz="0" w:space="0" w:color="auto"/>
        <w:left w:val="none" w:sz="0" w:space="0" w:color="auto"/>
        <w:bottom w:val="none" w:sz="0" w:space="0" w:color="auto"/>
        <w:right w:val="none" w:sz="0" w:space="0" w:color="auto"/>
      </w:divBdr>
    </w:div>
    <w:div w:id="618343940">
      <w:bodyDiv w:val="1"/>
      <w:marLeft w:val="0"/>
      <w:marRight w:val="0"/>
      <w:marTop w:val="0"/>
      <w:marBottom w:val="0"/>
      <w:divBdr>
        <w:top w:val="none" w:sz="0" w:space="0" w:color="auto"/>
        <w:left w:val="none" w:sz="0" w:space="0" w:color="auto"/>
        <w:bottom w:val="none" w:sz="0" w:space="0" w:color="auto"/>
        <w:right w:val="none" w:sz="0" w:space="0" w:color="auto"/>
      </w:divBdr>
    </w:div>
    <w:div w:id="658114832">
      <w:bodyDiv w:val="1"/>
      <w:marLeft w:val="0"/>
      <w:marRight w:val="0"/>
      <w:marTop w:val="0"/>
      <w:marBottom w:val="0"/>
      <w:divBdr>
        <w:top w:val="none" w:sz="0" w:space="0" w:color="auto"/>
        <w:left w:val="none" w:sz="0" w:space="0" w:color="auto"/>
        <w:bottom w:val="none" w:sz="0" w:space="0" w:color="auto"/>
        <w:right w:val="none" w:sz="0" w:space="0" w:color="auto"/>
      </w:divBdr>
    </w:div>
    <w:div w:id="677581679">
      <w:bodyDiv w:val="1"/>
      <w:marLeft w:val="0"/>
      <w:marRight w:val="0"/>
      <w:marTop w:val="0"/>
      <w:marBottom w:val="0"/>
      <w:divBdr>
        <w:top w:val="none" w:sz="0" w:space="0" w:color="auto"/>
        <w:left w:val="none" w:sz="0" w:space="0" w:color="auto"/>
        <w:bottom w:val="none" w:sz="0" w:space="0" w:color="auto"/>
        <w:right w:val="none" w:sz="0" w:space="0" w:color="auto"/>
      </w:divBdr>
    </w:div>
    <w:div w:id="722750548">
      <w:bodyDiv w:val="1"/>
      <w:marLeft w:val="0"/>
      <w:marRight w:val="0"/>
      <w:marTop w:val="0"/>
      <w:marBottom w:val="0"/>
      <w:divBdr>
        <w:top w:val="none" w:sz="0" w:space="0" w:color="auto"/>
        <w:left w:val="none" w:sz="0" w:space="0" w:color="auto"/>
        <w:bottom w:val="none" w:sz="0" w:space="0" w:color="auto"/>
        <w:right w:val="none" w:sz="0" w:space="0" w:color="auto"/>
      </w:divBdr>
    </w:div>
    <w:div w:id="742683939">
      <w:bodyDiv w:val="1"/>
      <w:marLeft w:val="0"/>
      <w:marRight w:val="0"/>
      <w:marTop w:val="0"/>
      <w:marBottom w:val="0"/>
      <w:divBdr>
        <w:top w:val="none" w:sz="0" w:space="0" w:color="auto"/>
        <w:left w:val="none" w:sz="0" w:space="0" w:color="auto"/>
        <w:bottom w:val="none" w:sz="0" w:space="0" w:color="auto"/>
        <w:right w:val="none" w:sz="0" w:space="0" w:color="auto"/>
      </w:divBdr>
      <w:divsChild>
        <w:div w:id="2014260087">
          <w:marLeft w:val="0"/>
          <w:marRight w:val="0"/>
          <w:marTop w:val="0"/>
          <w:marBottom w:val="0"/>
          <w:divBdr>
            <w:top w:val="single" w:sz="2" w:space="0" w:color="D9D9E3"/>
            <w:left w:val="single" w:sz="2" w:space="0" w:color="D9D9E3"/>
            <w:bottom w:val="single" w:sz="2" w:space="0" w:color="D9D9E3"/>
            <w:right w:val="single" w:sz="2" w:space="0" w:color="D9D9E3"/>
          </w:divBdr>
          <w:divsChild>
            <w:div w:id="1288588900">
              <w:marLeft w:val="0"/>
              <w:marRight w:val="0"/>
              <w:marTop w:val="0"/>
              <w:marBottom w:val="0"/>
              <w:divBdr>
                <w:top w:val="single" w:sz="2" w:space="0" w:color="D9D9E3"/>
                <w:left w:val="single" w:sz="2" w:space="0" w:color="D9D9E3"/>
                <w:bottom w:val="single" w:sz="2" w:space="0" w:color="D9D9E3"/>
                <w:right w:val="single" w:sz="2" w:space="0" w:color="D9D9E3"/>
              </w:divBdr>
              <w:divsChild>
                <w:div w:id="1481653111">
                  <w:marLeft w:val="0"/>
                  <w:marRight w:val="0"/>
                  <w:marTop w:val="0"/>
                  <w:marBottom w:val="0"/>
                  <w:divBdr>
                    <w:top w:val="single" w:sz="2" w:space="0" w:color="D9D9E3"/>
                    <w:left w:val="single" w:sz="2" w:space="0" w:color="D9D9E3"/>
                    <w:bottom w:val="single" w:sz="2" w:space="0" w:color="D9D9E3"/>
                    <w:right w:val="single" w:sz="2" w:space="0" w:color="D9D9E3"/>
                  </w:divBdr>
                  <w:divsChild>
                    <w:div w:id="1240215918">
                      <w:marLeft w:val="0"/>
                      <w:marRight w:val="0"/>
                      <w:marTop w:val="0"/>
                      <w:marBottom w:val="0"/>
                      <w:divBdr>
                        <w:top w:val="single" w:sz="2" w:space="0" w:color="D9D9E3"/>
                        <w:left w:val="single" w:sz="2" w:space="0" w:color="D9D9E3"/>
                        <w:bottom w:val="single" w:sz="2" w:space="0" w:color="D9D9E3"/>
                        <w:right w:val="single" w:sz="2" w:space="0" w:color="D9D9E3"/>
                      </w:divBdr>
                      <w:divsChild>
                        <w:div w:id="1650594552">
                          <w:marLeft w:val="0"/>
                          <w:marRight w:val="0"/>
                          <w:marTop w:val="0"/>
                          <w:marBottom w:val="0"/>
                          <w:divBdr>
                            <w:top w:val="single" w:sz="2" w:space="0" w:color="D9D9E3"/>
                            <w:left w:val="single" w:sz="2" w:space="0" w:color="D9D9E3"/>
                            <w:bottom w:val="single" w:sz="2" w:space="0" w:color="D9D9E3"/>
                            <w:right w:val="single" w:sz="2" w:space="0" w:color="D9D9E3"/>
                          </w:divBdr>
                          <w:divsChild>
                            <w:div w:id="113895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555542">
                                  <w:marLeft w:val="0"/>
                                  <w:marRight w:val="0"/>
                                  <w:marTop w:val="0"/>
                                  <w:marBottom w:val="0"/>
                                  <w:divBdr>
                                    <w:top w:val="single" w:sz="2" w:space="0" w:color="D9D9E3"/>
                                    <w:left w:val="single" w:sz="2" w:space="0" w:color="D9D9E3"/>
                                    <w:bottom w:val="single" w:sz="2" w:space="0" w:color="D9D9E3"/>
                                    <w:right w:val="single" w:sz="2" w:space="0" w:color="D9D9E3"/>
                                  </w:divBdr>
                                  <w:divsChild>
                                    <w:div w:id="655380551">
                                      <w:marLeft w:val="0"/>
                                      <w:marRight w:val="0"/>
                                      <w:marTop w:val="0"/>
                                      <w:marBottom w:val="0"/>
                                      <w:divBdr>
                                        <w:top w:val="single" w:sz="2" w:space="0" w:color="D9D9E3"/>
                                        <w:left w:val="single" w:sz="2" w:space="0" w:color="D9D9E3"/>
                                        <w:bottom w:val="single" w:sz="2" w:space="0" w:color="D9D9E3"/>
                                        <w:right w:val="single" w:sz="2" w:space="0" w:color="D9D9E3"/>
                                      </w:divBdr>
                                      <w:divsChild>
                                        <w:div w:id="1130783962">
                                          <w:marLeft w:val="0"/>
                                          <w:marRight w:val="0"/>
                                          <w:marTop w:val="0"/>
                                          <w:marBottom w:val="0"/>
                                          <w:divBdr>
                                            <w:top w:val="single" w:sz="2" w:space="0" w:color="D9D9E3"/>
                                            <w:left w:val="single" w:sz="2" w:space="0" w:color="D9D9E3"/>
                                            <w:bottom w:val="single" w:sz="2" w:space="0" w:color="D9D9E3"/>
                                            <w:right w:val="single" w:sz="2" w:space="0" w:color="D9D9E3"/>
                                          </w:divBdr>
                                          <w:divsChild>
                                            <w:div w:id="884029075">
                                              <w:marLeft w:val="0"/>
                                              <w:marRight w:val="0"/>
                                              <w:marTop w:val="0"/>
                                              <w:marBottom w:val="0"/>
                                              <w:divBdr>
                                                <w:top w:val="single" w:sz="2" w:space="0" w:color="D9D9E3"/>
                                                <w:left w:val="single" w:sz="2" w:space="0" w:color="D9D9E3"/>
                                                <w:bottom w:val="single" w:sz="2" w:space="0" w:color="D9D9E3"/>
                                                <w:right w:val="single" w:sz="2" w:space="0" w:color="D9D9E3"/>
                                              </w:divBdr>
                                              <w:divsChild>
                                                <w:div w:id="83037913">
                                                  <w:marLeft w:val="0"/>
                                                  <w:marRight w:val="0"/>
                                                  <w:marTop w:val="0"/>
                                                  <w:marBottom w:val="0"/>
                                                  <w:divBdr>
                                                    <w:top w:val="single" w:sz="2" w:space="0" w:color="D9D9E3"/>
                                                    <w:left w:val="single" w:sz="2" w:space="0" w:color="D9D9E3"/>
                                                    <w:bottom w:val="single" w:sz="2" w:space="0" w:color="D9D9E3"/>
                                                    <w:right w:val="single" w:sz="2" w:space="0" w:color="D9D9E3"/>
                                                  </w:divBdr>
                                                  <w:divsChild>
                                                    <w:div w:id="206544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885693">
          <w:marLeft w:val="0"/>
          <w:marRight w:val="0"/>
          <w:marTop w:val="0"/>
          <w:marBottom w:val="0"/>
          <w:divBdr>
            <w:top w:val="none" w:sz="0" w:space="0" w:color="auto"/>
            <w:left w:val="none" w:sz="0" w:space="0" w:color="auto"/>
            <w:bottom w:val="none" w:sz="0" w:space="0" w:color="auto"/>
            <w:right w:val="none" w:sz="0" w:space="0" w:color="auto"/>
          </w:divBdr>
        </w:div>
      </w:divsChild>
    </w:div>
    <w:div w:id="760369425">
      <w:bodyDiv w:val="1"/>
      <w:marLeft w:val="0"/>
      <w:marRight w:val="0"/>
      <w:marTop w:val="0"/>
      <w:marBottom w:val="0"/>
      <w:divBdr>
        <w:top w:val="none" w:sz="0" w:space="0" w:color="auto"/>
        <w:left w:val="none" w:sz="0" w:space="0" w:color="auto"/>
        <w:bottom w:val="none" w:sz="0" w:space="0" w:color="auto"/>
        <w:right w:val="none" w:sz="0" w:space="0" w:color="auto"/>
      </w:divBdr>
    </w:div>
    <w:div w:id="770978001">
      <w:bodyDiv w:val="1"/>
      <w:marLeft w:val="0"/>
      <w:marRight w:val="0"/>
      <w:marTop w:val="0"/>
      <w:marBottom w:val="0"/>
      <w:divBdr>
        <w:top w:val="none" w:sz="0" w:space="0" w:color="auto"/>
        <w:left w:val="none" w:sz="0" w:space="0" w:color="auto"/>
        <w:bottom w:val="none" w:sz="0" w:space="0" w:color="auto"/>
        <w:right w:val="none" w:sz="0" w:space="0" w:color="auto"/>
      </w:divBdr>
    </w:div>
    <w:div w:id="816074436">
      <w:bodyDiv w:val="1"/>
      <w:marLeft w:val="0"/>
      <w:marRight w:val="0"/>
      <w:marTop w:val="0"/>
      <w:marBottom w:val="0"/>
      <w:divBdr>
        <w:top w:val="none" w:sz="0" w:space="0" w:color="auto"/>
        <w:left w:val="none" w:sz="0" w:space="0" w:color="auto"/>
        <w:bottom w:val="none" w:sz="0" w:space="0" w:color="auto"/>
        <w:right w:val="none" w:sz="0" w:space="0" w:color="auto"/>
      </w:divBdr>
      <w:divsChild>
        <w:div w:id="707147478">
          <w:marLeft w:val="0"/>
          <w:marRight w:val="0"/>
          <w:marTop w:val="0"/>
          <w:marBottom w:val="0"/>
          <w:divBdr>
            <w:top w:val="single" w:sz="2" w:space="0" w:color="D9D9E3"/>
            <w:left w:val="single" w:sz="2" w:space="0" w:color="D9D9E3"/>
            <w:bottom w:val="single" w:sz="2" w:space="0" w:color="D9D9E3"/>
            <w:right w:val="single" w:sz="2" w:space="0" w:color="D9D9E3"/>
          </w:divBdr>
          <w:divsChild>
            <w:div w:id="1833986583">
              <w:marLeft w:val="0"/>
              <w:marRight w:val="0"/>
              <w:marTop w:val="0"/>
              <w:marBottom w:val="0"/>
              <w:divBdr>
                <w:top w:val="single" w:sz="2" w:space="0" w:color="D9D9E3"/>
                <w:left w:val="single" w:sz="2" w:space="0" w:color="D9D9E3"/>
                <w:bottom w:val="single" w:sz="2" w:space="0" w:color="D9D9E3"/>
                <w:right w:val="single" w:sz="2" w:space="0" w:color="D9D9E3"/>
              </w:divBdr>
              <w:divsChild>
                <w:div w:id="1597592328">
                  <w:marLeft w:val="0"/>
                  <w:marRight w:val="0"/>
                  <w:marTop w:val="0"/>
                  <w:marBottom w:val="0"/>
                  <w:divBdr>
                    <w:top w:val="single" w:sz="2" w:space="0" w:color="D9D9E3"/>
                    <w:left w:val="single" w:sz="2" w:space="0" w:color="D9D9E3"/>
                    <w:bottom w:val="single" w:sz="2" w:space="0" w:color="D9D9E3"/>
                    <w:right w:val="single" w:sz="2" w:space="0" w:color="D9D9E3"/>
                  </w:divBdr>
                  <w:divsChild>
                    <w:div w:id="1225339730">
                      <w:marLeft w:val="0"/>
                      <w:marRight w:val="0"/>
                      <w:marTop w:val="0"/>
                      <w:marBottom w:val="0"/>
                      <w:divBdr>
                        <w:top w:val="single" w:sz="2" w:space="0" w:color="D9D9E3"/>
                        <w:left w:val="single" w:sz="2" w:space="0" w:color="D9D9E3"/>
                        <w:bottom w:val="single" w:sz="2" w:space="0" w:color="D9D9E3"/>
                        <w:right w:val="single" w:sz="2" w:space="0" w:color="D9D9E3"/>
                      </w:divBdr>
                      <w:divsChild>
                        <w:div w:id="1505977456">
                          <w:marLeft w:val="0"/>
                          <w:marRight w:val="0"/>
                          <w:marTop w:val="0"/>
                          <w:marBottom w:val="0"/>
                          <w:divBdr>
                            <w:top w:val="single" w:sz="2" w:space="0" w:color="D9D9E3"/>
                            <w:left w:val="single" w:sz="2" w:space="0" w:color="D9D9E3"/>
                            <w:bottom w:val="single" w:sz="2" w:space="0" w:color="D9D9E3"/>
                            <w:right w:val="single" w:sz="2" w:space="0" w:color="D9D9E3"/>
                          </w:divBdr>
                          <w:divsChild>
                            <w:div w:id="31052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489053958">
                                  <w:marLeft w:val="0"/>
                                  <w:marRight w:val="0"/>
                                  <w:marTop w:val="0"/>
                                  <w:marBottom w:val="0"/>
                                  <w:divBdr>
                                    <w:top w:val="single" w:sz="2" w:space="0" w:color="D9D9E3"/>
                                    <w:left w:val="single" w:sz="2" w:space="0" w:color="D9D9E3"/>
                                    <w:bottom w:val="single" w:sz="2" w:space="0" w:color="D9D9E3"/>
                                    <w:right w:val="single" w:sz="2" w:space="0" w:color="D9D9E3"/>
                                  </w:divBdr>
                                  <w:divsChild>
                                    <w:div w:id="264464942">
                                      <w:marLeft w:val="0"/>
                                      <w:marRight w:val="0"/>
                                      <w:marTop w:val="0"/>
                                      <w:marBottom w:val="0"/>
                                      <w:divBdr>
                                        <w:top w:val="single" w:sz="2" w:space="0" w:color="D9D9E3"/>
                                        <w:left w:val="single" w:sz="2" w:space="0" w:color="D9D9E3"/>
                                        <w:bottom w:val="single" w:sz="2" w:space="0" w:color="D9D9E3"/>
                                        <w:right w:val="single" w:sz="2" w:space="0" w:color="D9D9E3"/>
                                      </w:divBdr>
                                      <w:divsChild>
                                        <w:div w:id="1243291777">
                                          <w:marLeft w:val="0"/>
                                          <w:marRight w:val="0"/>
                                          <w:marTop w:val="0"/>
                                          <w:marBottom w:val="0"/>
                                          <w:divBdr>
                                            <w:top w:val="single" w:sz="2" w:space="0" w:color="D9D9E3"/>
                                            <w:left w:val="single" w:sz="2" w:space="0" w:color="D9D9E3"/>
                                            <w:bottom w:val="single" w:sz="2" w:space="0" w:color="D9D9E3"/>
                                            <w:right w:val="single" w:sz="2" w:space="0" w:color="D9D9E3"/>
                                          </w:divBdr>
                                          <w:divsChild>
                                            <w:div w:id="1673606813">
                                              <w:marLeft w:val="0"/>
                                              <w:marRight w:val="0"/>
                                              <w:marTop w:val="0"/>
                                              <w:marBottom w:val="0"/>
                                              <w:divBdr>
                                                <w:top w:val="single" w:sz="2" w:space="0" w:color="D9D9E3"/>
                                                <w:left w:val="single" w:sz="2" w:space="0" w:color="D9D9E3"/>
                                                <w:bottom w:val="single" w:sz="2" w:space="0" w:color="D9D9E3"/>
                                                <w:right w:val="single" w:sz="2" w:space="0" w:color="D9D9E3"/>
                                              </w:divBdr>
                                              <w:divsChild>
                                                <w:div w:id="26219183">
                                                  <w:marLeft w:val="0"/>
                                                  <w:marRight w:val="0"/>
                                                  <w:marTop w:val="0"/>
                                                  <w:marBottom w:val="0"/>
                                                  <w:divBdr>
                                                    <w:top w:val="single" w:sz="2" w:space="0" w:color="D9D9E3"/>
                                                    <w:left w:val="single" w:sz="2" w:space="0" w:color="D9D9E3"/>
                                                    <w:bottom w:val="single" w:sz="2" w:space="0" w:color="D9D9E3"/>
                                                    <w:right w:val="single" w:sz="2" w:space="0" w:color="D9D9E3"/>
                                                  </w:divBdr>
                                                  <w:divsChild>
                                                    <w:div w:id="160858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9843478">
          <w:marLeft w:val="0"/>
          <w:marRight w:val="0"/>
          <w:marTop w:val="0"/>
          <w:marBottom w:val="0"/>
          <w:divBdr>
            <w:top w:val="none" w:sz="0" w:space="0" w:color="auto"/>
            <w:left w:val="none" w:sz="0" w:space="0" w:color="auto"/>
            <w:bottom w:val="none" w:sz="0" w:space="0" w:color="auto"/>
            <w:right w:val="none" w:sz="0" w:space="0" w:color="auto"/>
          </w:divBdr>
        </w:div>
      </w:divsChild>
    </w:div>
    <w:div w:id="853151123">
      <w:bodyDiv w:val="1"/>
      <w:marLeft w:val="0"/>
      <w:marRight w:val="0"/>
      <w:marTop w:val="0"/>
      <w:marBottom w:val="0"/>
      <w:divBdr>
        <w:top w:val="none" w:sz="0" w:space="0" w:color="auto"/>
        <w:left w:val="none" w:sz="0" w:space="0" w:color="auto"/>
        <w:bottom w:val="none" w:sz="0" w:space="0" w:color="auto"/>
        <w:right w:val="none" w:sz="0" w:space="0" w:color="auto"/>
      </w:divBdr>
      <w:divsChild>
        <w:div w:id="933174865">
          <w:marLeft w:val="0"/>
          <w:marRight w:val="0"/>
          <w:marTop w:val="0"/>
          <w:marBottom w:val="0"/>
          <w:divBdr>
            <w:top w:val="single" w:sz="2" w:space="0" w:color="D9D9E3"/>
            <w:left w:val="single" w:sz="2" w:space="0" w:color="D9D9E3"/>
            <w:bottom w:val="single" w:sz="2" w:space="0" w:color="D9D9E3"/>
            <w:right w:val="single" w:sz="2" w:space="0" w:color="D9D9E3"/>
          </w:divBdr>
          <w:divsChild>
            <w:div w:id="1991402161">
              <w:marLeft w:val="0"/>
              <w:marRight w:val="0"/>
              <w:marTop w:val="0"/>
              <w:marBottom w:val="0"/>
              <w:divBdr>
                <w:top w:val="single" w:sz="2" w:space="0" w:color="D9D9E3"/>
                <w:left w:val="single" w:sz="2" w:space="0" w:color="D9D9E3"/>
                <w:bottom w:val="single" w:sz="2" w:space="0" w:color="D9D9E3"/>
                <w:right w:val="single" w:sz="2" w:space="0" w:color="D9D9E3"/>
              </w:divBdr>
              <w:divsChild>
                <w:div w:id="1288778435">
                  <w:marLeft w:val="0"/>
                  <w:marRight w:val="0"/>
                  <w:marTop w:val="0"/>
                  <w:marBottom w:val="0"/>
                  <w:divBdr>
                    <w:top w:val="single" w:sz="2" w:space="0" w:color="D9D9E3"/>
                    <w:left w:val="single" w:sz="2" w:space="0" w:color="D9D9E3"/>
                    <w:bottom w:val="single" w:sz="2" w:space="0" w:color="D9D9E3"/>
                    <w:right w:val="single" w:sz="2" w:space="0" w:color="D9D9E3"/>
                  </w:divBdr>
                  <w:divsChild>
                    <w:div w:id="2108379784">
                      <w:marLeft w:val="0"/>
                      <w:marRight w:val="0"/>
                      <w:marTop w:val="0"/>
                      <w:marBottom w:val="0"/>
                      <w:divBdr>
                        <w:top w:val="single" w:sz="2" w:space="0" w:color="D9D9E3"/>
                        <w:left w:val="single" w:sz="2" w:space="0" w:color="D9D9E3"/>
                        <w:bottom w:val="single" w:sz="2" w:space="0" w:color="D9D9E3"/>
                        <w:right w:val="single" w:sz="2" w:space="0" w:color="D9D9E3"/>
                      </w:divBdr>
                      <w:divsChild>
                        <w:div w:id="763375816">
                          <w:marLeft w:val="0"/>
                          <w:marRight w:val="0"/>
                          <w:marTop w:val="0"/>
                          <w:marBottom w:val="0"/>
                          <w:divBdr>
                            <w:top w:val="single" w:sz="2" w:space="0" w:color="D9D9E3"/>
                            <w:left w:val="single" w:sz="2" w:space="0" w:color="D9D9E3"/>
                            <w:bottom w:val="single" w:sz="2" w:space="0" w:color="D9D9E3"/>
                            <w:right w:val="single" w:sz="2" w:space="0" w:color="D9D9E3"/>
                          </w:divBdr>
                          <w:divsChild>
                            <w:div w:id="192671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489389">
                                  <w:marLeft w:val="0"/>
                                  <w:marRight w:val="0"/>
                                  <w:marTop w:val="0"/>
                                  <w:marBottom w:val="0"/>
                                  <w:divBdr>
                                    <w:top w:val="single" w:sz="2" w:space="0" w:color="D9D9E3"/>
                                    <w:left w:val="single" w:sz="2" w:space="0" w:color="D9D9E3"/>
                                    <w:bottom w:val="single" w:sz="2" w:space="0" w:color="D9D9E3"/>
                                    <w:right w:val="single" w:sz="2" w:space="0" w:color="D9D9E3"/>
                                  </w:divBdr>
                                  <w:divsChild>
                                    <w:div w:id="801117788">
                                      <w:marLeft w:val="0"/>
                                      <w:marRight w:val="0"/>
                                      <w:marTop w:val="0"/>
                                      <w:marBottom w:val="0"/>
                                      <w:divBdr>
                                        <w:top w:val="single" w:sz="2" w:space="0" w:color="D9D9E3"/>
                                        <w:left w:val="single" w:sz="2" w:space="0" w:color="D9D9E3"/>
                                        <w:bottom w:val="single" w:sz="2" w:space="0" w:color="D9D9E3"/>
                                        <w:right w:val="single" w:sz="2" w:space="0" w:color="D9D9E3"/>
                                      </w:divBdr>
                                      <w:divsChild>
                                        <w:div w:id="264464045">
                                          <w:marLeft w:val="0"/>
                                          <w:marRight w:val="0"/>
                                          <w:marTop w:val="0"/>
                                          <w:marBottom w:val="0"/>
                                          <w:divBdr>
                                            <w:top w:val="single" w:sz="2" w:space="0" w:color="D9D9E3"/>
                                            <w:left w:val="single" w:sz="2" w:space="0" w:color="D9D9E3"/>
                                            <w:bottom w:val="single" w:sz="2" w:space="0" w:color="D9D9E3"/>
                                            <w:right w:val="single" w:sz="2" w:space="0" w:color="D9D9E3"/>
                                          </w:divBdr>
                                          <w:divsChild>
                                            <w:div w:id="2102749418">
                                              <w:marLeft w:val="0"/>
                                              <w:marRight w:val="0"/>
                                              <w:marTop w:val="0"/>
                                              <w:marBottom w:val="0"/>
                                              <w:divBdr>
                                                <w:top w:val="single" w:sz="2" w:space="0" w:color="D9D9E3"/>
                                                <w:left w:val="single" w:sz="2" w:space="0" w:color="D9D9E3"/>
                                                <w:bottom w:val="single" w:sz="2" w:space="0" w:color="D9D9E3"/>
                                                <w:right w:val="single" w:sz="2" w:space="0" w:color="D9D9E3"/>
                                              </w:divBdr>
                                              <w:divsChild>
                                                <w:div w:id="1717197316">
                                                  <w:marLeft w:val="0"/>
                                                  <w:marRight w:val="0"/>
                                                  <w:marTop w:val="0"/>
                                                  <w:marBottom w:val="0"/>
                                                  <w:divBdr>
                                                    <w:top w:val="single" w:sz="2" w:space="0" w:color="D9D9E3"/>
                                                    <w:left w:val="single" w:sz="2" w:space="0" w:color="D9D9E3"/>
                                                    <w:bottom w:val="single" w:sz="2" w:space="0" w:color="D9D9E3"/>
                                                    <w:right w:val="single" w:sz="2" w:space="0" w:color="D9D9E3"/>
                                                  </w:divBdr>
                                                  <w:divsChild>
                                                    <w:div w:id="34020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5130720">
          <w:marLeft w:val="0"/>
          <w:marRight w:val="0"/>
          <w:marTop w:val="0"/>
          <w:marBottom w:val="0"/>
          <w:divBdr>
            <w:top w:val="none" w:sz="0" w:space="0" w:color="auto"/>
            <w:left w:val="none" w:sz="0" w:space="0" w:color="auto"/>
            <w:bottom w:val="none" w:sz="0" w:space="0" w:color="auto"/>
            <w:right w:val="none" w:sz="0" w:space="0" w:color="auto"/>
          </w:divBdr>
        </w:div>
      </w:divsChild>
    </w:div>
    <w:div w:id="872034905">
      <w:bodyDiv w:val="1"/>
      <w:marLeft w:val="0"/>
      <w:marRight w:val="0"/>
      <w:marTop w:val="0"/>
      <w:marBottom w:val="0"/>
      <w:divBdr>
        <w:top w:val="none" w:sz="0" w:space="0" w:color="auto"/>
        <w:left w:val="none" w:sz="0" w:space="0" w:color="auto"/>
        <w:bottom w:val="none" w:sz="0" w:space="0" w:color="auto"/>
        <w:right w:val="none" w:sz="0" w:space="0" w:color="auto"/>
      </w:divBdr>
    </w:div>
    <w:div w:id="876311550">
      <w:bodyDiv w:val="1"/>
      <w:marLeft w:val="0"/>
      <w:marRight w:val="0"/>
      <w:marTop w:val="0"/>
      <w:marBottom w:val="0"/>
      <w:divBdr>
        <w:top w:val="none" w:sz="0" w:space="0" w:color="auto"/>
        <w:left w:val="none" w:sz="0" w:space="0" w:color="auto"/>
        <w:bottom w:val="none" w:sz="0" w:space="0" w:color="auto"/>
        <w:right w:val="none" w:sz="0" w:space="0" w:color="auto"/>
      </w:divBdr>
    </w:div>
    <w:div w:id="876696772">
      <w:bodyDiv w:val="1"/>
      <w:marLeft w:val="0"/>
      <w:marRight w:val="0"/>
      <w:marTop w:val="0"/>
      <w:marBottom w:val="0"/>
      <w:divBdr>
        <w:top w:val="none" w:sz="0" w:space="0" w:color="auto"/>
        <w:left w:val="none" w:sz="0" w:space="0" w:color="auto"/>
        <w:bottom w:val="none" w:sz="0" w:space="0" w:color="auto"/>
        <w:right w:val="none" w:sz="0" w:space="0" w:color="auto"/>
      </w:divBdr>
    </w:div>
    <w:div w:id="905602807">
      <w:bodyDiv w:val="1"/>
      <w:marLeft w:val="0"/>
      <w:marRight w:val="0"/>
      <w:marTop w:val="0"/>
      <w:marBottom w:val="0"/>
      <w:divBdr>
        <w:top w:val="none" w:sz="0" w:space="0" w:color="auto"/>
        <w:left w:val="none" w:sz="0" w:space="0" w:color="auto"/>
        <w:bottom w:val="none" w:sz="0" w:space="0" w:color="auto"/>
        <w:right w:val="none" w:sz="0" w:space="0" w:color="auto"/>
      </w:divBdr>
      <w:divsChild>
        <w:div w:id="672221435">
          <w:marLeft w:val="0"/>
          <w:marRight w:val="0"/>
          <w:marTop w:val="0"/>
          <w:marBottom w:val="0"/>
          <w:divBdr>
            <w:top w:val="single" w:sz="2" w:space="0" w:color="D9D9E3"/>
            <w:left w:val="single" w:sz="2" w:space="0" w:color="D9D9E3"/>
            <w:bottom w:val="single" w:sz="2" w:space="0" w:color="D9D9E3"/>
            <w:right w:val="single" w:sz="2" w:space="0" w:color="D9D9E3"/>
          </w:divBdr>
          <w:divsChild>
            <w:div w:id="2035304174">
              <w:marLeft w:val="0"/>
              <w:marRight w:val="0"/>
              <w:marTop w:val="0"/>
              <w:marBottom w:val="0"/>
              <w:divBdr>
                <w:top w:val="single" w:sz="2" w:space="0" w:color="D9D9E3"/>
                <w:left w:val="single" w:sz="2" w:space="0" w:color="D9D9E3"/>
                <w:bottom w:val="single" w:sz="2" w:space="0" w:color="D9D9E3"/>
                <w:right w:val="single" w:sz="2" w:space="0" w:color="D9D9E3"/>
              </w:divBdr>
              <w:divsChild>
                <w:div w:id="2118940934">
                  <w:marLeft w:val="0"/>
                  <w:marRight w:val="0"/>
                  <w:marTop w:val="0"/>
                  <w:marBottom w:val="0"/>
                  <w:divBdr>
                    <w:top w:val="single" w:sz="2" w:space="0" w:color="D9D9E3"/>
                    <w:left w:val="single" w:sz="2" w:space="0" w:color="D9D9E3"/>
                    <w:bottom w:val="single" w:sz="2" w:space="0" w:color="D9D9E3"/>
                    <w:right w:val="single" w:sz="2" w:space="0" w:color="D9D9E3"/>
                  </w:divBdr>
                  <w:divsChild>
                    <w:div w:id="1221096056">
                      <w:marLeft w:val="0"/>
                      <w:marRight w:val="0"/>
                      <w:marTop w:val="0"/>
                      <w:marBottom w:val="0"/>
                      <w:divBdr>
                        <w:top w:val="single" w:sz="2" w:space="0" w:color="D9D9E3"/>
                        <w:left w:val="single" w:sz="2" w:space="0" w:color="D9D9E3"/>
                        <w:bottom w:val="single" w:sz="2" w:space="0" w:color="D9D9E3"/>
                        <w:right w:val="single" w:sz="2" w:space="0" w:color="D9D9E3"/>
                      </w:divBdr>
                      <w:divsChild>
                        <w:div w:id="161356006">
                          <w:marLeft w:val="0"/>
                          <w:marRight w:val="0"/>
                          <w:marTop w:val="0"/>
                          <w:marBottom w:val="0"/>
                          <w:divBdr>
                            <w:top w:val="single" w:sz="2" w:space="0" w:color="D9D9E3"/>
                            <w:left w:val="single" w:sz="2" w:space="0" w:color="D9D9E3"/>
                            <w:bottom w:val="single" w:sz="2" w:space="0" w:color="D9D9E3"/>
                            <w:right w:val="single" w:sz="2" w:space="0" w:color="D9D9E3"/>
                          </w:divBdr>
                          <w:divsChild>
                            <w:div w:id="183553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478640">
                                  <w:marLeft w:val="0"/>
                                  <w:marRight w:val="0"/>
                                  <w:marTop w:val="0"/>
                                  <w:marBottom w:val="0"/>
                                  <w:divBdr>
                                    <w:top w:val="single" w:sz="2" w:space="0" w:color="D9D9E3"/>
                                    <w:left w:val="single" w:sz="2" w:space="0" w:color="D9D9E3"/>
                                    <w:bottom w:val="single" w:sz="2" w:space="0" w:color="D9D9E3"/>
                                    <w:right w:val="single" w:sz="2" w:space="0" w:color="D9D9E3"/>
                                  </w:divBdr>
                                  <w:divsChild>
                                    <w:div w:id="409889208">
                                      <w:marLeft w:val="0"/>
                                      <w:marRight w:val="0"/>
                                      <w:marTop w:val="0"/>
                                      <w:marBottom w:val="0"/>
                                      <w:divBdr>
                                        <w:top w:val="single" w:sz="2" w:space="0" w:color="D9D9E3"/>
                                        <w:left w:val="single" w:sz="2" w:space="0" w:color="D9D9E3"/>
                                        <w:bottom w:val="single" w:sz="2" w:space="0" w:color="D9D9E3"/>
                                        <w:right w:val="single" w:sz="2" w:space="0" w:color="D9D9E3"/>
                                      </w:divBdr>
                                      <w:divsChild>
                                        <w:div w:id="1337075909">
                                          <w:marLeft w:val="0"/>
                                          <w:marRight w:val="0"/>
                                          <w:marTop w:val="0"/>
                                          <w:marBottom w:val="0"/>
                                          <w:divBdr>
                                            <w:top w:val="single" w:sz="2" w:space="0" w:color="D9D9E3"/>
                                            <w:left w:val="single" w:sz="2" w:space="0" w:color="D9D9E3"/>
                                            <w:bottom w:val="single" w:sz="2" w:space="0" w:color="D9D9E3"/>
                                            <w:right w:val="single" w:sz="2" w:space="0" w:color="D9D9E3"/>
                                          </w:divBdr>
                                          <w:divsChild>
                                            <w:div w:id="1612055024">
                                              <w:marLeft w:val="0"/>
                                              <w:marRight w:val="0"/>
                                              <w:marTop w:val="0"/>
                                              <w:marBottom w:val="0"/>
                                              <w:divBdr>
                                                <w:top w:val="single" w:sz="2" w:space="0" w:color="D9D9E3"/>
                                                <w:left w:val="single" w:sz="2" w:space="0" w:color="D9D9E3"/>
                                                <w:bottom w:val="single" w:sz="2" w:space="0" w:color="D9D9E3"/>
                                                <w:right w:val="single" w:sz="2" w:space="0" w:color="D9D9E3"/>
                                              </w:divBdr>
                                              <w:divsChild>
                                                <w:div w:id="1302418333">
                                                  <w:marLeft w:val="0"/>
                                                  <w:marRight w:val="0"/>
                                                  <w:marTop w:val="0"/>
                                                  <w:marBottom w:val="0"/>
                                                  <w:divBdr>
                                                    <w:top w:val="single" w:sz="2" w:space="0" w:color="D9D9E3"/>
                                                    <w:left w:val="single" w:sz="2" w:space="0" w:color="D9D9E3"/>
                                                    <w:bottom w:val="single" w:sz="2" w:space="0" w:color="D9D9E3"/>
                                                    <w:right w:val="single" w:sz="2" w:space="0" w:color="D9D9E3"/>
                                                  </w:divBdr>
                                                  <w:divsChild>
                                                    <w:div w:id="12735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848091">
          <w:marLeft w:val="0"/>
          <w:marRight w:val="0"/>
          <w:marTop w:val="0"/>
          <w:marBottom w:val="0"/>
          <w:divBdr>
            <w:top w:val="none" w:sz="0" w:space="0" w:color="auto"/>
            <w:left w:val="none" w:sz="0" w:space="0" w:color="auto"/>
            <w:bottom w:val="none" w:sz="0" w:space="0" w:color="auto"/>
            <w:right w:val="none" w:sz="0" w:space="0" w:color="auto"/>
          </w:divBdr>
        </w:div>
      </w:divsChild>
    </w:div>
    <w:div w:id="960258480">
      <w:bodyDiv w:val="1"/>
      <w:marLeft w:val="0"/>
      <w:marRight w:val="0"/>
      <w:marTop w:val="0"/>
      <w:marBottom w:val="0"/>
      <w:divBdr>
        <w:top w:val="none" w:sz="0" w:space="0" w:color="auto"/>
        <w:left w:val="none" w:sz="0" w:space="0" w:color="auto"/>
        <w:bottom w:val="none" w:sz="0" w:space="0" w:color="auto"/>
        <w:right w:val="none" w:sz="0" w:space="0" w:color="auto"/>
      </w:divBdr>
    </w:div>
    <w:div w:id="1003775295">
      <w:bodyDiv w:val="1"/>
      <w:marLeft w:val="0"/>
      <w:marRight w:val="0"/>
      <w:marTop w:val="0"/>
      <w:marBottom w:val="0"/>
      <w:divBdr>
        <w:top w:val="none" w:sz="0" w:space="0" w:color="auto"/>
        <w:left w:val="none" w:sz="0" w:space="0" w:color="auto"/>
        <w:bottom w:val="none" w:sz="0" w:space="0" w:color="auto"/>
        <w:right w:val="none" w:sz="0" w:space="0" w:color="auto"/>
      </w:divBdr>
    </w:div>
    <w:div w:id="1017928212">
      <w:bodyDiv w:val="1"/>
      <w:marLeft w:val="0"/>
      <w:marRight w:val="0"/>
      <w:marTop w:val="0"/>
      <w:marBottom w:val="0"/>
      <w:divBdr>
        <w:top w:val="none" w:sz="0" w:space="0" w:color="auto"/>
        <w:left w:val="none" w:sz="0" w:space="0" w:color="auto"/>
        <w:bottom w:val="none" w:sz="0" w:space="0" w:color="auto"/>
        <w:right w:val="none" w:sz="0" w:space="0" w:color="auto"/>
      </w:divBdr>
    </w:div>
    <w:div w:id="1047684867">
      <w:bodyDiv w:val="1"/>
      <w:marLeft w:val="0"/>
      <w:marRight w:val="0"/>
      <w:marTop w:val="0"/>
      <w:marBottom w:val="0"/>
      <w:divBdr>
        <w:top w:val="none" w:sz="0" w:space="0" w:color="auto"/>
        <w:left w:val="none" w:sz="0" w:space="0" w:color="auto"/>
        <w:bottom w:val="none" w:sz="0" w:space="0" w:color="auto"/>
        <w:right w:val="none" w:sz="0" w:space="0" w:color="auto"/>
      </w:divBdr>
    </w:div>
    <w:div w:id="1099105690">
      <w:bodyDiv w:val="1"/>
      <w:marLeft w:val="0"/>
      <w:marRight w:val="0"/>
      <w:marTop w:val="0"/>
      <w:marBottom w:val="0"/>
      <w:divBdr>
        <w:top w:val="none" w:sz="0" w:space="0" w:color="auto"/>
        <w:left w:val="none" w:sz="0" w:space="0" w:color="auto"/>
        <w:bottom w:val="none" w:sz="0" w:space="0" w:color="auto"/>
        <w:right w:val="none" w:sz="0" w:space="0" w:color="auto"/>
      </w:divBdr>
      <w:divsChild>
        <w:div w:id="1169951838">
          <w:marLeft w:val="0"/>
          <w:marRight w:val="0"/>
          <w:marTop w:val="0"/>
          <w:marBottom w:val="0"/>
          <w:divBdr>
            <w:top w:val="single" w:sz="2" w:space="0" w:color="D9D9E3"/>
            <w:left w:val="single" w:sz="2" w:space="0" w:color="D9D9E3"/>
            <w:bottom w:val="single" w:sz="2" w:space="0" w:color="D9D9E3"/>
            <w:right w:val="single" w:sz="2" w:space="0" w:color="D9D9E3"/>
          </w:divBdr>
          <w:divsChild>
            <w:div w:id="769204852">
              <w:marLeft w:val="0"/>
              <w:marRight w:val="0"/>
              <w:marTop w:val="0"/>
              <w:marBottom w:val="0"/>
              <w:divBdr>
                <w:top w:val="single" w:sz="2" w:space="0" w:color="D9D9E3"/>
                <w:left w:val="single" w:sz="2" w:space="0" w:color="D9D9E3"/>
                <w:bottom w:val="single" w:sz="2" w:space="0" w:color="D9D9E3"/>
                <w:right w:val="single" w:sz="2" w:space="0" w:color="D9D9E3"/>
              </w:divBdr>
              <w:divsChild>
                <w:div w:id="1542131244">
                  <w:marLeft w:val="0"/>
                  <w:marRight w:val="0"/>
                  <w:marTop w:val="0"/>
                  <w:marBottom w:val="0"/>
                  <w:divBdr>
                    <w:top w:val="single" w:sz="2" w:space="0" w:color="D9D9E3"/>
                    <w:left w:val="single" w:sz="2" w:space="0" w:color="D9D9E3"/>
                    <w:bottom w:val="single" w:sz="2" w:space="0" w:color="D9D9E3"/>
                    <w:right w:val="single" w:sz="2" w:space="0" w:color="D9D9E3"/>
                  </w:divBdr>
                  <w:divsChild>
                    <w:div w:id="552810582">
                      <w:marLeft w:val="0"/>
                      <w:marRight w:val="0"/>
                      <w:marTop w:val="0"/>
                      <w:marBottom w:val="0"/>
                      <w:divBdr>
                        <w:top w:val="single" w:sz="2" w:space="0" w:color="D9D9E3"/>
                        <w:left w:val="single" w:sz="2" w:space="0" w:color="D9D9E3"/>
                        <w:bottom w:val="single" w:sz="2" w:space="0" w:color="D9D9E3"/>
                        <w:right w:val="single" w:sz="2" w:space="0" w:color="D9D9E3"/>
                      </w:divBdr>
                      <w:divsChild>
                        <w:div w:id="334302660">
                          <w:marLeft w:val="0"/>
                          <w:marRight w:val="0"/>
                          <w:marTop w:val="0"/>
                          <w:marBottom w:val="0"/>
                          <w:divBdr>
                            <w:top w:val="single" w:sz="2" w:space="0" w:color="D9D9E3"/>
                            <w:left w:val="single" w:sz="2" w:space="0" w:color="D9D9E3"/>
                            <w:bottom w:val="single" w:sz="2" w:space="0" w:color="D9D9E3"/>
                            <w:right w:val="single" w:sz="2" w:space="0" w:color="D9D9E3"/>
                          </w:divBdr>
                          <w:divsChild>
                            <w:div w:id="83946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489060528">
                                  <w:marLeft w:val="0"/>
                                  <w:marRight w:val="0"/>
                                  <w:marTop w:val="0"/>
                                  <w:marBottom w:val="0"/>
                                  <w:divBdr>
                                    <w:top w:val="single" w:sz="2" w:space="0" w:color="D9D9E3"/>
                                    <w:left w:val="single" w:sz="2" w:space="0" w:color="D9D9E3"/>
                                    <w:bottom w:val="single" w:sz="2" w:space="0" w:color="D9D9E3"/>
                                    <w:right w:val="single" w:sz="2" w:space="0" w:color="D9D9E3"/>
                                  </w:divBdr>
                                  <w:divsChild>
                                    <w:div w:id="1712726499">
                                      <w:marLeft w:val="0"/>
                                      <w:marRight w:val="0"/>
                                      <w:marTop w:val="0"/>
                                      <w:marBottom w:val="0"/>
                                      <w:divBdr>
                                        <w:top w:val="single" w:sz="2" w:space="0" w:color="D9D9E3"/>
                                        <w:left w:val="single" w:sz="2" w:space="0" w:color="D9D9E3"/>
                                        <w:bottom w:val="single" w:sz="2" w:space="0" w:color="D9D9E3"/>
                                        <w:right w:val="single" w:sz="2" w:space="0" w:color="D9D9E3"/>
                                      </w:divBdr>
                                      <w:divsChild>
                                        <w:div w:id="101848682">
                                          <w:marLeft w:val="0"/>
                                          <w:marRight w:val="0"/>
                                          <w:marTop w:val="0"/>
                                          <w:marBottom w:val="0"/>
                                          <w:divBdr>
                                            <w:top w:val="single" w:sz="2" w:space="0" w:color="D9D9E3"/>
                                            <w:left w:val="single" w:sz="2" w:space="0" w:color="D9D9E3"/>
                                            <w:bottom w:val="single" w:sz="2" w:space="0" w:color="D9D9E3"/>
                                            <w:right w:val="single" w:sz="2" w:space="0" w:color="D9D9E3"/>
                                          </w:divBdr>
                                          <w:divsChild>
                                            <w:div w:id="2112125363">
                                              <w:marLeft w:val="0"/>
                                              <w:marRight w:val="0"/>
                                              <w:marTop w:val="0"/>
                                              <w:marBottom w:val="0"/>
                                              <w:divBdr>
                                                <w:top w:val="single" w:sz="2" w:space="0" w:color="D9D9E3"/>
                                                <w:left w:val="single" w:sz="2" w:space="0" w:color="D9D9E3"/>
                                                <w:bottom w:val="single" w:sz="2" w:space="0" w:color="D9D9E3"/>
                                                <w:right w:val="single" w:sz="2" w:space="0" w:color="D9D9E3"/>
                                              </w:divBdr>
                                              <w:divsChild>
                                                <w:div w:id="511383667">
                                                  <w:marLeft w:val="0"/>
                                                  <w:marRight w:val="0"/>
                                                  <w:marTop w:val="0"/>
                                                  <w:marBottom w:val="0"/>
                                                  <w:divBdr>
                                                    <w:top w:val="single" w:sz="2" w:space="0" w:color="D9D9E3"/>
                                                    <w:left w:val="single" w:sz="2" w:space="0" w:color="D9D9E3"/>
                                                    <w:bottom w:val="single" w:sz="2" w:space="0" w:color="D9D9E3"/>
                                                    <w:right w:val="single" w:sz="2" w:space="0" w:color="D9D9E3"/>
                                                  </w:divBdr>
                                                  <w:divsChild>
                                                    <w:div w:id="78488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9938729">
          <w:marLeft w:val="0"/>
          <w:marRight w:val="0"/>
          <w:marTop w:val="0"/>
          <w:marBottom w:val="0"/>
          <w:divBdr>
            <w:top w:val="none" w:sz="0" w:space="0" w:color="auto"/>
            <w:left w:val="none" w:sz="0" w:space="0" w:color="auto"/>
            <w:bottom w:val="none" w:sz="0" w:space="0" w:color="auto"/>
            <w:right w:val="none" w:sz="0" w:space="0" w:color="auto"/>
          </w:divBdr>
        </w:div>
      </w:divsChild>
    </w:div>
    <w:div w:id="1143885268">
      <w:bodyDiv w:val="1"/>
      <w:marLeft w:val="0"/>
      <w:marRight w:val="0"/>
      <w:marTop w:val="0"/>
      <w:marBottom w:val="0"/>
      <w:divBdr>
        <w:top w:val="none" w:sz="0" w:space="0" w:color="auto"/>
        <w:left w:val="none" w:sz="0" w:space="0" w:color="auto"/>
        <w:bottom w:val="none" w:sz="0" w:space="0" w:color="auto"/>
        <w:right w:val="none" w:sz="0" w:space="0" w:color="auto"/>
      </w:divBdr>
    </w:div>
    <w:div w:id="1144390673">
      <w:bodyDiv w:val="1"/>
      <w:marLeft w:val="0"/>
      <w:marRight w:val="0"/>
      <w:marTop w:val="0"/>
      <w:marBottom w:val="0"/>
      <w:divBdr>
        <w:top w:val="none" w:sz="0" w:space="0" w:color="auto"/>
        <w:left w:val="none" w:sz="0" w:space="0" w:color="auto"/>
        <w:bottom w:val="none" w:sz="0" w:space="0" w:color="auto"/>
        <w:right w:val="none" w:sz="0" w:space="0" w:color="auto"/>
      </w:divBdr>
    </w:div>
    <w:div w:id="1293949619">
      <w:bodyDiv w:val="1"/>
      <w:marLeft w:val="0"/>
      <w:marRight w:val="0"/>
      <w:marTop w:val="0"/>
      <w:marBottom w:val="0"/>
      <w:divBdr>
        <w:top w:val="none" w:sz="0" w:space="0" w:color="auto"/>
        <w:left w:val="none" w:sz="0" w:space="0" w:color="auto"/>
        <w:bottom w:val="none" w:sz="0" w:space="0" w:color="auto"/>
        <w:right w:val="none" w:sz="0" w:space="0" w:color="auto"/>
      </w:divBdr>
    </w:div>
    <w:div w:id="1514565499">
      <w:bodyDiv w:val="1"/>
      <w:marLeft w:val="0"/>
      <w:marRight w:val="0"/>
      <w:marTop w:val="0"/>
      <w:marBottom w:val="0"/>
      <w:divBdr>
        <w:top w:val="none" w:sz="0" w:space="0" w:color="auto"/>
        <w:left w:val="none" w:sz="0" w:space="0" w:color="auto"/>
        <w:bottom w:val="none" w:sz="0" w:space="0" w:color="auto"/>
        <w:right w:val="none" w:sz="0" w:space="0" w:color="auto"/>
      </w:divBdr>
      <w:divsChild>
        <w:div w:id="118955704">
          <w:marLeft w:val="0"/>
          <w:marRight w:val="0"/>
          <w:marTop w:val="0"/>
          <w:marBottom w:val="0"/>
          <w:divBdr>
            <w:top w:val="single" w:sz="2" w:space="0" w:color="D9D9E3"/>
            <w:left w:val="single" w:sz="2" w:space="0" w:color="D9D9E3"/>
            <w:bottom w:val="single" w:sz="2" w:space="0" w:color="D9D9E3"/>
            <w:right w:val="single" w:sz="2" w:space="0" w:color="D9D9E3"/>
          </w:divBdr>
          <w:divsChild>
            <w:div w:id="1252742977">
              <w:marLeft w:val="0"/>
              <w:marRight w:val="0"/>
              <w:marTop w:val="0"/>
              <w:marBottom w:val="0"/>
              <w:divBdr>
                <w:top w:val="single" w:sz="2" w:space="0" w:color="D9D9E3"/>
                <w:left w:val="single" w:sz="2" w:space="0" w:color="D9D9E3"/>
                <w:bottom w:val="single" w:sz="2" w:space="0" w:color="D9D9E3"/>
                <w:right w:val="single" w:sz="2" w:space="0" w:color="D9D9E3"/>
              </w:divBdr>
              <w:divsChild>
                <w:div w:id="982125240">
                  <w:marLeft w:val="0"/>
                  <w:marRight w:val="0"/>
                  <w:marTop w:val="0"/>
                  <w:marBottom w:val="0"/>
                  <w:divBdr>
                    <w:top w:val="single" w:sz="2" w:space="0" w:color="D9D9E3"/>
                    <w:left w:val="single" w:sz="2" w:space="0" w:color="D9D9E3"/>
                    <w:bottom w:val="single" w:sz="2" w:space="0" w:color="D9D9E3"/>
                    <w:right w:val="single" w:sz="2" w:space="0" w:color="D9D9E3"/>
                  </w:divBdr>
                  <w:divsChild>
                    <w:div w:id="500236309">
                      <w:marLeft w:val="0"/>
                      <w:marRight w:val="0"/>
                      <w:marTop w:val="0"/>
                      <w:marBottom w:val="0"/>
                      <w:divBdr>
                        <w:top w:val="single" w:sz="2" w:space="0" w:color="D9D9E3"/>
                        <w:left w:val="single" w:sz="2" w:space="0" w:color="D9D9E3"/>
                        <w:bottom w:val="single" w:sz="2" w:space="0" w:color="D9D9E3"/>
                        <w:right w:val="single" w:sz="2" w:space="0" w:color="D9D9E3"/>
                      </w:divBdr>
                      <w:divsChild>
                        <w:div w:id="1791125785">
                          <w:marLeft w:val="0"/>
                          <w:marRight w:val="0"/>
                          <w:marTop w:val="0"/>
                          <w:marBottom w:val="0"/>
                          <w:divBdr>
                            <w:top w:val="single" w:sz="2" w:space="0" w:color="D9D9E3"/>
                            <w:left w:val="single" w:sz="2" w:space="0" w:color="D9D9E3"/>
                            <w:bottom w:val="single" w:sz="2" w:space="0" w:color="D9D9E3"/>
                            <w:right w:val="single" w:sz="2" w:space="0" w:color="D9D9E3"/>
                          </w:divBdr>
                          <w:divsChild>
                            <w:div w:id="46176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36598">
                                  <w:marLeft w:val="0"/>
                                  <w:marRight w:val="0"/>
                                  <w:marTop w:val="0"/>
                                  <w:marBottom w:val="0"/>
                                  <w:divBdr>
                                    <w:top w:val="single" w:sz="2" w:space="0" w:color="D9D9E3"/>
                                    <w:left w:val="single" w:sz="2" w:space="0" w:color="D9D9E3"/>
                                    <w:bottom w:val="single" w:sz="2" w:space="0" w:color="D9D9E3"/>
                                    <w:right w:val="single" w:sz="2" w:space="0" w:color="D9D9E3"/>
                                  </w:divBdr>
                                  <w:divsChild>
                                    <w:div w:id="1007561048">
                                      <w:marLeft w:val="0"/>
                                      <w:marRight w:val="0"/>
                                      <w:marTop w:val="0"/>
                                      <w:marBottom w:val="0"/>
                                      <w:divBdr>
                                        <w:top w:val="single" w:sz="2" w:space="0" w:color="D9D9E3"/>
                                        <w:left w:val="single" w:sz="2" w:space="0" w:color="D9D9E3"/>
                                        <w:bottom w:val="single" w:sz="2" w:space="0" w:color="D9D9E3"/>
                                        <w:right w:val="single" w:sz="2" w:space="0" w:color="D9D9E3"/>
                                      </w:divBdr>
                                      <w:divsChild>
                                        <w:div w:id="1019358413">
                                          <w:marLeft w:val="0"/>
                                          <w:marRight w:val="0"/>
                                          <w:marTop w:val="0"/>
                                          <w:marBottom w:val="0"/>
                                          <w:divBdr>
                                            <w:top w:val="single" w:sz="2" w:space="0" w:color="D9D9E3"/>
                                            <w:left w:val="single" w:sz="2" w:space="0" w:color="D9D9E3"/>
                                            <w:bottom w:val="single" w:sz="2" w:space="0" w:color="D9D9E3"/>
                                            <w:right w:val="single" w:sz="2" w:space="0" w:color="D9D9E3"/>
                                          </w:divBdr>
                                          <w:divsChild>
                                            <w:div w:id="880946971">
                                              <w:marLeft w:val="0"/>
                                              <w:marRight w:val="0"/>
                                              <w:marTop w:val="0"/>
                                              <w:marBottom w:val="0"/>
                                              <w:divBdr>
                                                <w:top w:val="single" w:sz="2" w:space="0" w:color="D9D9E3"/>
                                                <w:left w:val="single" w:sz="2" w:space="0" w:color="D9D9E3"/>
                                                <w:bottom w:val="single" w:sz="2" w:space="0" w:color="D9D9E3"/>
                                                <w:right w:val="single" w:sz="2" w:space="0" w:color="D9D9E3"/>
                                              </w:divBdr>
                                              <w:divsChild>
                                                <w:div w:id="1178665455">
                                                  <w:marLeft w:val="0"/>
                                                  <w:marRight w:val="0"/>
                                                  <w:marTop w:val="0"/>
                                                  <w:marBottom w:val="0"/>
                                                  <w:divBdr>
                                                    <w:top w:val="single" w:sz="2" w:space="0" w:color="D9D9E3"/>
                                                    <w:left w:val="single" w:sz="2" w:space="0" w:color="D9D9E3"/>
                                                    <w:bottom w:val="single" w:sz="2" w:space="0" w:color="D9D9E3"/>
                                                    <w:right w:val="single" w:sz="2" w:space="0" w:color="D9D9E3"/>
                                                  </w:divBdr>
                                                  <w:divsChild>
                                                    <w:div w:id="87747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251500">
          <w:marLeft w:val="0"/>
          <w:marRight w:val="0"/>
          <w:marTop w:val="0"/>
          <w:marBottom w:val="0"/>
          <w:divBdr>
            <w:top w:val="none" w:sz="0" w:space="0" w:color="auto"/>
            <w:left w:val="none" w:sz="0" w:space="0" w:color="auto"/>
            <w:bottom w:val="none" w:sz="0" w:space="0" w:color="auto"/>
            <w:right w:val="none" w:sz="0" w:space="0" w:color="auto"/>
          </w:divBdr>
        </w:div>
      </w:divsChild>
    </w:div>
    <w:div w:id="1527863289">
      <w:bodyDiv w:val="1"/>
      <w:marLeft w:val="0"/>
      <w:marRight w:val="0"/>
      <w:marTop w:val="0"/>
      <w:marBottom w:val="0"/>
      <w:divBdr>
        <w:top w:val="none" w:sz="0" w:space="0" w:color="auto"/>
        <w:left w:val="none" w:sz="0" w:space="0" w:color="auto"/>
        <w:bottom w:val="none" w:sz="0" w:space="0" w:color="auto"/>
        <w:right w:val="none" w:sz="0" w:space="0" w:color="auto"/>
      </w:divBdr>
    </w:div>
    <w:div w:id="1547451626">
      <w:bodyDiv w:val="1"/>
      <w:marLeft w:val="0"/>
      <w:marRight w:val="0"/>
      <w:marTop w:val="0"/>
      <w:marBottom w:val="0"/>
      <w:divBdr>
        <w:top w:val="none" w:sz="0" w:space="0" w:color="auto"/>
        <w:left w:val="none" w:sz="0" w:space="0" w:color="auto"/>
        <w:bottom w:val="none" w:sz="0" w:space="0" w:color="auto"/>
        <w:right w:val="none" w:sz="0" w:space="0" w:color="auto"/>
      </w:divBdr>
      <w:divsChild>
        <w:div w:id="503864142">
          <w:marLeft w:val="0"/>
          <w:marRight w:val="0"/>
          <w:marTop w:val="0"/>
          <w:marBottom w:val="0"/>
          <w:divBdr>
            <w:top w:val="single" w:sz="2" w:space="0" w:color="D9D9E3"/>
            <w:left w:val="single" w:sz="2" w:space="0" w:color="D9D9E3"/>
            <w:bottom w:val="single" w:sz="2" w:space="0" w:color="D9D9E3"/>
            <w:right w:val="single" w:sz="2" w:space="0" w:color="D9D9E3"/>
          </w:divBdr>
          <w:divsChild>
            <w:div w:id="261961099">
              <w:marLeft w:val="0"/>
              <w:marRight w:val="0"/>
              <w:marTop w:val="0"/>
              <w:marBottom w:val="0"/>
              <w:divBdr>
                <w:top w:val="single" w:sz="2" w:space="0" w:color="D9D9E3"/>
                <w:left w:val="single" w:sz="2" w:space="0" w:color="D9D9E3"/>
                <w:bottom w:val="single" w:sz="2" w:space="0" w:color="D9D9E3"/>
                <w:right w:val="single" w:sz="2" w:space="0" w:color="D9D9E3"/>
              </w:divBdr>
              <w:divsChild>
                <w:div w:id="300694199">
                  <w:marLeft w:val="0"/>
                  <w:marRight w:val="0"/>
                  <w:marTop w:val="0"/>
                  <w:marBottom w:val="0"/>
                  <w:divBdr>
                    <w:top w:val="single" w:sz="2" w:space="0" w:color="D9D9E3"/>
                    <w:left w:val="single" w:sz="2" w:space="0" w:color="D9D9E3"/>
                    <w:bottom w:val="single" w:sz="2" w:space="0" w:color="D9D9E3"/>
                    <w:right w:val="single" w:sz="2" w:space="0" w:color="D9D9E3"/>
                  </w:divBdr>
                  <w:divsChild>
                    <w:div w:id="1296760966">
                      <w:marLeft w:val="0"/>
                      <w:marRight w:val="0"/>
                      <w:marTop w:val="0"/>
                      <w:marBottom w:val="0"/>
                      <w:divBdr>
                        <w:top w:val="single" w:sz="2" w:space="0" w:color="D9D9E3"/>
                        <w:left w:val="single" w:sz="2" w:space="0" w:color="D9D9E3"/>
                        <w:bottom w:val="single" w:sz="2" w:space="0" w:color="D9D9E3"/>
                        <w:right w:val="single" w:sz="2" w:space="0" w:color="D9D9E3"/>
                      </w:divBdr>
                      <w:divsChild>
                        <w:div w:id="421797318">
                          <w:marLeft w:val="0"/>
                          <w:marRight w:val="0"/>
                          <w:marTop w:val="0"/>
                          <w:marBottom w:val="0"/>
                          <w:divBdr>
                            <w:top w:val="single" w:sz="2" w:space="0" w:color="D9D9E3"/>
                            <w:left w:val="single" w:sz="2" w:space="0" w:color="D9D9E3"/>
                            <w:bottom w:val="single" w:sz="2" w:space="0" w:color="D9D9E3"/>
                            <w:right w:val="single" w:sz="2" w:space="0" w:color="D9D9E3"/>
                          </w:divBdr>
                          <w:divsChild>
                            <w:div w:id="177616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996422505">
                                  <w:marLeft w:val="0"/>
                                  <w:marRight w:val="0"/>
                                  <w:marTop w:val="0"/>
                                  <w:marBottom w:val="0"/>
                                  <w:divBdr>
                                    <w:top w:val="single" w:sz="2" w:space="0" w:color="D9D9E3"/>
                                    <w:left w:val="single" w:sz="2" w:space="0" w:color="D9D9E3"/>
                                    <w:bottom w:val="single" w:sz="2" w:space="0" w:color="D9D9E3"/>
                                    <w:right w:val="single" w:sz="2" w:space="0" w:color="D9D9E3"/>
                                  </w:divBdr>
                                  <w:divsChild>
                                    <w:div w:id="1021903146">
                                      <w:marLeft w:val="0"/>
                                      <w:marRight w:val="0"/>
                                      <w:marTop w:val="0"/>
                                      <w:marBottom w:val="0"/>
                                      <w:divBdr>
                                        <w:top w:val="single" w:sz="2" w:space="0" w:color="D9D9E3"/>
                                        <w:left w:val="single" w:sz="2" w:space="0" w:color="D9D9E3"/>
                                        <w:bottom w:val="single" w:sz="2" w:space="0" w:color="D9D9E3"/>
                                        <w:right w:val="single" w:sz="2" w:space="0" w:color="D9D9E3"/>
                                      </w:divBdr>
                                      <w:divsChild>
                                        <w:div w:id="144588532">
                                          <w:marLeft w:val="0"/>
                                          <w:marRight w:val="0"/>
                                          <w:marTop w:val="0"/>
                                          <w:marBottom w:val="0"/>
                                          <w:divBdr>
                                            <w:top w:val="single" w:sz="2" w:space="0" w:color="D9D9E3"/>
                                            <w:left w:val="single" w:sz="2" w:space="0" w:color="D9D9E3"/>
                                            <w:bottom w:val="single" w:sz="2" w:space="0" w:color="D9D9E3"/>
                                            <w:right w:val="single" w:sz="2" w:space="0" w:color="D9D9E3"/>
                                          </w:divBdr>
                                          <w:divsChild>
                                            <w:div w:id="1630237571">
                                              <w:marLeft w:val="0"/>
                                              <w:marRight w:val="0"/>
                                              <w:marTop w:val="0"/>
                                              <w:marBottom w:val="0"/>
                                              <w:divBdr>
                                                <w:top w:val="single" w:sz="2" w:space="0" w:color="D9D9E3"/>
                                                <w:left w:val="single" w:sz="2" w:space="0" w:color="D9D9E3"/>
                                                <w:bottom w:val="single" w:sz="2" w:space="0" w:color="D9D9E3"/>
                                                <w:right w:val="single" w:sz="2" w:space="0" w:color="D9D9E3"/>
                                              </w:divBdr>
                                              <w:divsChild>
                                                <w:div w:id="52780391">
                                                  <w:marLeft w:val="0"/>
                                                  <w:marRight w:val="0"/>
                                                  <w:marTop w:val="0"/>
                                                  <w:marBottom w:val="0"/>
                                                  <w:divBdr>
                                                    <w:top w:val="single" w:sz="2" w:space="0" w:color="D9D9E3"/>
                                                    <w:left w:val="single" w:sz="2" w:space="0" w:color="D9D9E3"/>
                                                    <w:bottom w:val="single" w:sz="2" w:space="0" w:color="D9D9E3"/>
                                                    <w:right w:val="single" w:sz="2" w:space="0" w:color="D9D9E3"/>
                                                  </w:divBdr>
                                                  <w:divsChild>
                                                    <w:div w:id="123138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059977">
          <w:marLeft w:val="0"/>
          <w:marRight w:val="0"/>
          <w:marTop w:val="0"/>
          <w:marBottom w:val="0"/>
          <w:divBdr>
            <w:top w:val="none" w:sz="0" w:space="0" w:color="auto"/>
            <w:left w:val="none" w:sz="0" w:space="0" w:color="auto"/>
            <w:bottom w:val="none" w:sz="0" w:space="0" w:color="auto"/>
            <w:right w:val="none" w:sz="0" w:space="0" w:color="auto"/>
          </w:divBdr>
        </w:div>
      </w:divsChild>
    </w:div>
    <w:div w:id="1571772874">
      <w:bodyDiv w:val="1"/>
      <w:marLeft w:val="0"/>
      <w:marRight w:val="0"/>
      <w:marTop w:val="0"/>
      <w:marBottom w:val="0"/>
      <w:divBdr>
        <w:top w:val="none" w:sz="0" w:space="0" w:color="auto"/>
        <w:left w:val="none" w:sz="0" w:space="0" w:color="auto"/>
        <w:bottom w:val="none" w:sz="0" w:space="0" w:color="auto"/>
        <w:right w:val="none" w:sz="0" w:space="0" w:color="auto"/>
      </w:divBdr>
    </w:div>
    <w:div w:id="1589195944">
      <w:bodyDiv w:val="1"/>
      <w:marLeft w:val="0"/>
      <w:marRight w:val="0"/>
      <w:marTop w:val="0"/>
      <w:marBottom w:val="0"/>
      <w:divBdr>
        <w:top w:val="none" w:sz="0" w:space="0" w:color="auto"/>
        <w:left w:val="none" w:sz="0" w:space="0" w:color="auto"/>
        <w:bottom w:val="none" w:sz="0" w:space="0" w:color="auto"/>
        <w:right w:val="none" w:sz="0" w:space="0" w:color="auto"/>
      </w:divBdr>
      <w:divsChild>
        <w:div w:id="1970210247">
          <w:marLeft w:val="0"/>
          <w:marRight w:val="0"/>
          <w:marTop w:val="0"/>
          <w:marBottom w:val="0"/>
          <w:divBdr>
            <w:top w:val="single" w:sz="2" w:space="0" w:color="D9D9E3"/>
            <w:left w:val="single" w:sz="2" w:space="0" w:color="D9D9E3"/>
            <w:bottom w:val="single" w:sz="2" w:space="0" w:color="D9D9E3"/>
            <w:right w:val="single" w:sz="2" w:space="0" w:color="D9D9E3"/>
          </w:divBdr>
          <w:divsChild>
            <w:div w:id="606544454">
              <w:marLeft w:val="0"/>
              <w:marRight w:val="0"/>
              <w:marTop w:val="0"/>
              <w:marBottom w:val="0"/>
              <w:divBdr>
                <w:top w:val="single" w:sz="2" w:space="0" w:color="D9D9E3"/>
                <w:left w:val="single" w:sz="2" w:space="0" w:color="D9D9E3"/>
                <w:bottom w:val="single" w:sz="2" w:space="0" w:color="D9D9E3"/>
                <w:right w:val="single" w:sz="2" w:space="0" w:color="D9D9E3"/>
              </w:divBdr>
              <w:divsChild>
                <w:div w:id="1871842990">
                  <w:marLeft w:val="0"/>
                  <w:marRight w:val="0"/>
                  <w:marTop w:val="0"/>
                  <w:marBottom w:val="0"/>
                  <w:divBdr>
                    <w:top w:val="single" w:sz="2" w:space="0" w:color="D9D9E3"/>
                    <w:left w:val="single" w:sz="2" w:space="0" w:color="D9D9E3"/>
                    <w:bottom w:val="single" w:sz="2" w:space="0" w:color="D9D9E3"/>
                    <w:right w:val="single" w:sz="2" w:space="0" w:color="D9D9E3"/>
                  </w:divBdr>
                  <w:divsChild>
                    <w:div w:id="2140613154">
                      <w:marLeft w:val="0"/>
                      <w:marRight w:val="0"/>
                      <w:marTop w:val="0"/>
                      <w:marBottom w:val="0"/>
                      <w:divBdr>
                        <w:top w:val="single" w:sz="2" w:space="0" w:color="D9D9E3"/>
                        <w:left w:val="single" w:sz="2" w:space="0" w:color="D9D9E3"/>
                        <w:bottom w:val="single" w:sz="2" w:space="0" w:color="D9D9E3"/>
                        <w:right w:val="single" w:sz="2" w:space="0" w:color="D9D9E3"/>
                      </w:divBdr>
                      <w:divsChild>
                        <w:div w:id="2032955403">
                          <w:marLeft w:val="0"/>
                          <w:marRight w:val="0"/>
                          <w:marTop w:val="0"/>
                          <w:marBottom w:val="0"/>
                          <w:divBdr>
                            <w:top w:val="single" w:sz="2" w:space="0" w:color="D9D9E3"/>
                            <w:left w:val="single" w:sz="2" w:space="0" w:color="D9D9E3"/>
                            <w:bottom w:val="single" w:sz="2" w:space="0" w:color="D9D9E3"/>
                            <w:right w:val="single" w:sz="2" w:space="0" w:color="D9D9E3"/>
                          </w:divBdr>
                          <w:divsChild>
                            <w:div w:id="126048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425428">
                                  <w:marLeft w:val="0"/>
                                  <w:marRight w:val="0"/>
                                  <w:marTop w:val="0"/>
                                  <w:marBottom w:val="0"/>
                                  <w:divBdr>
                                    <w:top w:val="single" w:sz="2" w:space="0" w:color="D9D9E3"/>
                                    <w:left w:val="single" w:sz="2" w:space="0" w:color="D9D9E3"/>
                                    <w:bottom w:val="single" w:sz="2" w:space="0" w:color="D9D9E3"/>
                                    <w:right w:val="single" w:sz="2" w:space="0" w:color="D9D9E3"/>
                                  </w:divBdr>
                                  <w:divsChild>
                                    <w:div w:id="721054963">
                                      <w:marLeft w:val="0"/>
                                      <w:marRight w:val="0"/>
                                      <w:marTop w:val="0"/>
                                      <w:marBottom w:val="0"/>
                                      <w:divBdr>
                                        <w:top w:val="single" w:sz="2" w:space="0" w:color="D9D9E3"/>
                                        <w:left w:val="single" w:sz="2" w:space="0" w:color="D9D9E3"/>
                                        <w:bottom w:val="single" w:sz="2" w:space="0" w:color="D9D9E3"/>
                                        <w:right w:val="single" w:sz="2" w:space="0" w:color="D9D9E3"/>
                                      </w:divBdr>
                                      <w:divsChild>
                                        <w:div w:id="313147377">
                                          <w:marLeft w:val="0"/>
                                          <w:marRight w:val="0"/>
                                          <w:marTop w:val="0"/>
                                          <w:marBottom w:val="0"/>
                                          <w:divBdr>
                                            <w:top w:val="single" w:sz="2" w:space="0" w:color="D9D9E3"/>
                                            <w:left w:val="single" w:sz="2" w:space="0" w:color="D9D9E3"/>
                                            <w:bottom w:val="single" w:sz="2" w:space="0" w:color="D9D9E3"/>
                                            <w:right w:val="single" w:sz="2" w:space="0" w:color="D9D9E3"/>
                                          </w:divBdr>
                                          <w:divsChild>
                                            <w:div w:id="2125423116">
                                              <w:marLeft w:val="0"/>
                                              <w:marRight w:val="0"/>
                                              <w:marTop w:val="0"/>
                                              <w:marBottom w:val="0"/>
                                              <w:divBdr>
                                                <w:top w:val="single" w:sz="2" w:space="0" w:color="D9D9E3"/>
                                                <w:left w:val="single" w:sz="2" w:space="0" w:color="D9D9E3"/>
                                                <w:bottom w:val="single" w:sz="2" w:space="0" w:color="D9D9E3"/>
                                                <w:right w:val="single" w:sz="2" w:space="0" w:color="D9D9E3"/>
                                              </w:divBdr>
                                              <w:divsChild>
                                                <w:div w:id="1624456693">
                                                  <w:marLeft w:val="0"/>
                                                  <w:marRight w:val="0"/>
                                                  <w:marTop w:val="0"/>
                                                  <w:marBottom w:val="0"/>
                                                  <w:divBdr>
                                                    <w:top w:val="single" w:sz="2" w:space="0" w:color="D9D9E3"/>
                                                    <w:left w:val="single" w:sz="2" w:space="0" w:color="D9D9E3"/>
                                                    <w:bottom w:val="single" w:sz="2" w:space="0" w:color="D9D9E3"/>
                                                    <w:right w:val="single" w:sz="2" w:space="0" w:color="D9D9E3"/>
                                                  </w:divBdr>
                                                  <w:divsChild>
                                                    <w:div w:id="177386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535968">
          <w:marLeft w:val="0"/>
          <w:marRight w:val="0"/>
          <w:marTop w:val="0"/>
          <w:marBottom w:val="0"/>
          <w:divBdr>
            <w:top w:val="none" w:sz="0" w:space="0" w:color="auto"/>
            <w:left w:val="none" w:sz="0" w:space="0" w:color="auto"/>
            <w:bottom w:val="none" w:sz="0" w:space="0" w:color="auto"/>
            <w:right w:val="none" w:sz="0" w:space="0" w:color="auto"/>
          </w:divBdr>
        </w:div>
      </w:divsChild>
    </w:div>
    <w:div w:id="1599364701">
      <w:bodyDiv w:val="1"/>
      <w:marLeft w:val="0"/>
      <w:marRight w:val="0"/>
      <w:marTop w:val="0"/>
      <w:marBottom w:val="0"/>
      <w:divBdr>
        <w:top w:val="none" w:sz="0" w:space="0" w:color="auto"/>
        <w:left w:val="none" w:sz="0" w:space="0" w:color="auto"/>
        <w:bottom w:val="none" w:sz="0" w:space="0" w:color="auto"/>
        <w:right w:val="none" w:sz="0" w:space="0" w:color="auto"/>
      </w:divBdr>
    </w:div>
    <w:div w:id="1611278811">
      <w:bodyDiv w:val="1"/>
      <w:marLeft w:val="0"/>
      <w:marRight w:val="0"/>
      <w:marTop w:val="0"/>
      <w:marBottom w:val="0"/>
      <w:divBdr>
        <w:top w:val="none" w:sz="0" w:space="0" w:color="auto"/>
        <w:left w:val="none" w:sz="0" w:space="0" w:color="auto"/>
        <w:bottom w:val="none" w:sz="0" w:space="0" w:color="auto"/>
        <w:right w:val="none" w:sz="0" w:space="0" w:color="auto"/>
      </w:divBdr>
    </w:div>
    <w:div w:id="1611429143">
      <w:bodyDiv w:val="1"/>
      <w:marLeft w:val="0"/>
      <w:marRight w:val="0"/>
      <w:marTop w:val="0"/>
      <w:marBottom w:val="0"/>
      <w:divBdr>
        <w:top w:val="none" w:sz="0" w:space="0" w:color="auto"/>
        <w:left w:val="none" w:sz="0" w:space="0" w:color="auto"/>
        <w:bottom w:val="none" w:sz="0" w:space="0" w:color="auto"/>
        <w:right w:val="none" w:sz="0" w:space="0" w:color="auto"/>
      </w:divBdr>
      <w:divsChild>
        <w:div w:id="1410886504">
          <w:marLeft w:val="0"/>
          <w:marRight w:val="0"/>
          <w:marTop w:val="0"/>
          <w:marBottom w:val="0"/>
          <w:divBdr>
            <w:top w:val="single" w:sz="2" w:space="0" w:color="D9D9E3"/>
            <w:left w:val="single" w:sz="2" w:space="0" w:color="D9D9E3"/>
            <w:bottom w:val="single" w:sz="2" w:space="0" w:color="D9D9E3"/>
            <w:right w:val="single" w:sz="2" w:space="0" w:color="D9D9E3"/>
          </w:divBdr>
          <w:divsChild>
            <w:div w:id="1528135544">
              <w:marLeft w:val="0"/>
              <w:marRight w:val="0"/>
              <w:marTop w:val="0"/>
              <w:marBottom w:val="0"/>
              <w:divBdr>
                <w:top w:val="single" w:sz="2" w:space="0" w:color="D9D9E3"/>
                <w:left w:val="single" w:sz="2" w:space="0" w:color="D9D9E3"/>
                <w:bottom w:val="single" w:sz="2" w:space="0" w:color="D9D9E3"/>
                <w:right w:val="single" w:sz="2" w:space="0" w:color="D9D9E3"/>
              </w:divBdr>
              <w:divsChild>
                <w:div w:id="637804048">
                  <w:marLeft w:val="0"/>
                  <w:marRight w:val="0"/>
                  <w:marTop w:val="0"/>
                  <w:marBottom w:val="0"/>
                  <w:divBdr>
                    <w:top w:val="single" w:sz="2" w:space="0" w:color="D9D9E3"/>
                    <w:left w:val="single" w:sz="2" w:space="0" w:color="D9D9E3"/>
                    <w:bottom w:val="single" w:sz="2" w:space="0" w:color="D9D9E3"/>
                    <w:right w:val="single" w:sz="2" w:space="0" w:color="D9D9E3"/>
                  </w:divBdr>
                  <w:divsChild>
                    <w:div w:id="1330644987">
                      <w:marLeft w:val="0"/>
                      <w:marRight w:val="0"/>
                      <w:marTop w:val="0"/>
                      <w:marBottom w:val="0"/>
                      <w:divBdr>
                        <w:top w:val="single" w:sz="2" w:space="0" w:color="D9D9E3"/>
                        <w:left w:val="single" w:sz="2" w:space="0" w:color="D9D9E3"/>
                        <w:bottom w:val="single" w:sz="2" w:space="0" w:color="D9D9E3"/>
                        <w:right w:val="single" w:sz="2" w:space="0" w:color="D9D9E3"/>
                      </w:divBdr>
                      <w:divsChild>
                        <w:div w:id="718089735">
                          <w:marLeft w:val="0"/>
                          <w:marRight w:val="0"/>
                          <w:marTop w:val="0"/>
                          <w:marBottom w:val="0"/>
                          <w:divBdr>
                            <w:top w:val="single" w:sz="2" w:space="0" w:color="D9D9E3"/>
                            <w:left w:val="single" w:sz="2" w:space="0" w:color="D9D9E3"/>
                            <w:bottom w:val="single" w:sz="2" w:space="0" w:color="D9D9E3"/>
                            <w:right w:val="single" w:sz="2" w:space="0" w:color="D9D9E3"/>
                          </w:divBdr>
                          <w:divsChild>
                            <w:div w:id="346559480">
                              <w:marLeft w:val="0"/>
                              <w:marRight w:val="0"/>
                              <w:marTop w:val="100"/>
                              <w:marBottom w:val="100"/>
                              <w:divBdr>
                                <w:top w:val="single" w:sz="2" w:space="0" w:color="D9D9E3"/>
                                <w:left w:val="single" w:sz="2" w:space="0" w:color="D9D9E3"/>
                                <w:bottom w:val="single" w:sz="2" w:space="0" w:color="D9D9E3"/>
                                <w:right w:val="single" w:sz="2" w:space="0" w:color="D9D9E3"/>
                              </w:divBdr>
                              <w:divsChild>
                                <w:div w:id="367334789">
                                  <w:marLeft w:val="0"/>
                                  <w:marRight w:val="0"/>
                                  <w:marTop w:val="0"/>
                                  <w:marBottom w:val="0"/>
                                  <w:divBdr>
                                    <w:top w:val="single" w:sz="2" w:space="0" w:color="D9D9E3"/>
                                    <w:left w:val="single" w:sz="2" w:space="0" w:color="D9D9E3"/>
                                    <w:bottom w:val="single" w:sz="2" w:space="0" w:color="D9D9E3"/>
                                    <w:right w:val="single" w:sz="2" w:space="0" w:color="D9D9E3"/>
                                  </w:divBdr>
                                  <w:divsChild>
                                    <w:div w:id="907886016">
                                      <w:marLeft w:val="0"/>
                                      <w:marRight w:val="0"/>
                                      <w:marTop w:val="0"/>
                                      <w:marBottom w:val="0"/>
                                      <w:divBdr>
                                        <w:top w:val="single" w:sz="2" w:space="0" w:color="D9D9E3"/>
                                        <w:left w:val="single" w:sz="2" w:space="0" w:color="D9D9E3"/>
                                        <w:bottom w:val="single" w:sz="2" w:space="0" w:color="D9D9E3"/>
                                        <w:right w:val="single" w:sz="2" w:space="0" w:color="D9D9E3"/>
                                      </w:divBdr>
                                      <w:divsChild>
                                        <w:div w:id="723990196">
                                          <w:marLeft w:val="0"/>
                                          <w:marRight w:val="0"/>
                                          <w:marTop w:val="0"/>
                                          <w:marBottom w:val="0"/>
                                          <w:divBdr>
                                            <w:top w:val="single" w:sz="2" w:space="0" w:color="D9D9E3"/>
                                            <w:left w:val="single" w:sz="2" w:space="0" w:color="D9D9E3"/>
                                            <w:bottom w:val="single" w:sz="2" w:space="0" w:color="D9D9E3"/>
                                            <w:right w:val="single" w:sz="2" w:space="0" w:color="D9D9E3"/>
                                          </w:divBdr>
                                          <w:divsChild>
                                            <w:div w:id="444423399">
                                              <w:marLeft w:val="0"/>
                                              <w:marRight w:val="0"/>
                                              <w:marTop w:val="0"/>
                                              <w:marBottom w:val="0"/>
                                              <w:divBdr>
                                                <w:top w:val="single" w:sz="2" w:space="0" w:color="D9D9E3"/>
                                                <w:left w:val="single" w:sz="2" w:space="0" w:color="D9D9E3"/>
                                                <w:bottom w:val="single" w:sz="2" w:space="0" w:color="D9D9E3"/>
                                                <w:right w:val="single" w:sz="2" w:space="0" w:color="D9D9E3"/>
                                              </w:divBdr>
                                              <w:divsChild>
                                                <w:div w:id="465002346">
                                                  <w:marLeft w:val="0"/>
                                                  <w:marRight w:val="0"/>
                                                  <w:marTop w:val="0"/>
                                                  <w:marBottom w:val="0"/>
                                                  <w:divBdr>
                                                    <w:top w:val="single" w:sz="2" w:space="0" w:color="D9D9E3"/>
                                                    <w:left w:val="single" w:sz="2" w:space="0" w:color="D9D9E3"/>
                                                    <w:bottom w:val="single" w:sz="2" w:space="0" w:color="D9D9E3"/>
                                                    <w:right w:val="single" w:sz="2" w:space="0" w:color="D9D9E3"/>
                                                  </w:divBdr>
                                                  <w:divsChild>
                                                    <w:div w:id="86051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1171751">
          <w:marLeft w:val="0"/>
          <w:marRight w:val="0"/>
          <w:marTop w:val="0"/>
          <w:marBottom w:val="0"/>
          <w:divBdr>
            <w:top w:val="none" w:sz="0" w:space="0" w:color="auto"/>
            <w:left w:val="none" w:sz="0" w:space="0" w:color="auto"/>
            <w:bottom w:val="none" w:sz="0" w:space="0" w:color="auto"/>
            <w:right w:val="none" w:sz="0" w:space="0" w:color="auto"/>
          </w:divBdr>
        </w:div>
      </w:divsChild>
    </w:div>
    <w:div w:id="1706174428">
      <w:bodyDiv w:val="1"/>
      <w:marLeft w:val="0"/>
      <w:marRight w:val="0"/>
      <w:marTop w:val="0"/>
      <w:marBottom w:val="0"/>
      <w:divBdr>
        <w:top w:val="none" w:sz="0" w:space="0" w:color="auto"/>
        <w:left w:val="none" w:sz="0" w:space="0" w:color="auto"/>
        <w:bottom w:val="none" w:sz="0" w:space="0" w:color="auto"/>
        <w:right w:val="none" w:sz="0" w:space="0" w:color="auto"/>
      </w:divBdr>
    </w:div>
    <w:div w:id="1713188410">
      <w:bodyDiv w:val="1"/>
      <w:marLeft w:val="0"/>
      <w:marRight w:val="0"/>
      <w:marTop w:val="0"/>
      <w:marBottom w:val="0"/>
      <w:divBdr>
        <w:top w:val="none" w:sz="0" w:space="0" w:color="auto"/>
        <w:left w:val="none" w:sz="0" w:space="0" w:color="auto"/>
        <w:bottom w:val="none" w:sz="0" w:space="0" w:color="auto"/>
        <w:right w:val="none" w:sz="0" w:space="0" w:color="auto"/>
      </w:divBdr>
      <w:divsChild>
        <w:div w:id="117915080">
          <w:marLeft w:val="0"/>
          <w:marRight w:val="0"/>
          <w:marTop w:val="0"/>
          <w:marBottom w:val="0"/>
          <w:divBdr>
            <w:top w:val="single" w:sz="2" w:space="0" w:color="D9D9E3"/>
            <w:left w:val="single" w:sz="2" w:space="0" w:color="D9D9E3"/>
            <w:bottom w:val="single" w:sz="2" w:space="0" w:color="D9D9E3"/>
            <w:right w:val="single" w:sz="2" w:space="0" w:color="D9D9E3"/>
          </w:divBdr>
          <w:divsChild>
            <w:div w:id="717433349">
              <w:marLeft w:val="0"/>
              <w:marRight w:val="0"/>
              <w:marTop w:val="0"/>
              <w:marBottom w:val="0"/>
              <w:divBdr>
                <w:top w:val="single" w:sz="2" w:space="0" w:color="D9D9E3"/>
                <w:left w:val="single" w:sz="2" w:space="0" w:color="D9D9E3"/>
                <w:bottom w:val="single" w:sz="2" w:space="0" w:color="D9D9E3"/>
                <w:right w:val="single" w:sz="2" w:space="0" w:color="D9D9E3"/>
              </w:divBdr>
              <w:divsChild>
                <w:div w:id="1461455730">
                  <w:marLeft w:val="0"/>
                  <w:marRight w:val="0"/>
                  <w:marTop w:val="0"/>
                  <w:marBottom w:val="0"/>
                  <w:divBdr>
                    <w:top w:val="single" w:sz="2" w:space="0" w:color="D9D9E3"/>
                    <w:left w:val="single" w:sz="2" w:space="0" w:color="D9D9E3"/>
                    <w:bottom w:val="single" w:sz="2" w:space="0" w:color="D9D9E3"/>
                    <w:right w:val="single" w:sz="2" w:space="0" w:color="D9D9E3"/>
                  </w:divBdr>
                  <w:divsChild>
                    <w:div w:id="1150908046">
                      <w:marLeft w:val="0"/>
                      <w:marRight w:val="0"/>
                      <w:marTop w:val="0"/>
                      <w:marBottom w:val="0"/>
                      <w:divBdr>
                        <w:top w:val="single" w:sz="2" w:space="0" w:color="D9D9E3"/>
                        <w:left w:val="single" w:sz="2" w:space="0" w:color="D9D9E3"/>
                        <w:bottom w:val="single" w:sz="2" w:space="0" w:color="D9D9E3"/>
                        <w:right w:val="single" w:sz="2" w:space="0" w:color="D9D9E3"/>
                      </w:divBdr>
                      <w:divsChild>
                        <w:div w:id="1263416632">
                          <w:marLeft w:val="0"/>
                          <w:marRight w:val="0"/>
                          <w:marTop w:val="0"/>
                          <w:marBottom w:val="0"/>
                          <w:divBdr>
                            <w:top w:val="single" w:sz="2" w:space="0" w:color="D9D9E3"/>
                            <w:left w:val="single" w:sz="2" w:space="0" w:color="D9D9E3"/>
                            <w:bottom w:val="single" w:sz="2" w:space="0" w:color="D9D9E3"/>
                            <w:right w:val="single" w:sz="2" w:space="0" w:color="D9D9E3"/>
                          </w:divBdr>
                          <w:divsChild>
                            <w:div w:id="1848251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731552">
                                  <w:marLeft w:val="0"/>
                                  <w:marRight w:val="0"/>
                                  <w:marTop w:val="0"/>
                                  <w:marBottom w:val="0"/>
                                  <w:divBdr>
                                    <w:top w:val="single" w:sz="2" w:space="0" w:color="D9D9E3"/>
                                    <w:left w:val="single" w:sz="2" w:space="0" w:color="D9D9E3"/>
                                    <w:bottom w:val="single" w:sz="2" w:space="0" w:color="D9D9E3"/>
                                    <w:right w:val="single" w:sz="2" w:space="0" w:color="D9D9E3"/>
                                  </w:divBdr>
                                  <w:divsChild>
                                    <w:div w:id="1035084621">
                                      <w:marLeft w:val="0"/>
                                      <w:marRight w:val="0"/>
                                      <w:marTop w:val="0"/>
                                      <w:marBottom w:val="0"/>
                                      <w:divBdr>
                                        <w:top w:val="single" w:sz="2" w:space="0" w:color="D9D9E3"/>
                                        <w:left w:val="single" w:sz="2" w:space="0" w:color="D9D9E3"/>
                                        <w:bottom w:val="single" w:sz="2" w:space="0" w:color="D9D9E3"/>
                                        <w:right w:val="single" w:sz="2" w:space="0" w:color="D9D9E3"/>
                                      </w:divBdr>
                                      <w:divsChild>
                                        <w:div w:id="1363704729">
                                          <w:marLeft w:val="0"/>
                                          <w:marRight w:val="0"/>
                                          <w:marTop w:val="0"/>
                                          <w:marBottom w:val="0"/>
                                          <w:divBdr>
                                            <w:top w:val="single" w:sz="2" w:space="0" w:color="D9D9E3"/>
                                            <w:left w:val="single" w:sz="2" w:space="0" w:color="D9D9E3"/>
                                            <w:bottom w:val="single" w:sz="2" w:space="0" w:color="D9D9E3"/>
                                            <w:right w:val="single" w:sz="2" w:space="0" w:color="D9D9E3"/>
                                          </w:divBdr>
                                          <w:divsChild>
                                            <w:div w:id="680670731">
                                              <w:marLeft w:val="0"/>
                                              <w:marRight w:val="0"/>
                                              <w:marTop w:val="0"/>
                                              <w:marBottom w:val="0"/>
                                              <w:divBdr>
                                                <w:top w:val="single" w:sz="2" w:space="0" w:color="D9D9E3"/>
                                                <w:left w:val="single" w:sz="2" w:space="0" w:color="D9D9E3"/>
                                                <w:bottom w:val="single" w:sz="2" w:space="0" w:color="D9D9E3"/>
                                                <w:right w:val="single" w:sz="2" w:space="0" w:color="D9D9E3"/>
                                              </w:divBdr>
                                              <w:divsChild>
                                                <w:div w:id="988174260">
                                                  <w:marLeft w:val="0"/>
                                                  <w:marRight w:val="0"/>
                                                  <w:marTop w:val="0"/>
                                                  <w:marBottom w:val="0"/>
                                                  <w:divBdr>
                                                    <w:top w:val="single" w:sz="2" w:space="0" w:color="D9D9E3"/>
                                                    <w:left w:val="single" w:sz="2" w:space="0" w:color="D9D9E3"/>
                                                    <w:bottom w:val="single" w:sz="2" w:space="0" w:color="D9D9E3"/>
                                                    <w:right w:val="single" w:sz="2" w:space="0" w:color="D9D9E3"/>
                                                  </w:divBdr>
                                                  <w:divsChild>
                                                    <w:div w:id="104733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387837">
          <w:marLeft w:val="0"/>
          <w:marRight w:val="0"/>
          <w:marTop w:val="0"/>
          <w:marBottom w:val="0"/>
          <w:divBdr>
            <w:top w:val="none" w:sz="0" w:space="0" w:color="auto"/>
            <w:left w:val="none" w:sz="0" w:space="0" w:color="auto"/>
            <w:bottom w:val="none" w:sz="0" w:space="0" w:color="auto"/>
            <w:right w:val="none" w:sz="0" w:space="0" w:color="auto"/>
          </w:divBdr>
        </w:div>
      </w:divsChild>
    </w:div>
    <w:div w:id="1713504529">
      <w:bodyDiv w:val="1"/>
      <w:marLeft w:val="0"/>
      <w:marRight w:val="0"/>
      <w:marTop w:val="0"/>
      <w:marBottom w:val="0"/>
      <w:divBdr>
        <w:top w:val="none" w:sz="0" w:space="0" w:color="auto"/>
        <w:left w:val="none" w:sz="0" w:space="0" w:color="auto"/>
        <w:bottom w:val="none" w:sz="0" w:space="0" w:color="auto"/>
        <w:right w:val="none" w:sz="0" w:space="0" w:color="auto"/>
      </w:divBdr>
      <w:divsChild>
        <w:div w:id="348218176">
          <w:marLeft w:val="0"/>
          <w:marRight w:val="0"/>
          <w:marTop w:val="0"/>
          <w:marBottom w:val="0"/>
          <w:divBdr>
            <w:top w:val="single" w:sz="2" w:space="0" w:color="D9D9E3"/>
            <w:left w:val="single" w:sz="2" w:space="0" w:color="D9D9E3"/>
            <w:bottom w:val="single" w:sz="2" w:space="0" w:color="D9D9E3"/>
            <w:right w:val="single" w:sz="2" w:space="0" w:color="D9D9E3"/>
          </w:divBdr>
          <w:divsChild>
            <w:div w:id="1362046122">
              <w:marLeft w:val="0"/>
              <w:marRight w:val="0"/>
              <w:marTop w:val="0"/>
              <w:marBottom w:val="0"/>
              <w:divBdr>
                <w:top w:val="single" w:sz="2" w:space="0" w:color="D9D9E3"/>
                <w:left w:val="single" w:sz="2" w:space="0" w:color="D9D9E3"/>
                <w:bottom w:val="single" w:sz="2" w:space="0" w:color="D9D9E3"/>
                <w:right w:val="single" w:sz="2" w:space="0" w:color="D9D9E3"/>
              </w:divBdr>
              <w:divsChild>
                <w:div w:id="825904008">
                  <w:marLeft w:val="0"/>
                  <w:marRight w:val="0"/>
                  <w:marTop w:val="0"/>
                  <w:marBottom w:val="0"/>
                  <w:divBdr>
                    <w:top w:val="single" w:sz="2" w:space="0" w:color="D9D9E3"/>
                    <w:left w:val="single" w:sz="2" w:space="0" w:color="D9D9E3"/>
                    <w:bottom w:val="single" w:sz="2" w:space="0" w:color="D9D9E3"/>
                    <w:right w:val="single" w:sz="2" w:space="0" w:color="D9D9E3"/>
                  </w:divBdr>
                  <w:divsChild>
                    <w:div w:id="1646356001">
                      <w:marLeft w:val="0"/>
                      <w:marRight w:val="0"/>
                      <w:marTop w:val="0"/>
                      <w:marBottom w:val="0"/>
                      <w:divBdr>
                        <w:top w:val="single" w:sz="2" w:space="0" w:color="D9D9E3"/>
                        <w:left w:val="single" w:sz="2" w:space="0" w:color="D9D9E3"/>
                        <w:bottom w:val="single" w:sz="2" w:space="0" w:color="D9D9E3"/>
                        <w:right w:val="single" w:sz="2" w:space="0" w:color="D9D9E3"/>
                      </w:divBdr>
                      <w:divsChild>
                        <w:div w:id="1261641009">
                          <w:marLeft w:val="0"/>
                          <w:marRight w:val="0"/>
                          <w:marTop w:val="0"/>
                          <w:marBottom w:val="0"/>
                          <w:divBdr>
                            <w:top w:val="single" w:sz="2" w:space="0" w:color="D9D9E3"/>
                            <w:left w:val="single" w:sz="2" w:space="0" w:color="D9D9E3"/>
                            <w:bottom w:val="single" w:sz="2" w:space="0" w:color="D9D9E3"/>
                            <w:right w:val="single" w:sz="2" w:space="0" w:color="D9D9E3"/>
                          </w:divBdr>
                          <w:divsChild>
                            <w:div w:id="11541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686060842">
                                  <w:marLeft w:val="0"/>
                                  <w:marRight w:val="0"/>
                                  <w:marTop w:val="0"/>
                                  <w:marBottom w:val="0"/>
                                  <w:divBdr>
                                    <w:top w:val="single" w:sz="2" w:space="0" w:color="D9D9E3"/>
                                    <w:left w:val="single" w:sz="2" w:space="0" w:color="D9D9E3"/>
                                    <w:bottom w:val="single" w:sz="2" w:space="0" w:color="D9D9E3"/>
                                    <w:right w:val="single" w:sz="2" w:space="0" w:color="D9D9E3"/>
                                  </w:divBdr>
                                  <w:divsChild>
                                    <w:div w:id="1285890295">
                                      <w:marLeft w:val="0"/>
                                      <w:marRight w:val="0"/>
                                      <w:marTop w:val="0"/>
                                      <w:marBottom w:val="0"/>
                                      <w:divBdr>
                                        <w:top w:val="single" w:sz="2" w:space="0" w:color="D9D9E3"/>
                                        <w:left w:val="single" w:sz="2" w:space="0" w:color="D9D9E3"/>
                                        <w:bottom w:val="single" w:sz="2" w:space="0" w:color="D9D9E3"/>
                                        <w:right w:val="single" w:sz="2" w:space="0" w:color="D9D9E3"/>
                                      </w:divBdr>
                                      <w:divsChild>
                                        <w:div w:id="1054890192">
                                          <w:marLeft w:val="0"/>
                                          <w:marRight w:val="0"/>
                                          <w:marTop w:val="0"/>
                                          <w:marBottom w:val="0"/>
                                          <w:divBdr>
                                            <w:top w:val="single" w:sz="2" w:space="0" w:color="D9D9E3"/>
                                            <w:left w:val="single" w:sz="2" w:space="0" w:color="D9D9E3"/>
                                            <w:bottom w:val="single" w:sz="2" w:space="0" w:color="D9D9E3"/>
                                            <w:right w:val="single" w:sz="2" w:space="0" w:color="D9D9E3"/>
                                          </w:divBdr>
                                          <w:divsChild>
                                            <w:div w:id="1801729183">
                                              <w:marLeft w:val="0"/>
                                              <w:marRight w:val="0"/>
                                              <w:marTop w:val="0"/>
                                              <w:marBottom w:val="0"/>
                                              <w:divBdr>
                                                <w:top w:val="single" w:sz="2" w:space="0" w:color="D9D9E3"/>
                                                <w:left w:val="single" w:sz="2" w:space="0" w:color="D9D9E3"/>
                                                <w:bottom w:val="single" w:sz="2" w:space="0" w:color="D9D9E3"/>
                                                <w:right w:val="single" w:sz="2" w:space="0" w:color="D9D9E3"/>
                                              </w:divBdr>
                                              <w:divsChild>
                                                <w:div w:id="1314220746">
                                                  <w:marLeft w:val="0"/>
                                                  <w:marRight w:val="0"/>
                                                  <w:marTop w:val="0"/>
                                                  <w:marBottom w:val="0"/>
                                                  <w:divBdr>
                                                    <w:top w:val="single" w:sz="2" w:space="0" w:color="D9D9E3"/>
                                                    <w:left w:val="single" w:sz="2" w:space="0" w:color="D9D9E3"/>
                                                    <w:bottom w:val="single" w:sz="2" w:space="0" w:color="D9D9E3"/>
                                                    <w:right w:val="single" w:sz="2" w:space="0" w:color="D9D9E3"/>
                                                  </w:divBdr>
                                                  <w:divsChild>
                                                    <w:div w:id="109300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6137055">
          <w:marLeft w:val="0"/>
          <w:marRight w:val="0"/>
          <w:marTop w:val="0"/>
          <w:marBottom w:val="0"/>
          <w:divBdr>
            <w:top w:val="none" w:sz="0" w:space="0" w:color="auto"/>
            <w:left w:val="none" w:sz="0" w:space="0" w:color="auto"/>
            <w:bottom w:val="none" w:sz="0" w:space="0" w:color="auto"/>
            <w:right w:val="none" w:sz="0" w:space="0" w:color="auto"/>
          </w:divBdr>
        </w:div>
      </w:divsChild>
    </w:div>
    <w:div w:id="1721057109">
      <w:bodyDiv w:val="1"/>
      <w:marLeft w:val="0"/>
      <w:marRight w:val="0"/>
      <w:marTop w:val="0"/>
      <w:marBottom w:val="0"/>
      <w:divBdr>
        <w:top w:val="none" w:sz="0" w:space="0" w:color="auto"/>
        <w:left w:val="none" w:sz="0" w:space="0" w:color="auto"/>
        <w:bottom w:val="none" w:sz="0" w:space="0" w:color="auto"/>
        <w:right w:val="none" w:sz="0" w:space="0" w:color="auto"/>
      </w:divBdr>
    </w:div>
    <w:div w:id="1728214383">
      <w:bodyDiv w:val="1"/>
      <w:marLeft w:val="0"/>
      <w:marRight w:val="0"/>
      <w:marTop w:val="0"/>
      <w:marBottom w:val="0"/>
      <w:divBdr>
        <w:top w:val="none" w:sz="0" w:space="0" w:color="auto"/>
        <w:left w:val="none" w:sz="0" w:space="0" w:color="auto"/>
        <w:bottom w:val="none" w:sz="0" w:space="0" w:color="auto"/>
        <w:right w:val="none" w:sz="0" w:space="0" w:color="auto"/>
      </w:divBdr>
    </w:div>
    <w:div w:id="1752502668">
      <w:bodyDiv w:val="1"/>
      <w:marLeft w:val="0"/>
      <w:marRight w:val="0"/>
      <w:marTop w:val="0"/>
      <w:marBottom w:val="0"/>
      <w:divBdr>
        <w:top w:val="none" w:sz="0" w:space="0" w:color="auto"/>
        <w:left w:val="none" w:sz="0" w:space="0" w:color="auto"/>
        <w:bottom w:val="none" w:sz="0" w:space="0" w:color="auto"/>
        <w:right w:val="none" w:sz="0" w:space="0" w:color="auto"/>
      </w:divBdr>
    </w:div>
    <w:div w:id="1831752110">
      <w:bodyDiv w:val="1"/>
      <w:marLeft w:val="0"/>
      <w:marRight w:val="0"/>
      <w:marTop w:val="0"/>
      <w:marBottom w:val="0"/>
      <w:divBdr>
        <w:top w:val="none" w:sz="0" w:space="0" w:color="auto"/>
        <w:left w:val="none" w:sz="0" w:space="0" w:color="auto"/>
        <w:bottom w:val="none" w:sz="0" w:space="0" w:color="auto"/>
        <w:right w:val="none" w:sz="0" w:space="0" w:color="auto"/>
      </w:divBdr>
    </w:div>
    <w:div w:id="1872062608">
      <w:bodyDiv w:val="1"/>
      <w:marLeft w:val="0"/>
      <w:marRight w:val="0"/>
      <w:marTop w:val="0"/>
      <w:marBottom w:val="0"/>
      <w:divBdr>
        <w:top w:val="none" w:sz="0" w:space="0" w:color="auto"/>
        <w:left w:val="none" w:sz="0" w:space="0" w:color="auto"/>
        <w:bottom w:val="none" w:sz="0" w:space="0" w:color="auto"/>
        <w:right w:val="none" w:sz="0" w:space="0" w:color="auto"/>
      </w:divBdr>
      <w:divsChild>
        <w:div w:id="570192229">
          <w:marLeft w:val="0"/>
          <w:marRight w:val="0"/>
          <w:marTop w:val="0"/>
          <w:marBottom w:val="0"/>
          <w:divBdr>
            <w:top w:val="single" w:sz="2" w:space="0" w:color="D9D9E3"/>
            <w:left w:val="single" w:sz="2" w:space="0" w:color="D9D9E3"/>
            <w:bottom w:val="single" w:sz="2" w:space="0" w:color="D9D9E3"/>
            <w:right w:val="single" w:sz="2" w:space="0" w:color="D9D9E3"/>
          </w:divBdr>
          <w:divsChild>
            <w:div w:id="2048026602">
              <w:marLeft w:val="0"/>
              <w:marRight w:val="0"/>
              <w:marTop w:val="0"/>
              <w:marBottom w:val="0"/>
              <w:divBdr>
                <w:top w:val="single" w:sz="2" w:space="0" w:color="D9D9E3"/>
                <w:left w:val="single" w:sz="2" w:space="0" w:color="D9D9E3"/>
                <w:bottom w:val="single" w:sz="2" w:space="0" w:color="D9D9E3"/>
                <w:right w:val="single" w:sz="2" w:space="0" w:color="D9D9E3"/>
              </w:divBdr>
              <w:divsChild>
                <w:div w:id="1248231056">
                  <w:marLeft w:val="0"/>
                  <w:marRight w:val="0"/>
                  <w:marTop w:val="0"/>
                  <w:marBottom w:val="0"/>
                  <w:divBdr>
                    <w:top w:val="single" w:sz="2" w:space="0" w:color="D9D9E3"/>
                    <w:left w:val="single" w:sz="2" w:space="0" w:color="D9D9E3"/>
                    <w:bottom w:val="single" w:sz="2" w:space="0" w:color="D9D9E3"/>
                    <w:right w:val="single" w:sz="2" w:space="0" w:color="D9D9E3"/>
                  </w:divBdr>
                  <w:divsChild>
                    <w:div w:id="917635277">
                      <w:marLeft w:val="0"/>
                      <w:marRight w:val="0"/>
                      <w:marTop w:val="0"/>
                      <w:marBottom w:val="0"/>
                      <w:divBdr>
                        <w:top w:val="single" w:sz="2" w:space="0" w:color="D9D9E3"/>
                        <w:left w:val="single" w:sz="2" w:space="0" w:color="D9D9E3"/>
                        <w:bottom w:val="single" w:sz="2" w:space="0" w:color="D9D9E3"/>
                        <w:right w:val="single" w:sz="2" w:space="0" w:color="D9D9E3"/>
                      </w:divBdr>
                      <w:divsChild>
                        <w:div w:id="408579444">
                          <w:marLeft w:val="0"/>
                          <w:marRight w:val="0"/>
                          <w:marTop w:val="0"/>
                          <w:marBottom w:val="0"/>
                          <w:divBdr>
                            <w:top w:val="single" w:sz="2" w:space="0" w:color="D9D9E3"/>
                            <w:left w:val="single" w:sz="2" w:space="0" w:color="D9D9E3"/>
                            <w:bottom w:val="single" w:sz="2" w:space="0" w:color="D9D9E3"/>
                            <w:right w:val="single" w:sz="2" w:space="0" w:color="D9D9E3"/>
                          </w:divBdr>
                          <w:divsChild>
                            <w:div w:id="131991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67907">
                                  <w:marLeft w:val="0"/>
                                  <w:marRight w:val="0"/>
                                  <w:marTop w:val="0"/>
                                  <w:marBottom w:val="0"/>
                                  <w:divBdr>
                                    <w:top w:val="single" w:sz="2" w:space="0" w:color="D9D9E3"/>
                                    <w:left w:val="single" w:sz="2" w:space="0" w:color="D9D9E3"/>
                                    <w:bottom w:val="single" w:sz="2" w:space="0" w:color="D9D9E3"/>
                                    <w:right w:val="single" w:sz="2" w:space="0" w:color="D9D9E3"/>
                                  </w:divBdr>
                                  <w:divsChild>
                                    <w:div w:id="4523311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2783">
                                          <w:marLeft w:val="0"/>
                                          <w:marRight w:val="0"/>
                                          <w:marTop w:val="0"/>
                                          <w:marBottom w:val="0"/>
                                          <w:divBdr>
                                            <w:top w:val="single" w:sz="2" w:space="0" w:color="D9D9E3"/>
                                            <w:left w:val="single" w:sz="2" w:space="0" w:color="D9D9E3"/>
                                            <w:bottom w:val="single" w:sz="2" w:space="0" w:color="D9D9E3"/>
                                            <w:right w:val="single" w:sz="2" w:space="0" w:color="D9D9E3"/>
                                          </w:divBdr>
                                          <w:divsChild>
                                            <w:div w:id="1467965158">
                                              <w:marLeft w:val="0"/>
                                              <w:marRight w:val="0"/>
                                              <w:marTop w:val="0"/>
                                              <w:marBottom w:val="0"/>
                                              <w:divBdr>
                                                <w:top w:val="single" w:sz="2" w:space="0" w:color="D9D9E3"/>
                                                <w:left w:val="single" w:sz="2" w:space="0" w:color="D9D9E3"/>
                                                <w:bottom w:val="single" w:sz="2" w:space="0" w:color="D9D9E3"/>
                                                <w:right w:val="single" w:sz="2" w:space="0" w:color="D9D9E3"/>
                                              </w:divBdr>
                                              <w:divsChild>
                                                <w:div w:id="11535506">
                                                  <w:marLeft w:val="0"/>
                                                  <w:marRight w:val="0"/>
                                                  <w:marTop w:val="0"/>
                                                  <w:marBottom w:val="0"/>
                                                  <w:divBdr>
                                                    <w:top w:val="single" w:sz="2" w:space="0" w:color="D9D9E3"/>
                                                    <w:left w:val="single" w:sz="2" w:space="0" w:color="D9D9E3"/>
                                                    <w:bottom w:val="single" w:sz="2" w:space="0" w:color="D9D9E3"/>
                                                    <w:right w:val="single" w:sz="2" w:space="0" w:color="D9D9E3"/>
                                                  </w:divBdr>
                                                  <w:divsChild>
                                                    <w:div w:id="62902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10899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D84C-77E1-413B-A7B8-B245FD77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53</Pages>
  <Words>16524</Words>
  <Characters>94189</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Bagwe</dc:creator>
  <cp:lastModifiedBy>Microsoft account</cp:lastModifiedBy>
  <cp:revision>5</cp:revision>
  <dcterms:created xsi:type="dcterms:W3CDTF">2024-01-10T15:30:00Z</dcterms:created>
  <dcterms:modified xsi:type="dcterms:W3CDTF">2024-01-11T11:44:00Z</dcterms:modified>
</cp:coreProperties>
</file>