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86ED4" w:rsidRDefault="00686ED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86ED4" w:rsidRDefault="00686ED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09.03.04 «Программная инженерия» Дисциплина «Базы данных» 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686ED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686ED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68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:rsidR="00686ED4" w:rsidRDefault="00DC78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</w:rPr>
        <w:t>Двоичное представление информации. Форматы файлов</w:t>
      </w:r>
    </w:p>
    <w:p w:rsidR="00686ED4" w:rsidRDefault="00686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D4" w:rsidRDefault="00686ED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6ED4" w:rsidRDefault="00DC783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86ED4" w:rsidRDefault="00DC78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ПИН-24: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Николаев Григорий Алексеевич</w:t>
      </w:r>
    </w:p>
    <w:p w:rsidR="00686ED4" w:rsidRDefault="00686ED4">
      <w:pPr>
        <w:pStyle w:val="Textbody"/>
        <w:rPr>
          <w:rFonts w:cs="Times New Roman"/>
          <w:b/>
          <w:szCs w:val="28"/>
        </w:rPr>
      </w:pPr>
    </w:p>
    <w:p w:rsidR="00686ED4" w:rsidRDefault="00686ED4">
      <w:pPr>
        <w:pStyle w:val="Textbody"/>
        <w:jc w:val="left"/>
        <w:rPr>
          <w:rFonts w:cs="Times New Roman"/>
          <w:b/>
          <w:szCs w:val="28"/>
        </w:rPr>
      </w:pPr>
    </w:p>
    <w:p w:rsidR="00686ED4" w:rsidRDefault="00DC7839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</w:p>
    <w:p w:rsidR="00686ED4" w:rsidRDefault="00DC7839">
      <w:pPr>
        <w:pStyle w:val="Textbody"/>
        <w:numPr>
          <w:ilvl w:val="0"/>
          <w:numId w:val="1"/>
        </w:numPr>
        <w:jc w:val="left"/>
      </w:pPr>
      <w:r>
        <w:t xml:space="preserve"> изучить двоичное и шестнадцатеричное представление информации; </w:t>
      </w:r>
    </w:p>
    <w:p w:rsidR="00686ED4" w:rsidRDefault="00DC7839">
      <w:pPr>
        <w:pStyle w:val="Textbody"/>
        <w:numPr>
          <w:ilvl w:val="0"/>
          <w:numId w:val="1"/>
        </w:numPr>
        <w:jc w:val="left"/>
      </w:pPr>
      <w:r>
        <w:t xml:space="preserve">изучить структуру простейших форматов файлов; </w:t>
      </w:r>
    </w:p>
    <w:p w:rsidR="00686ED4" w:rsidRDefault="00DC7839">
      <w:pPr>
        <w:pStyle w:val="Textbody"/>
        <w:numPr>
          <w:ilvl w:val="0"/>
          <w:numId w:val="1"/>
        </w:numPr>
        <w:jc w:val="left"/>
      </w:pPr>
      <w:r>
        <w:t>научиться работать с шестнадцатеричным редактором.</w:t>
      </w:r>
    </w:p>
    <w:p w:rsidR="00686ED4" w:rsidRDefault="00DC7839">
      <w:pPr>
        <w:pStyle w:val="2"/>
        <w:jc w:val="left"/>
      </w:pPr>
      <w:r>
        <w:t>Задание на лабораторную работу</w:t>
      </w:r>
    </w:p>
    <w:p w:rsidR="00686ED4" w:rsidRDefault="00DC7839">
      <w:pPr>
        <w:pStyle w:val="Textbody"/>
        <w:jc w:val="left"/>
      </w:pPr>
      <w:r>
        <w:t>Исследовать структуру простейших форматов файлов, определить формат предлагаемого файла, отредактировать изображение с помощью шестнадцатеричного редактора.</w:t>
      </w:r>
    </w:p>
    <w:p w:rsidR="00686ED4" w:rsidRDefault="00DC7839" w:rsidP="004E4EF4">
      <w:pPr>
        <w:pStyle w:val="Textbody"/>
        <w:numPr>
          <w:ilvl w:val="0"/>
          <w:numId w:val="2"/>
        </w:numPr>
        <w:jc w:val="left"/>
      </w:pPr>
      <w:r>
        <w:t>Изучите описание простейших форматов файлов.</w:t>
      </w:r>
    </w:p>
    <w:p w:rsidR="004E4EF4" w:rsidRDefault="004E4EF4" w:rsidP="004E4EF4">
      <w:pPr>
        <w:pStyle w:val="Textbody"/>
        <w:ind w:left="709" w:firstLine="0"/>
        <w:jc w:val="left"/>
      </w:pPr>
    </w:p>
    <w:p w:rsidR="00686ED4" w:rsidRDefault="00DC7839">
      <w:pPr>
        <w:pStyle w:val="Textbody"/>
        <w:jc w:val="left"/>
      </w:pPr>
      <w:r>
        <w:t xml:space="preserve">2. С помощью </w:t>
      </w:r>
      <w:proofErr w:type="spellStart"/>
      <w:r>
        <w:t>hexdump</w:t>
      </w:r>
      <w:proofErr w:type="spellEnd"/>
      <w:r>
        <w:t xml:space="preserve"> или шестнадцатеричного </w:t>
      </w:r>
      <w:proofErr w:type="spellStart"/>
      <w:r>
        <w:t>просмотровщика</w:t>
      </w:r>
      <w:proofErr w:type="spellEnd"/>
      <w:r>
        <w:t>/редактора исследуйте файлы различных форматов (некоторые файлы представлены в папке «Файлы»). Выделите сигнатуры или иные признаки формата там, где это возможно.</w:t>
      </w:r>
    </w:p>
    <w:p w:rsidR="00686ED4" w:rsidRDefault="00DC7839">
      <w:pPr>
        <w:pStyle w:val="Textbody"/>
        <w:jc w:val="left"/>
      </w:pPr>
      <w:r>
        <w:t>Составьте таблицу, содержащую для не менее 8 различных форматов файлов их типичное расширение, назначение (кратко) и сигнатуру (или иные признаки).</w:t>
      </w:r>
    </w:p>
    <w:p w:rsidR="00686ED4" w:rsidRDefault="00DC7839">
      <w:r>
        <w:br w:type="page"/>
      </w:r>
    </w:p>
    <w:p w:rsidR="00686ED4" w:rsidRDefault="00DC7839">
      <w:pPr>
        <w:pStyle w:val="Textbody"/>
        <w:jc w:val="left"/>
      </w:pPr>
      <w:r>
        <w:lastRenderedPageBreak/>
        <w:t>Сигнатура файла - набор байтов, обеспечивающий идентификацию типа файла.</w:t>
      </w:r>
    </w:p>
    <w:p w:rsidR="00686ED4" w:rsidRDefault="00DC7839">
      <w:pPr>
        <w:pStyle w:val="Textbody"/>
        <w:jc w:val="left"/>
      </w:pPr>
      <w:r>
        <w:t xml:space="preserve">Некоторые выводы </w:t>
      </w:r>
      <w:proofErr w:type="spellStart"/>
      <w:r>
        <w:rPr>
          <w:lang w:val="en-US"/>
        </w:rPr>
        <w:t>hexdump</w:t>
      </w:r>
      <w:proofErr w:type="spellEnd"/>
      <w:r>
        <w:t xml:space="preserve"> (самые короткие, чтобы была возможность вместить весь вывод в один скриншот):</w:t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40425" cy="7485380"/>
            <wp:effectExtent l="0" t="0" r="317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lastRenderedPageBreak/>
        <w:drawing>
          <wp:inline distT="0" distB="0" distL="114300" distR="114300">
            <wp:extent cx="5940425" cy="5446395"/>
            <wp:effectExtent l="0" t="0" r="317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39790" cy="851535"/>
            <wp:effectExtent l="0" t="0" r="381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36615" cy="826135"/>
            <wp:effectExtent l="0" t="0" r="698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36615" cy="1669415"/>
            <wp:effectExtent l="0" t="0" r="6985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lastRenderedPageBreak/>
        <w:drawing>
          <wp:inline distT="0" distB="0" distL="114300" distR="114300">
            <wp:extent cx="5939790" cy="1579880"/>
            <wp:effectExtent l="0" t="0" r="381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36615" cy="1167130"/>
            <wp:effectExtent l="0" t="0" r="6985" b="139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</w:pPr>
      <w:r>
        <w:rPr>
          <w:noProof/>
        </w:rPr>
        <w:drawing>
          <wp:inline distT="0" distB="0" distL="114300" distR="114300">
            <wp:extent cx="5937250" cy="1539240"/>
            <wp:effectExtent l="0" t="0" r="6350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>:</w:t>
      </w:r>
    </w:p>
    <w:tbl>
      <w:tblPr>
        <w:tblStyle w:val="aa"/>
        <w:tblW w:w="9199" w:type="dxa"/>
        <w:tblLook w:val="04A0" w:firstRow="1" w:lastRow="0" w:firstColumn="1" w:lastColumn="0" w:noHBand="0" w:noVBand="1"/>
      </w:tblPr>
      <w:tblGrid>
        <w:gridCol w:w="3065"/>
        <w:gridCol w:w="3067"/>
        <w:gridCol w:w="3067"/>
      </w:tblGrid>
      <w:tr w:rsidR="00686ED4">
        <w:trPr>
          <w:trHeight w:val="990"/>
        </w:trPr>
        <w:tc>
          <w:tcPr>
            <w:tcW w:w="3065" w:type="dxa"/>
          </w:tcPr>
          <w:p w:rsidR="00686ED4" w:rsidRDefault="00DC783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Расширение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Назначение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Сигнатура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иные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признаки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86ED4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flac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кодек, предназначенный для сжатия аудиоданных без потерь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66 4C 61 43</w:t>
            </w:r>
          </w:p>
        </w:tc>
      </w:tr>
      <w:tr w:rsidR="00686ED4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хранения изображений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начинается с 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FF D8 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далее сигнатура может различаться, например: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”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FF D8 FF 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”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FF D8 FF E0 ?? ?? 4A 46 49 46 00 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(Информация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википедии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86ED4" w:rsidRDefault="00686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6ED4" w:rsidRPr="003361AA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pbm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Эти форматы представляют собой удобный (простой) метод сохранения данных изображений, их одинаково легко читать в собственных приложениях.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(ASCII codes 80 and 49): PBM ASCII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black+white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(ASCII codes 80 and 50): PGM ASCII grayscale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(ASCII codes 80 and 51): PPM ASCII colored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(ASCII codes 80 and 52): PBM RAW black + white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(ASCII codes 80 and 53): PGM RAW grayscale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"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(ASCII codes 80 and 54): PPM RAW colored</w:t>
            </w:r>
          </w:p>
        </w:tc>
      </w:tr>
      <w:tr w:rsidR="00686ED4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bmp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хранения растровых изображений, разработанный компанией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42 4D</w:t>
            </w:r>
          </w:p>
        </w:tc>
      </w:tr>
      <w:tr w:rsidR="00686ED4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растровый формат, предназначенный для хранения и передачи растровых изображений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89 50 4E 47 0D 0A 1A 0A</w:t>
            </w:r>
          </w:p>
        </w:tc>
      </w:tr>
      <w:tr w:rsidR="00686ED4">
        <w:trPr>
          <w:trHeight w:val="51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текстов</w:t>
            </w:r>
          </w:p>
        </w:tc>
        <w:tc>
          <w:tcPr>
            <w:tcW w:w="3067" w:type="dxa"/>
          </w:tcPr>
          <w:p w:rsidR="00686ED4" w:rsidRPr="005C5D9A" w:rsidRDefault="00DC78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C5D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EF BB BF</w:t>
            </w: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UTF8</w:t>
            </w:r>
          </w:p>
          <w:p w:rsidR="00686ED4" w:rsidRPr="005C5D9A" w:rsidRDefault="00DC78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C5D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FF FE</w:t>
            </w: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UTF-16LE</w:t>
            </w:r>
          </w:p>
          <w:p w:rsidR="00686ED4" w:rsidRPr="005C5D9A" w:rsidRDefault="00DC78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C5D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FE FF</w:t>
            </w: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UTF-16BE</w:t>
            </w:r>
          </w:p>
          <w:p w:rsidR="00686ED4" w:rsidRPr="005C5D9A" w:rsidRDefault="00DC78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C5D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FF FE 00 00</w:t>
            </w:r>
            <w:r w:rsidRPr="005C5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UTF-32LE</w:t>
            </w:r>
          </w:p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 00 FE 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- UTF-32BE</w:t>
            </w:r>
          </w:p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0E FE 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- SCSU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 много других...</w:t>
            </w:r>
          </w:p>
        </w:tc>
      </w:tr>
      <w:tr w:rsidR="00686ED4">
        <w:trPr>
          <w:trHeight w:val="541"/>
        </w:trPr>
        <w:tc>
          <w:tcPr>
            <w:tcW w:w="3065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pdf</w:t>
            </w:r>
            <w:proofErr w:type="spellEnd"/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переносимых документов (PDF) представляет собой универсальный файловый формат, который позволяет сохранить шрифты, изображения и сам макет исходного документа независимо от того, на какой из множества платформ и в каком из множества приложений такой документ создавался.</w:t>
            </w:r>
          </w:p>
        </w:tc>
        <w:tc>
          <w:tcPr>
            <w:tcW w:w="3067" w:type="dxa"/>
          </w:tcPr>
          <w:p w:rsidR="00686ED4" w:rsidRDefault="00DC783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25 50 44 46 2D</w:t>
            </w:r>
          </w:p>
        </w:tc>
      </w:tr>
    </w:tbl>
    <w:p w:rsidR="004E4EF4" w:rsidRDefault="004E4EF4">
      <w:pPr>
        <w:pStyle w:val="Textbody"/>
      </w:pPr>
    </w:p>
    <w:p w:rsidR="00686ED4" w:rsidRDefault="00DC7839">
      <w:pPr>
        <w:pStyle w:val="Textbody"/>
      </w:pPr>
      <w:r>
        <w:t>3. В папке задания выберите свой вариант, определив его по формуле</w:t>
      </w:r>
    </w:p>
    <w:p w:rsidR="00686ED4" w:rsidRDefault="00DC7839">
      <w:pPr>
        <w:pStyle w:val="PreformattedText"/>
      </w:pPr>
      <w:r>
        <w:t>(№ команды — 1) % (Количество вариантов) +1</w:t>
      </w:r>
      <w:r>
        <w:tab/>
      </w:r>
      <w:r>
        <w:tab/>
        <w:t>(1)</w:t>
      </w:r>
    </w:p>
    <w:p w:rsidR="00686ED4" w:rsidRDefault="00DC7839">
      <w:pPr>
        <w:pStyle w:val="ab"/>
      </w:pPr>
      <w:r>
        <w:t>где % — оператор получения остатка от деления. В частности, если варианта 2, то у студента с номером компьютера 5 будет 1-й вариант, т. к. (5-</w:t>
      </w:r>
      <w:proofErr w:type="gramStart"/>
      <w:r>
        <w:t>1)%</w:t>
      </w:r>
      <w:proofErr w:type="gramEnd"/>
      <w:r>
        <w:t>2+1=1.</w:t>
      </w:r>
    </w:p>
    <w:p w:rsidR="00686ED4" w:rsidRDefault="00DC7839">
      <w:pPr>
        <w:pStyle w:val="Textbody"/>
        <w:rPr>
          <w:b/>
        </w:rPr>
      </w:pPr>
      <w:r>
        <w:t xml:space="preserve">Вариант: (16-1) % 10 + 1 = </w:t>
      </w:r>
      <w:r>
        <w:rPr>
          <w:b/>
        </w:rPr>
        <w:t>6</w:t>
      </w:r>
    </w:p>
    <w:p w:rsidR="004E4EF4" w:rsidRDefault="004E4EF4">
      <w:pPr>
        <w:pStyle w:val="Textbody"/>
        <w:rPr>
          <w:b/>
        </w:rPr>
      </w:pPr>
    </w:p>
    <w:p w:rsidR="00686ED4" w:rsidRDefault="00DC7839">
      <w:pPr>
        <w:pStyle w:val="Textbody"/>
      </w:pPr>
      <w:r>
        <w:t>4. Определите размер заголовка (если их несколько — первого) и расшифруйте основные поля заголовка файла, соответствующего варианту.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686ED4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Вариант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Файл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proofErr w:type="spellStart"/>
            <w:r>
              <w:t>hexdump</w:t>
            </w:r>
            <w:proofErr w:type="spellEnd"/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proofErr w:type="spellStart"/>
            <w:r>
              <w:t>beep.flac</w:t>
            </w:r>
            <w:proofErr w:type="spellEnd"/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3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beep.ogg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4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beep.wav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chess16-1.bmp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6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chess16-24.bmp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7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chess16-24.bmp.zip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chess16.jpg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9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chess16.pdf</w:t>
            </w:r>
          </w:p>
        </w:tc>
      </w:tr>
      <w:tr w:rsidR="00686ED4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6ED4" w:rsidRDefault="00DC7839">
            <w:pPr>
              <w:pStyle w:val="TableContents"/>
              <w:jc w:val="both"/>
            </w:pPr>
            <w:r>
              <w:t>chess16.png</w:t>
            </w:r>
          </w:p>
        </w:tc>
      </w:tr>
    </w:tbl>
    <w:p w:rsidR="00686ED4" w:rsidRDefault="00686ED4">
      <w:pPr>
        <w:pStyle w:val="Textbody"/>
        <w:ind w:firstLine="0"/>
        <w:jc w:val="left"/>
      </w:pPr>
    </w:p>
    <w:p w:rsidR="00686ED4" w:rsidRDefault="00DC7839">
      <w:pPr>
        <w:pStyle w:val="Textbody"/>
        <w:ind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5935980" cy="2087245"/>
            <wp:effectExtent l="0" t="0" r="7620" b="825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D4" w:rsidRDefault="00DC7839">
      <w:pPr>
        <w:pStyle w:val="Textbody"/>
        <w:ind w:firstLine="0"/>
        <w:jc w:val="left"/>
      </w:pPr>
      <w:r>
        <w:rPr>
          <w:noProof/>
        </w:rPr>
        <w:drawing>
          <wp:inline distT="0" distB="0" distL="114300" distR="114300">
            <wp:extent cx="5934075" cy="1541145"/>
            <wp:effectExtent l="0" t="0" r="9525" b="190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F4" w:rsidRDefault="004E4EF4" w:rsidP="005C5D9A">
      <w:pPr>
        <w:pStyle w:val="Textbody"/>
      </w:pPr>
    </w:p>
    <w:p w:rsidR="005C5D9A" w:rsidRDefault="005C5D9A" w:rsidP="005C5D9A">
      <w:pPr>
        <w:pStyle w:val="Textbody"/>
      </w:pPr>
      <w:r>
        <w:t>5. Определите тип файла из папки «Варианты», соответствующего номеру варианта. Откройте его корректным приложением.</w:t>
      </w:r>
    </w:p>
    <w:p w:rsidR="005C5D9A" w:rsidRDefault="005C5D9A" w:rsidP="005C5D9A">
      <w:pPr>
        <w:pStyle w:val="Textbody"/>
      </w:pPr>
      <w:r>
        <w:t>Поместите в отчёт тип и описание содержимого файла.</w:t>
      </w:r>
    </w:p>
    <w:p w:rsidR="005C5D9A" w:rsidRDefault="00BC27B6">
      <w:pPr>
        <w:pStyle w:val="Textbody"/>
        <w:ind w:firstLine="0"/>
        <w:jc w:val="left"/>
        <w:rPr>
          <w:noProof/>
        </w:rPr>
      </w:pPr>
      <w:r>
        <w:tab/>
        <w:t xml:space="preserve">С помощью следующей команды помещаем вывод команды </w:t>
      </w:r>
      <w:proofErr w:type="spellStart"/>
      <w:r>
        <w:rPr>
          <w:lang w:val="en-US"/>
        </w:rPr>
        <w:t>hexdump</w:t>
      </w:r>
      <w:proofErr w:type="spellEnd"/>
      <w:r w:rsidRPr="00BC27B6">
        <w:t xml:space="preserve"> </w:t>
      </w:r>
      <w:r>
        <w:t>в файл:</w:t>
      </w:r>
    </w:p>
    <w:p w:rsidR="00F17711" w:rsidRDefault="00F17711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3A72B216" wp14:editId="346B0222">
            <wp:extent cx="5940425" cy="94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6" w:rsidRDefault="00F17711" w:rsidP="00F17711">
      <w:pPr>
        <w:pStyle w:val="Textbody"/>
        <w:ind w:firstLine="708"/>
        <w:jc w:val="left"/>
      </w:pPr>
      <w:r>
        <w:t>Получаем заголовок нашего файла:</w:t>
      </w:r>
    </w:p>
    <w:p w:rsidR="00F17711" w:rsidRDefault="007D74BB" w:rsidP="00F17711">
      <w:pPr>
        <w:pStyle w:val="Textbody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351790</wp:posOffset>
                </wp:positionV>
                <wp:extent cx="175260" cy="167640"/>
                <wp:effectExtent l="0" t="0" r="1524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C062" id="Прямоугольник 15" o:spid="_x0000_s1026" style="position:absolute;margin-left:205.95pt;margin-top:27.7pt;width:13.8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" filled="f" strokecolor="red" strokeweight="1pt"/>
            </w:pict>
          </mc:Fallback>
        </mc:AlternateContent>
      </w:r>
      <w:r w:rsidR="00F17711">
        <w:rPr>
          <w:noProof/>
        </w:rPr>
        <w:drawing>
          <wp:inline distT="0" distB="0" distL="0" distR="0" wp14:anchorId="62E10994" wp14:editId="215968DC">
            <wp:extent cx="5940425" cy="24511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B" w:rsidRDefault="007D74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Видим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D7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представлении октетов надпись</w:t>
      </w:r>
      <w:r w:rsidRPr="007D74B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74BB">
        <w:rPr>
          <w:rFonts w:ascii="Times New Roman" w:hAnsi="Times New Roman" w:cs="Times New Roman"/>
          <w:sz w:val="28"/>
          <w:szCs w:val="28"/>
        </w:rPr>
        <w:t>3”</w:t>
      </w:r>
      <w:r>
        <w:rPr>
          <w:rFonts w:ascii="Times New Roman" w:hAnsi="Times New Roman" w:cs="Times New Roman"/>
          <w:sz w:val="28"/>
          <w:szCs w:val="28"/>
        </w:rPr>
        <w:t xml:space="preserve"> и сигнатуру </w:t>
      </w:r>
      <w:r w:rsidRPr="007D74BB">
        <w:rPr>
          <w:rFonts w:ascii="Times New Roman" w:hAnsi="Times New Roman" w:cs="Times New Roman"/>
          <w:sz w:val="28"/>
          <w:szCs w:val="28"/>
        </w:rPr>
        <w:t>“</w:t>
      </w:r>
      <w:r w:rsidRPr="007D74BB">
        <w:rPr>
          <w:rFonts w:ascii="Times New Roman" w:hAnsi="Times New Roman" w:cs="Times New Roman"/>
          <w:i/>
          <w:sz w:val="28"/>
          <w:szCs w:val="28"/>
        </w:rPr>
        <w:t>49 44 33</w:t>
      </w:r>
      <w:r w:rsidRPr="007D74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значит, мы имеем дело с файлом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7D74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74BB" w:rsidRDefault="007D74BB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529166F" wp14:editId="4586E80B">
            <wp:extent cx="5940425" cy="194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B" w:rsidRDefault="007D74BB">
      <w:pPr>
        <w:spacing w:after="0" w:line="240" w:lineRule="auto"/>
      </w:pPr>
    </w:p>
    <w:p w:rsidR="007D74BB" w:rsidRDefault="007D74BB" w:rsidP="007D74BB">
      <w:pPr>
        <w:spacing w:after="0" w:line="240" w:lineRule="auto"/>
        <w:jc w:val="center"/>
      </w:pPr>
    </w:p>
    <w:p w:rsidR="007D74BB" w:rsidRPr="007D74BB" w:rsidRDefault="007D74BB" w:rsidP="007D74B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файла:</w:t>
      </w:r>
    </w:p>
    <w:p w:rsidR="00BC27B6" w:rsidRDefault="007D74BB" w:rsidP="007D74BB">
      <w:pPr>
        <w:spacing w:after="0" w:line="240" w:lineRule="auto"/>
        <w:jc w:val="center"/>
        <w:rPr>
          <w:rFonts w:ascii="Times New Roman" w:eastAsia="Times New Roman" w:hAnsi="Times New Roman" w:cs="Arial"/>
          <w:kern w:val="3"/>
          <w:sz w:val="28"/>
          <w:szCs w:val="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6B27C9" wp14:editId="46B9E73F">
            <wp:extent cx="4622800" cy="5752625"/>
            <wp:effectExtent l="0" t="0" r="635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7"/>
                    <a:stretch/>
                  </pic:blipFill>
                  <pic:spPr bwMode="auto">
                    <a:xfrm>
                      <a:off x="0" y="0"/>
                      <a:ext cx="4626519" cy="575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7B6">
        <w:br w:type="page"/>
      </w:r>
    </w:p>
    <w:p w:rsidR="00BC27B6" w:rsidRDefault="00BC27B6" w:rsidP="00BC27B6">
      <w:pPr>
        <w:pStyle w:val="Textbody"/>
        <w:ind w:firstLine="708"/>
      </w:pPr>
      <w:r>
        <w:lastRenderedPageBreak/>
        <w:t xml:space="preserve">6. В соответствии с номером варианта отредактировать изображение, используя </w:t>
      </w:r>
      <w:r>
        <w:rPr>
          <w:rStyle w:val="a5"/>
        </w:rPr>
        <w:t>шестнадцатеричный редактор</w:t>
      </w:r>
      <w:r>
        <w:t>. Открыть изменённый файл и убедиться, что изменения корректны.</w:t>
      </w:r>
    </w:p>
    <w:p w:rsidR="00BC27B6" w:rsidRDefault="00BC27B6" w:rsidP="00BC27B6">
      <w:pPr>
        <w:pStyle w:val="Textbody"/>
      </w:pPr>
      <w:r>
        <w:t>chess16-1.bmp — изображение 4×4 пикселя, чёрно-белое, глубина цвета — 1 бит на пиксель.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BC27B6" w:rsidTr="000A2C28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Вариант</w:t>
            </w:r>
          </w:p>
        </w:tc>
        <w:tc>
          <w:tcPr>
            <w:tcW w:w="7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Задание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0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Поставить чёрную точку в левом нижнем углу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Поставить белую точку в правом нижнем углу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Провести белую горизонтальную линию внизу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Сменить палитру chess16-1.bmp с чёрно-белой на чёрно-алую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Изменить размер chess16-1.bmp с 4×4 на 8×2 (сохранив часть изображения)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Поставить белую точку в левом верхнем углу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6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Поставить чёрную точку в правом верхнем углу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7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Провести чёрную горизонтальную линию вверху chess16-1.bmp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Сменить палитру chess16-1.bmp с чёрно-белой на сине-белую</w:t>
            </w:r>
          </w:p>
        </w:tc>
      </w:tr>
      <w:tr w:rsidR="00BC27B6" w:rsidTr="000A2C28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9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27B6" w:rsidRDefault="00BC27B6" w:rsidP="000A2C28">
            <w:pPr>
              <w:pStyle w:val="TableContents"/>
              <w:jc w:val="both"/>
            </w:pPr>
            <w:r>
              <w:t>Изменить размер chess16-1.bmp с 4×4 на 2×8 (сохранив часть изображения)</w:t>
            </w:r>
          </w:p>
        </w:tc>
      </w:tr>
    </w:tbl>
    <w:p w:rsidR="00495DAF" w:rsidRDefault="00495DAF" w:rsidP="00495DAF">
      <w:pPr>
        <w:pStyle w:val="Textbody"/>
        <w:ind w:firstLine="0"/>
      </w:pPr>
      <w:r>
        <w:tab/>
      </w:r>
    </w:p>
    <w:p w:rsidR="00495DAF" w:rsidRPr="00495DAF" w:rsidRDefault="00495DAF" w:rsidP="00495DAF">
      <w:pPr>
        <w:pStyle w:val="Textbody"/>
        <w:ind w:firstLine="0"/>
      </w:pPr>
      <w:r>
        <w:tab/>
        <w:t xml:space="preserve">Для этого задания будем использовать шестнадцатеричный редактор </w:t>
      </w:r>
      <w:proofErr w:type="spellStart"/>
      <w:r>
        <w:rPr>
          <w:lang w:val="en-US"/>
        </w:rPr>
        <w:t>Hexplorer</w:t>
      </w:r>
      <w:proofErr w:type="spellEnd"/>
      <w:r w:rsidRPr="00495DAF">
        <w:t>:</w:t>
      </w:r>
    </w:p>
    <w:p w:rsidR="00495DAF" w:rsidRDefault="00495DAF" w:rsidP="00495DAF">
      <w:pPr>
        <w:pStyle w:val="Textbody"/>
        <w:ind w:firstLine="0"/>
      </w:pPr>
      <w:r>
        <w:rPr>
          <w:noProof/>
        </w:rPr>
        <w:drawing>
          <wp:inline distT="0" distB="0" distL="0" distR="0" wp14:anchorId="2C729B28" wp14:editId="716AFD4D">
            <wp:extent cx="5940425" cy="31908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AA" w:rsidRDefault="0098333E" w:rsidP="003361AA">
      <w:pPr>
        <w:pStyle w:val="Textbody"/>
        <w:ind w:firstLine="708"/>
      </w:pPr>
      <w:r>
        <w:t xml:space="preserve">Задание для варианта </w:t>
      </w:r>
      <w:r w:rsidR="00495DAF">
        <w:t>6: Поставить чёрную точку в правом верхнем углу</w:t>
      </w:r>
      <w:r>
        <w:t xml:space="preserve"> </w:t>
      </w:r>
      <w:r>
        <w:rPr>
          <w:lang w:val="en-US"/>
        </w:rPr>
        <w:t>chess</w:t>
      </w:r>
      <w:r w:rsidRPr="0098333E">
        <w:t>16-1.</w:t>
      </w:r>
      <w:r>
        <w:rPr>
          <w:lang w:val="en-US"/>
        </w:rPr>
        <w:t>bmp</w:t>
      </w:r>
      <w:r w:rsidRPr="0098333E">
        <w:t>.</w:t>
      </w:r>
    </w:p>
    <w:p w:rsidR="003361AA" w:rsidRDefault="003361AA" w:rsidP="003361AA">
      <w:pPr>
        <w:pStyle w:val="Textbody"/>
        <w:ind w:firstLine="708"/>
      </w:pPr>
    </w:p>
    <w:p w:rsidR="0098333E" w:rsidRPr="0098333E" w:rsidRDefault="0098333E" w:rsidP="0098333E">
      <w:pPr>
        <w:pStyle w:val="Textbody"/>
        <w:ind w:firstLine="708"/>
      </w:pPr>
      <w:r>
        <w:lastRenderedPageBreak/>
        <w:t>Изображение до изменения:</w:t>
      </w:r>
    </w:p>
    <w:p w:rsidR="0098333E" w:rsidRDefault="0098333E" w:rsidP="003361AA">
      <w:pPr>
        <w:pStyle w:val="Textbody"/>
        <w:ind w:firstLine="0"/>
      </w:pPr>
      <w:r>
        <w:rPr>
          <w:noProof/>
        </w:rPr>
        <w:drawing>
          <wp:inline distT="0" distB="0" distL="0" distR="0" wp14:anchorId="34DD7FA3" wp14:editId="08D4C18C">
            <wp:extent cx="1676400" cy="171201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080"/>
                    <a:stretch/>
                  </pic:blipFill>
                  <pic:spPr bwMode="auto">
                    <a:xfrm>
                      <a:off x="0" y="0"/>
                      <a:ext cx="1695640" cy="173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1AA" w:rsidRPr="003361AA" w:rsidRDefault="003361AA" w:rsidP="0098333E">
      <w:pPr>
        <w:pStyle w:val="Textbody"/>
        <w:ind w:firstLine="708"/>
      </w:pPr>
      <w:r>
        <w:t>Изменение пикселя:</w:t>
      </w:r>
    </w:p>
    <w:p w:rsidR="003361AA" w:rsidRDefault="003361AA" w:rsidP="003361AA">
      <w:pPr>
        <w:pStyle w:val="Textbody"/>
        <w:ind w:firstLine="0"/>
      </w:pPr>
      <w:r>
        <w:rPr>
          <w:noProof/>
        </w:rPr>
        <w:drawing>
          <wp:inline distT="0" distB="0" distL="0" distR="0" wp14:anchorId="6724EABA" wp14:editId="0E4DD14B">
            <wp:extent cx="5940425" cy="3190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AA" w:rsidRDefault="003361AA" w:rsidP="003361AA">
      <w:pPr>
        <w:pStyle w:val="Textbody"/>
        <w:ind w:firstLine="0"/>
      </w:pPr>
      <w:r>
        <w:tab/>
        <w:t>Изображение после изменения:</w:t>
      </w:r>
    </w:p>
    <w:p w:rsidR="003361AA" w:rsidRDefault="003361AA" w:rsidP="003361AA">
      <w:pPr>
        <w:pStyle w:val="Textbody"/>
        <w:ind w:firstLine="0"/>
      </w:pPr>
      <w:r>
        <w:rPr>
          <w:noProof/>
        </w:rPr>
        <w:drawing>
          <wp:inline distT="0" distB="0" distL="0" distR="0" wp14:anchorId="246A63DB" wp14:editId="01412FAF">
            <wp:extent cx="1885950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507"/>
                    <a:stretch/>
                  </pic:blipFill>
                  <pic:spPr bwMode="auto"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AA" w:rsidRPr="0098333E" w:rsidRDefault="003361AA" w:rsidP="003361AA">
      <w:pPr>
        <w:pStyle w:val="Textbody"/>
        <w:ind w:firstLine="0"/>
      </w:pPr>
    </w:p>
    <w:p w:rsidR="00BC27B6" w:rsidRDefault="00BC27B6">
      <w:pPr>
        <w:pStyle w:val="Textbody"/>
        <w:ind w:firstLine="0"/>
        <w:jc w:val="left"/>
      </w:pPr>
    </w:p>
    <w:sectPr w:rsidR="00BC27B6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8C" w:rsidRDefault="00CE6A8C">
      <w:pPr>
        <w:spacing w:line="240" w:lineRule="auto"/>
      </w:pPr>
      <w:r>
        <w:separator/>
      </w:r>
    </w:p>
  </w:endnote>
  <w:endnote w:type="continuationSeparator" w:id="0">
    <w:p w:rsidR="00CE6A8C" w:rsidRDefault="00CE6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Gubbi"/>
    <w:charset w:val="00"/>
    <w:family w:val="auto"/>
    <w:pitch w:val="default"/>
  </w:font>
  <w:font w:name="DejaVu Sans">
    <w:charset w:val="00"/>
    <w:family w:val="auto"/>
    <w:pitch w:val="variable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 Mono">
    <w:charset w:val="00"/>
    <w:family w:val="modern"/>
    <w:pitch w:val="fixed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D4" w:rsidRDefault="00DC7839">
    <w:pPr>
      <w:pStyle w:val="a8"/>
    </w:pPr>
    <w:r>
      <w:t>Дата выполнения: 12.09.2022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8C" w:rsidRDefault="00CE6A8C">
      <w:pPr>
        <w:spacing w:after="0"/>
      </w:pPr>
      <w:r>
        <w:separator/>
      </w:r>
    </w:p>
  </w:footnote>
  <w:footnote w:type="continuationSeparator" w:id="0">
    <w:p w:rsidR="00CE6A8C" w:rsidRDefault="00CE6A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FC582"/>
    <w:multiLevelType w:val="singleLevel"/>
    <w:tmpl w:val="FDBFC58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3EE8007D"/>
    <w:multiLevelType w:val="hybridMultilevel"/>
    <w:tmpl w:val="690452F2"/>
    <w:lvl w:ilvl="0" w:tplc="60A65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B6"/>
    <w:rsid w:val="D7DED40B"/>
    <w:rsid w:val="FBDFDFD5"/>
    <w:rsid w:val="00015A86"/>
    <w:rsid w:val="00016BF2"/>
    <w:rsid w:val="00016C9F"/>
    <w:rsid w:val="00017DB6"/>
    <w:rsid w:val="00072AE7"/>
    <w:rsid w:val="001074E8"/>
    <w:rsid w:val="002120BB"/>
    <w:rsid w:val="003361AA"/>
    <w:rsid w:val="00495DAF"/>
    <w:rsid w:val="004E4EF4"/>
    <w:rsid w:val="005C5D9A"/>
    <w:rsid w:val="00686ED4"/>
    <w:rsid w:val="007D74BB"/>
    <w:rsid w:val="007F1D8A"/>
    <w:rsid w:val="0098333E"/>
    <w:rsid w:val="00B14DEC"/>
    <w:rsid w:val="00BC27B6"/>
    <w:rsid w:val="00CE6A8C"/>
    <w:rsid w:val="00D11BA4"/>
    <w:rsid w:val="00DC7839"/>
    <w:rsid w:val="00E14AA6"/>
    <w:rsid w:val="00E8054C"/>
    <w:rsid w:val="00F17711"/>
    <w:rsid w:val="00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5829"/>
  <w15:docId w15:val="{4246A05F-CE4B-4FC6-AD6C-FAA135A2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Textbody"/>
    <w:link w:val="20"/>
    <w:pPr>
      <w:keepNext/>
      <w:suppressAutoHyphens/>
      <w:autoSpaceDN w:val="0"/>
      <w:spacing w:before="113" w:after="113"/>
      <w:contextualSpacing w:val="0"/>
      <w:jc w:val="center"/>
      <w:textAlignment w:val="baseline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body">
    <w:name w:val="Text body"/>
    <w:basedOn w:val="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Arial"/>
      <w:kern w:val="3"/>
      <w:sz w:val="28"/>
      <w:szCs w:val="6"/>
      <w:lang w:eastAsia="ru-RU"/>
    </w:rPr>
  </w:style>
  <w:style w:type="character" w:styleId="a5">
    <w:name w:val="Emphasis"/>
    <w:basedOn w:val="a1"/>
    <w:qFormat/>
    <w:rPr>
      <w:i/>
      <w:iCs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Pr>
      <w:rFonts w:ascii="Times New Roman" w:eastAsia="DejaVu Sans" w:hAnsi="Times New Roman" w:cs="Tahoma"/>
      <w:b/>
      <w:kern w:val="3"/>
      <w:sz w:val="28"/>
      <w:szCs w:val="28"/>
      <w:lang w:eastAsia="ru-RU"/>
    </w:rPr>
  </w:style>
  <w:style w:type="character" w:customStyle="1" w:styleId="a4">
    <w:name w:val="Заголовок Знак"/>
    <w:basedOn w:val="a1"/>
    <w:link w:val="a0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7">
    <w:name w:val="Верхний колонтитул Знак"/>
    <w:basedOn w:val="a1"/>
    <w:link w:val="a6"/>
    <w:uiPriority w:val="99"/>
  </w:style>
  <w:style w:type="character" w:customStyle="1" w:styleId="a9">
    <w:name w:val="Нижний колонтитул Знак"/>
    <w:basedOn w:val="a1"/>
    <w:link w:val="a8"/>
    <w:uiPriority w:val="99"/>
  </w:style>
  <w:style w:type="paragraph" w:customStyle="1" w:styleId="PreformattedText">
    <w:name w:val="Preformatted Text"/>
    <w:basedOn w:val="a"/>
    <w:pPr>
      <w:suppressAutoHyphens/>
      <w:autoSpaceDN w:val="0"/>
      <w:spacing w:before="57" w:after="113" w:line="240" w:lineRule="auto"/>
      <w:ind w:left="1417"/>
      <w:textAlignment w:val="baseline"/>
    </w:pPr>
    <w:rPr>
      <w:rFonts w:ascii="Courier New" w:eastAsia="DejaVu Sans Mono" w:hAnsi="Courier New" w:cs="DejaVu Sans Mono"/>
      <w:kern w:val="3"/>
      <w:szCs w:val="20"/>
      <w:lang w:eastAsia="ru-RU"/>
    </w:rPr>
  </w:style>
  <w:style w:type="paragraph" w:customStyle="1" w:styleId="ab">
    <w:name w:val="Основной текст без отступа"/>
    <w:basedOn w:val="Textbody"/>
    <w:pPr>
      <w:ind w:firstLine="0"/>
    </w:pPr>
  </w:style>
  <w:style w:type="paragraph" w:customStyle="1" w:styleId="TableContents">
    <w:name w:val="Table Contents"/>
    <w:basedOn w:val="a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"/>
      <w:kern w:val="3"/>
      <w:sz w:val="20"/>
      <w:szCs w:val="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4294967242</TotalTime>
  <Pages>11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9</cp:revision>
  <dcterms:created xsi:type="dcterms:W3CDTF">2022-09-12T18:31:00Z</dcterms:created>
  <dcterms:modified xsi:type="dcterms:W3CDTF">2022-09-13T19:39:00Z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