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D595D">
      <w:pPr>
        <w:pStyle w:val="4"/>
        <w:bidi w:val="0"/>
        <w:rPr>
          <w:rFonts w:hint="eastAsia"/>
          <w:lang w:val="en-US" w:eastAsia="zh-CN"/>
        </w:rPr>
      </w:pPr>
      <w:r>
        <w:rPr>
          <w:rFonts w:hint="eastAsia"/>
          <w:lang w:val="en-US" w:eastAsia="zh-CN"/>
        </w:rPr>
        <w:t>纷争歌剧</w:t>
      </w:r>
    </w:p>
    <w:p w14:paraId="3A2C40F4">
      <w:pPr>
        <w:ind w:firstLine="420" w:firstLineChars="0"/>
        <w:rPr>
          <w:rFonts w:hint="eastAsia" w:ascii="宋体" w:hAnsi="宋体" w:eastAsia="宋体" w:cs="宋体"/>
          <w:lang w:val="en-US" w:eastAsia="zh-CN"/>
        </w:rPr>
      </w:pPr>
      <w:r>
        <w:rPr>
          <w:rFonts w:hint="eastAsia"/>
          <w:lang w:val="en-US" w:eastAsia="zh-CN"/>
        </w:rPr>
        <w:t>在利用高压统治控制西班牙的局势十年之后，已经肆虐了两年之久的经济萧条终究还是彻底冲垮了</w:t>
      </w:r>
      <w:r>
        <w:rPr>
          <w:rFonts w:hint="eastAsia" w:ascii="宋体" w:hAnsi="宋体" w:eastAsia="宋体" w:cs="宋体"/>
        </w:rPr>
        <w:t>米格尔·普里莫·德里韦拉</w:t>
      </w:r>
      <w:r>
        <w:rPr>
          <w:rFonts w:hint="eastAsia" w:ascii="宋体" w:hAnsi="宋体" w:eastAsia="宋体" w:cs="宋体"/>
          <w:lang w:val="en-US" w:eastAsia="zh-CN"/>
        </w:rPr>
        <w:t>的独裁政权。1933年，阿方索十三世逃离西班牙，革命委员会在旧王国的废墟上宣布成立第二共和国，以右翼共和党为首的联合阵线在选举中获胜，将共和国带入了右派统治时期。</w:t>
      </w:r>
    </w:p>
    <w:p w14:paraId="7128906E">
      <w:pPr>
        <w:ind w:firstLine="420" w:firstLineChars="0"/>
        <w:rPr>
          <w:rFonts w:hint="default" w:ascii="宋体" w:hAnsi="宋体" w:eastAsia="宋体" w:cs="宋体"/>
          <w:lang w:val="en-US" w:eastAsia="zh-CN"/>
        </w:rPr>
      </w:pPr>
      <w:r>
        <w:rPr>
          <w:rFonts w:hint="eastAsia" w:ascii="宋体" w:hAnsi="宋体" w:eastAsia="宋体" w:cs="宋体"/>
          <w:lang w:val="en-US" w:eastAsia="zh-CN"/>
        </w:rPr>
        <w:t>左翼对选举结果感到十分不满，宣称共和国已经进入了所谓“黑暗时代”，由激进社会主义者和无政府社会主义者更是彻底否认新共和国的右翼政权并于次年在西班牙东部举行罢工游行。这场总罢工很快蔓延开来，在东部的几个地区逐渐升级为起义。以弗朗哥为首的军警镇压不及，激进左派已经独自组建了行政体系与民兵武装，并同意承认和支持巴斯克，加泰隆尼亚，加利西亚等地的自治权利。为了防止一场新的内战爆发，共和国与左翼政府达成和谈，同意了自治区和左翼控制区的自治，一大批旧军队领袖被强制退役。</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76830"/>
    <w:rsid w:val="41B7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2026-03-16T07:12:00Z</dcterms:created>
  <dc:creator>？？？</dc:creator>
  <cp:lastModifiedBy>？？？</cp:lastModifiedBy>
  <dcterms:modified xsi:type="dcterms:W3CDTF">2026-03-16T07:27:44Z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ED480E05DD1F47648CD7BEC8E75956F7_11</vt:lpwstr>
  </property>
  <property fmtid="{D5CDD505-2E9C-101B-9397-08002B2CF9AE}" pid="4" name="KSOTemplateDocerSaveRecord">
    <vt:lpwstr>eyJoZGlkIjoiMDAxMjgyOGEwNmRkNWNkYmU3ODk5ODJlNjdkMTc5ZTAiLCJ1c2VySWQiOiIxMjQ0NjM2NyJ9</vt:lpwstr>
  </property>
</Properties>
</file>