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83joqr3c6fn"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8fexc8nyqhk" w:id="1"/>
      <w:bookmarkEnd w:id="1"/>
      <w:r w:rsidDel="00000000" w:rsidR="00000000" w:rsidRPr="00000000">
        <w:rPr>
          <w:b w:val="1"/>
          <w:bCs w:val="1"/>
          <w:color w:val="000000"/>
          <w:sz w:val="26"/>
          <w:szCs w:val="26"/>
          <w:rtl w:val="0"/>
        </w:rPr>
        <w:t xml:space="preserve">1. Welke beschrijving past het best bij chronisch veneuze ziekte?</w:t>
      </w:r>
    </w:p>
    <w:p w:rsidR="00000000" w:rsidDel="00000000" w:rsidP="00000000" w:rsidRDefault="00000000" w:rsidRPr="00000000" w14:paraId="00000003">
      <w:pPr>
        <w:spacing w:after="240" w:before="240" w:lineRule="auto"/>
        <w:rPr/>
      </w:pPr>
      <w:r w:rsidDel="00000000" w:rsidR="00000000" w:rsidRPr="00000000">
        <w:rPr>
          <w:rtl w:val="0"/>
        </w:rPr>
        <w:t xml:space="preserve">A. Zwelling door ophoping van interstitieel vocht als gevolg van insufficiëntie van het lymfestelsel</w:t>
        <w:br w:type="textWrapping"/>
        <w:t xml:space="preserve">B. Verhoogde veneuze druk en gestoorde terugstroom van bloed naar het hart</w:t>
        <w:br w:type="textWrapping"/>
        <w:t xml:space="preserve">C. Disproportionele toename van vetweefsel aan benen of armen</w:t>
        <w:br w:type="textWrapping"/>
        <w:t xml:space="preserve">D. Aangeboren afwijking van bloedvaten die vanaf de geboorte proportioneel meegroeit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phglutsjln" w:id="2"/>
      <w:bookmarkEnd w:id="2"/>
      <w:r w:rsidDel="00000000" w:rsidR="00000000" w:rsidRPr="00000000">
        <w:rPr>
          <w:b w:val="1"/>
          <w:bCs w:val="1"/>
          <w:color w:val="000000"/>
          <w:sz w:val="26"/>
          <w:szCs w:val="26"/>
          <w:rtl w:val="0"/>
        </w:rPr>
        <w:t xml:space="preserve">2. Welke klacht past het meest bij chronisch veneuze ziekte?</w:t>
      </w:r>
    </w:p>
    <w:p w:rsidR="00000000" w:rsidDel="00000000" w:rsidP="00000000" w:rsidRDefault="00000000" w:rsidRPr="00000000" w14:paraId="00000005">
      <w:pPr>
        <w:spacing w:after="240" w:before="240" w:lineRule="auto"/>
        <w:rPr/>
      </w:pPr>
      <w:r w:rsidDel="00000000" w:rsidR="00000000" w:rsidRPr="00000000">
        <w:rPr>
          <w:rtl w:val="0"/>
        </w:rPr>
        <w:t xml:space="preserve">A. Zwelling die meestal pijnloos is en vooral past bij gestoorde lymfeafvoer</w:t>
        <w:br w:type="textWrapping"/>
        <w:t xml:space="preserve">B. Pijnlijke volumetoename die niet afneemt bij hoogleggen</w:t>
        <w:br w:type="textWrapping"/>
        <w:t xml:space="preserve">C. Moe en zwaar gevoel in de benen, vooral na lang staan</w:t>
        <w:br w:type="textWrapping"/>
        <w:t xml:space="preserve">D. Disproportionele groei van een roodblauwe laesie op kinderleeftijd</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1n4f4spax1a" w:id="3"/>
      <w:bookmarkEnd w:id="3"/>
      <w:r w:rsidDel="00000000" w:rsidR="00000000" w:rsidRPr="00000000">
        <w:rPr>
          <w:b w:val="1"/>
          <w:bCs w:val="1"/>
          <w:color w:val="000000"/>
          <w:sz w:val="26"/>
          <w:szCs w:val="26"/>
          <w:rtl w:val="0"/>
        </w:rPr>
        <w:t xml:space="preserve">3. Wat is de belangrijkste reden dat een ulcus cruris venosum niet als einddiagnose mag worden gezien?</w:t>
      </w:r>
    </w:p>
    <w:p w:rsidR="00000000" w:rsidDel="00000000" w:rsidP="00000000" w:rsidRDefault="00000000" w:rsidRPr="00000000" w14:paraId="00000007">
      <w:pPr>
        <w:spacing w:after="240" w:before="240" w:lineRule="auto"/>
        <w:rPr/>
      </w:pPr>
      <w:r w:rsidDel="00000000" w:rsidR="00000000" w:rsidRPr="00000000">
        <w:rPr>
          <w:rtl w:val="0"/>
        </w:rPr>
        <w:t xml:space="preserve">A. Omdat het ulcus alleen iets zegt over de huid en niets over het veneuze systeem</w:t>
        <w:br w:type="textWrapping"/>
        <w:t xml:space="preserve">B. Omdat de onderliggende oorzaak van de verhoogde veneuze druk nog moet worden achterhaald</w:t>
        <w:br w:type="textWrapping"/>
        <w:t xml:space="preserve">C. Omdat een veneus ulcus meestal spontaan ontstaat zonder voorafgaande veneuze klachten</w:t>
        <w:br w:type="textWrapping"/>
        <w:t xml:space="preserve">D. Omdat een ulcus cruris venosum meestal eerder past bij lymfoedeem dan bij veneuze ziekte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79wvqmvmwee" w:id="4"/>
      <w:bookmarkEnd w:id="4"/>
      <w:r w:rsidDel="00000000" w:rsidR="00000000" w:rsidRPr="00000000">
        <w:rPr>
          <w:b w:val="1"/>
          <w:bCs w:val="1"/>
          <w:color w:val="000000"/>
          <w:sz w:val="26"/>
          <w:szCs w:val="26"/>
          <w:rtl w:val="0"/>
        </w:rPr>
        <w:t xml:space="preserve">4. Welke combinatie van bevindingen maakt chronisch veneuze ziekte het meest waarschijnlijk?</w:t>
      </w:r>
    </w:p>
    <w:p w:rsidR="00000000" w:rsidDel="00000000" w:rsidP="00000000" w:rsidRDefault="00000000" w:rsidRPr="00000000" w14:paraId="00000009">
      <w:pPr>
        <w:spacing w:after="240" w:before="240" w:lineRule="auto"/>
        <w:rPr/>
      </w:pPr>
      <w:r w:rsidDel="00000000" w:rsidR="00000000" w:rsidRPr="00000000">
        <w:rPr>
          <w:rtl w:val="0"/>
        </w:rPr>
        <w:t xml:space="preserve">A. Pijnloze zwelling van de voet, positief teken van Stemmer, fibrose van de weefsels</w:t>
        <w:br w:type="textWrapping"/>
        <w:t xml:space="preserve">B. Moe en zwaar gevoel, zichtbare spataderen, hyperpigmentatie rond de enkel</w:t>
        <w:br w:type="textWrapping"/>
        <w:t xml:space="preserve">C. Dyscongruente vetverdeling, snel blauwe plekken, geringe invloed van afvallen</w:t>
        <w:br w:type="textWrapping"/>
        <w:t xml:space="preserve">D. Aangeboren blauwrode verkleuring, proportionele groei met het kind, normaal vasculair weefsel</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gy0ij63f6ti" w:id="5"/>
      <w:bookmarkEnd w:id="5"/>
      <w:r w:rsidDel="00000000" w:rsidR="00000000" w:rsidRPr="00000000">
        <w:rPr>
          <w:b w:val="1"/>
          <w:bCs w:val="1"/>
          <w:color w:val="000000"/>
          <w:sz w:val="26"/>
          <w:szCs w:val="26"/>
          <w:rtl w:val="0"/>
        </w:rPr>
        <w:t xml:space="preserve">5. Wat wordt bedoeld met veneuze hypertensie?</w:t>
      </w:r>
    </w:p>
    <w:p w:rsidR="00000000" w:rsidDel="00000000" w:rsidP="00000000" w:rsidRDefault="00000000" w:rsidRPr="00000000" w14:paraId="0000000B">
      <w:pPr>
        <w:spacing w:after="240" w:before="240" w:lineRule="auto"/>
        <w:rPr/>
      </w:pPr>
      <w:r w:rsidDel="00000000" w:rsidR="00000000" w:rsidRPr="00000000">
        <w:rPr>
          <w:rtl w:val="0"/>
        </w:rPr>
        <w:t xml:space="preserve">A. Een verhoogde arteriële druk in het been door perifeer arterieel vaatlijden</w:t>
        <w:br w:type="textWrapping"/>
        <w:t xml:space="preserve">B. Een blijvende drukverhoging in het veneuze systeem, ook tijdens belasting</w:t>
        <w:br w:type="textWrapping"/>
        <w:t xml:space="preserve">C. Een verhoogde lymfedruk door onvoldoende afvoer van interstitieel vocht</w:t>
        <w:br w:type="textWrapping"/>
        <w:t xml:space="preserve">D. Een verhoogde capillaire osmotische druk door eiwitverlies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8pgi8rfkvpf" w:id="6"/>
      <w:bookmarkEnd w:id="6"/>
      <w:r w:rsidDel="00000000" w:rsidR="00000000" w:rsidRPr="00000000">
        <w:rPr>
          <w:b w:val="1"/>
          <w:bCs w:val="1"/>
          <w:color w:val="000000"/>
          <w:sz w:val="26"/>
          <w:szCs w:val="26"/>
          <w:rtl w:val="0"/>
        </w:rPr>
        <w:t xml:space="preserve">6. Welke uitspraak over lymfoedeem is het meest correct?</w:t>
      </w:r>
    </w:p>
    <w:p w:rsidR="00000000" w:rsidDel="00000000" w:rsidP="00000000" w:rsidRDefault="00000000" w:rsidRPr="00000000" w14:paraId="0000000D">
      <w:pPr>
        <w:spacing w:after="240" w:before="240" w:lineRule="auto"/>
        <w:rPr/>
      </w:pPr>
      <w:r w:rsidDel="00000000" w:rsidR="00000000" w:rsidRPr="00000000">
        <w:rPr>
          <w:rtl w:val="0"/>
        </w:rPr>
        <w:t xml:space="preserve">A. Lymfoedeem is een diagnose die meestal zonder verdere oorzaakanalyse gesteld kan worden</w:t>
        <w:br w:type="textWrapping"/>
        <w:t xml:space="preserve">B. Lymfoedeem ontstaat alleen door anatomische schade aan het lymfestelsel</w:t>
        <w:br w:type="textWrapping"/>
        <w:t xml:space="preserve">C. Lymfoedeem is een symptomencomplex en kan zowel functionele als anatomische oorzaken hebben</w:t>
        <w:br w:type="textWrapping"/>
        <w:t xml:space="preserve">D. Lymfoedeem is meestal pijnlijk en neemt vaak af bij hoogleggen van het been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1p3sdk6935p" w:id="7"/>
      <w:bookmarkEnd w:id="7"/>
      <w:r w:rsidDel="00000000" w:rsidR="00000000" w:rsidRPr="00000000">
        <w:rPr>
          <w:b w:val="1"/>
          <w:bCs w:val="1"/>
          <w:color w:val="000000"/>
          <w:sz w:val="26"/>
          <w:szCs w:val="26"/>
          <w:rtl w:val="0"/>
        </w:rPr>
        <w:t xml:space="preserve">7. Welke indeling van lymfoedeem klopt het best?</w:t>
      </w:r>
    </w:p>
    <w:p w:rsidR="00000000" w:rsidDel="00000000" w:rsidP="00000000" w:rsidRDefault="00000000" w:rsidRPr="00000000" w14:paraId="0000000F">
      <w:pPr>
        <w:spacing w:after="240" w:before="240" w:lineRule="auto"/>
        <w:rPr/>
      </w:pPr>
      <w:r w:rsidDel="00000000" w:rsidR="00000000" w:rsidRPr="00000000">
        <w:rPr>
          <w:rtl w:val="0"/>
        </w:rPr>
        <w:t xml:space="preserve">A. Primair, secundair door lymfatische obstructie, en secundair door lymfatische overload of combinaties</w:t>
        <w:br w:type="textWrapping"/>
        <w:t xml:space="preserve">B. Capillair, veneus, arterieel en lymfatisch</w:t>
        <w:br w:type="textWrapping"/>
        <w:t xml:space="preserve">C. Aangeboren, inflammatoir, metabool en idiopathisch</w:t>
        <w:br w:type="textWrapping"/>
        <w:t xml:space="preserve">D. Pijnlijk, pijnloos, unilateraal en bilateraal</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lb18grcrv87j" w:id="8"/>
      <w:bookmarkEnd w:id="8"/>
      <w:r w:rsidDel="00000000" w:rsidR="00000000" w:rsidRPr="00000000">
        <w:rPr>
          <w:b w:val="1"/>
          <w:bCs w:val="1"/>
          <w:color w:val="000000"/>
          <w:sz w:val="26"/>
          <w:szCs w:val="26"/>
          <w:rtl w:val="0"/>
        </w:rPr>
        <w:t xml:space="preserve">8. Wat betekent een positief teken van Stemmer?</w:t>
      </w:r>
    </w:p>
    <w:p w:rsidR="00000000" w:rsidDel="00000000" w:rsidP="00000000" w:rsidRDefault="00000000" w:rsidRPr="00000000" w14:paraId="00000011">
      <w:pPr>
        <w:spacing w:after="240" w:before="240" w:lineRule="auto"/>
        <w:rPr/>
      </w:pPr>
      <w:r w:rsidDel="00000000" w:rsidR="00000000" w:rsidRPr="00000000">
        <w:rPr>
          <w:rtl w:val="0"/>
        </w:rPr>
        <w:t xml:space="preserve">A. Dat de huidplooi tussen tweede en derde teen gemakkelijk op te tillen is</w:t>
        <w:br w:type="textWrapping"/>
        <w:t xml:space="preserve">B. Dat er een verdikte huidplooi aanwezig is tussen tweede en derde teen bij optillen van de huid</w:t>
        <w:br w:type="textWrapping"/>
        <w:t xml:space="preserve">C. Dat de zwelling van de voet direct afneemt bij elevatie</w:t>
        <w:br w:type="textWrapping"/>
        <w:t xml:space="preserve">D. Dat het onderbeen disproportioneel dik is terwijl de voet slank blijft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stmwfz1ls3n" w:id="9"/>
      <w:bookmarkEnd w:id="9"/>
      <w:r w:rsidDel="00000000" w:rsidR="00000000" w:rsidRPr="00000000">
        <w:rPr>
          <w:b w:val="1"/>
          <w:bCs w:val="1"/>
          <w:color w:val="000000"/>
          <w:sz w:val="26"/>
          <w:szCs w:val="26"/>
          <w:rtl w:val="0"/>
        </w:rPr>
        <w:t xml:space="preserve">9. Welke combinatie past het best bij lipoedeem?</w:t>
      </w:r>
    </w:p>
    <w:p w:rsidR="00000000" w:rsidDel="00000000" w:rsidP="00000000" w:rsidRDefault="00000000" w:rsidRPr="00000000" w14:paraId="00000013">
      <w:pPr>
        <w:spacing w:after="240" w:before="240" w:lineRule="auto"/>
        <w:rPr/>
      </w:pPr>
      <w:r w:rsidDel="00000000" w:rsidR="00000000" w:rsidRPr="00000000">
        <w:rPr>
          <w:rtl w:val="0"/>
        </w:rPr>
        <w:t xml:space="preserve">A. Pijnloze zwelling van de voet, positieve Stemmer-test, gestoorde lymfeafvoer</w:t>
        <w:br w:type="textWrapping"/>
        <w:t xml:space="preserve">B. Dyscongruente vetverdeling, gevoeligheid bij aanraken en snel blauwe plekken</w:t>
        <w:br w:type="textWrapping"/>
        <w:t xml:space="preserve">C. Proportionele volumetoename vanaf de geboorte, meestal zonder pijn</w:t>
        <w:br w:type="textWrapping"/>
        <w:t xml:space="preserve">D. Zwelling die duidelijk afneemt bij hoogleggen en goed reageert op compressie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ijy8awr1ino" w:id="10"/>
      <w:bookmarkEnd w:id="10"/>
      <w:r w:rsidDel="00000000" w:rsidR="00000000" w:rsidRPr="00000000">
        <w:rPr>
          <w:b w:val="1"/>
          <w:bCs w:val="1"/>
          <w:color w:val="000000"/>
          <w:sz w:val="26"/>
          <w:szCs w:val="26"/>
          <w:rtl w:val="0"/>
        </w:rPr>
        <w:t xml:space="preserve">10. Welke bevinding maakt obesitas op zichzelf minder waarschijnlijk als verklaring en ondersteunt eerder lipoedeem?</w:t>
      </w:r>
    </w:p>
    <w:p w:rsidR="00000000" w:rsidDel="00000000" w:rsidP="00000000" w:rsidRDefault="00000000" w:rsidRPr="00000000" w14:paraId="00000015">
      <w:pPr>
        <w:spacing w:after="240" w:before="240" w:lineRule="auto"/>
        <w:rPr/>
      </w:pPr>
      <w:r w:rsidDel="00000000" w:rsidR="00000000" w:rsidRPr="00000000">
        <w:rPr>
          <w:rtl w:val="0"/>
        </w:rPr>
        <w:t xml:space="preserve">A. BMI boven de 40</w:t>
        <w:br w:type="textWrapping"/>
        <w:t xml:space="preserve">B. Positief teken van Stemmer</w:t>
        <w:br w:type="textWrapping"/>
        <w:t xml:space="preserve">C. Gering effect van gewichtsverlies op de dyscongruentie</w:t>
        <w:br w:type="textWrapping"/>
        <w:t xml:space="preserve">D. Permanente zwelling van voet en enkel</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vxfqvk0cs6" w:id="11"/>
      <w:bookmarkEnd w:id="11"/>
      <w:r w:rsidDel="00000000" w:rsidR="00000000" w:rsidRPr="00000000">
        <w:rPr>
          <w:b w:val="1"/>
          <w:bCs w:val="1"/>
          <w:color w:val="000000"/>
          <w:sz w:val="26"/>
          <w:szCs w:val="26"/>
          <w:rtl w:val="0"/>
        </w:rPr>
        <w:t xml:space="preserve">11. Wat wordt bedoeld met het cuff sign bij lipoedeem?</w:t>
      </w:r>
    </w:p>
    <w:p w:rsidR="00000000" w:rsidDel="00000000" w:rsidP="00000000" w:rsidRDefault="00000000" w:rsidRPr="00000000" w14:paraId="00000017">
      <w:pPr>
        <w:spacing w:after="240" w:before="240" w:lineRule="auto"/>
        <w:rPr/>
      </w:pPr>
      <w:r w:rsidDel="00000000" w:rsidR="00000000" w:rsidRPr="00000000">
        <w:rPr>
          <w:rtl w:val="0"/>
        </w:rPr>
        <w:t xml:space="preserve">A. Een circulaire verdikking van de huid bij het onderbeen passend bij veneuze hypertensie</w:t>
        <w:br w:type="textWrapping"/>
        <w:t xml:space="preserve">B. Een abrupte overgang waarbij vetdepots eindigen boven de malleoli en voet en enkel slanker blijven</w:t>
        <w:br w:type="textWrapping"/>
        <w:t xml:space="preserve">C. Een manchetvormige verkleuring rond de enkel door hyperpigmentatie</w:t>
        <w:br w:type="textWrapping"/>
        <w:t xml:space="preserve">D. Een scherpe pijn bij druk op de onderbenen door toegenomen capillaire fragiliteit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5eden2co363" w:id="12"/>
      <w:bookmarkEnd w:id="12"/>
      <w:r w:rsidDel="00000000" w:rsidR="00000000" w:rsidRPr="00000000">
        <w:rPr>
          <w:b w:val="1"/>
          <w:bCs w:val="1"/>
          <w:color w:val="000000"/>
          <w:sz w:val="26"/>
          <w:szCs w:val="26"/>
          <w:rtl w:val="0"/>
        </w:rPr>
        <w:t xml:space="preserve">12. Welke uitspraak over vaatmalformaties is juist?</w:t>
      </w:r>
    </w:p>
    <w:p w:rsidR="00000000" w:rsidDel="00000000" w:rsidP="00000000" w:rsidRDefault="00000000" w:rsidRPr="00000000" w14:paraId="00000019">
      <w:pPr>
        <w:spacing w:after="240" w:before="240" w:lineRule="auto"/>
        <w:rPr/>
      </w:pPr>
      <w:r w:rsidDel="00000000" w:rsidR="00000000" w:rsidRPr="00000000">
        <w:rPr>
          <w:rtl w:val="0"/>
        </w:rPr>
        <w:t xml:space="preserve">A. Ze zijn meestal niet aanwezig bij de geboorte en groeien eerst snel, waarna involutie volgt</w:t>
        <w:br w:type="textWrapping"/>
        <w:t xml:space="preserve">B. Ze bestaan uit afwijkend tumorweefsel met disproportionele expansie</w:t>
        <w:br w:type="textWrapping"/>
        <w:t xml:space="preserve">C. Ze zijn aangeboren en groeien meestal proportioneel met de patiënt mee</w:t>
        <w:br w:type="textWrapping"/>
        <w:t xml:space="preserve">D. Ze komen vooral voor bij meisjes en verdwijnen vaak spontaan op jonge leeftijd</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ikligl58j6vc" w:id="13"/>
      <w:bookmarkEnd w:id="13"/>
      <w:r w:rsidDel="00000000" w:rsidR="00000000" w:rsidRPr="00000000">
        <w:rPr>
          <w:b w:val="1"/>
          <w:bCs w:val="1"/>
          <w:color w:val="000000"/>
          <w:sz w:val="26"/>
          <w:szCs w:val="26"/>
          <w:rtl w:val="0"/>
        </w:rPr>
        <w:t xml:space="preserve">13. Welk kenmerk helpt het best om een infantiel hemangioom te onderscheiden van een vaatmalformatie?</w:t>
      </w:r>
    </w:p>
    <w:p w:rsidR="00000000" w:rsidDel="00000000" w:rsidP="00000000" w:rsidRDefault="00000000" w:rsidRPr="00000000" w14:paraId="0000001B">
      <w:pPr>
        <w:spacing w:after="240" w:before="240" w:lineRule="auto"/>
        <w:rPr/>
      </w:pPr>
      <w:r w:rsidDel="00000000" w:rsidR="00000000" w:rsidRPr="00000000">
        <w:rPr>
          <w:rtl w:val="0"/>
        </w:rPr>
        <w:t xml:space="preserve">A. Het hemangioom is meestal al volledig ontwikkeld bij de geboorte aanwezig</w:t>
        <w:br w:type="textWrapping"/>
        <w:t xml:space="preserve">B. Het hemangioom groeit disproportioneel en kan later regressie vertonen</w:t>
        <w:br w:type="textWrapping"/>
        <w:t xml:space="preserve">C. Het hemangioom blijft gedurende het leven proportioneel meegroeien</w:t>
        <w:br w:type="textWrapping"/>
        <w:t xml:space="preserve">D. Het hemangioom is per definitie een veneuze malformatie met huidverkleuring</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35iqe815ur2" w:id="14"/>
      <w:bookmarkEnd w:id="14"/>
      <w:r w:rsidDel="00000000" w:rsidR="00000000" w:rsidRPr="00000000">
        <w:rPr>
          <w:b w:val="1"/>
          <w:bCs w:val="1"/>
          <w:color w:val="000000"/>
          <w:sz w:val="26"/>
          <w:szCs w:val="26"/>
          <w:rtl w:val="0"/>
        </w:rPr>
        <w:t xml:space="preserve">14. Een patiënt heeft sinds de geboorte een blauwrode afwijking aan het been die in verhouding met de lichaamsgroei is meegegroeid. Welke term past het best?</w:t>
      </w:r>
    </w:p>
    <w:p w:rsidR="00000000" w:rsidDel="00000000" w:rsidP="00000000" w:rsidRDefault="00000000" w:rsidRPr="00000000" w14:paraId="0000001D">
      <w:pPr>
        <w:spacing w:after="240" w:before="240" w:lineRule="auto"/>
        <w:rPr/>
      </w:pPr>
      <w:r w:rsidDel="00000000" w:rsidR="00000000" w:rsidRPr="00000000">
        <w:rPr>
          <w:rtl w:val="0"/>
        </w:rPr>
        <w:t xml:space="preserve">A. Infantiel hemangioom</w:t>
        <w:br w:type="textWrapping"/>
        <w:t xml:space="preserve">B. Secundair lymfoedeem</w:t>
        <w:br w:type="textWrapping"/>
        <w:t xml:space="preserve">C. Vaattumor</w:t>
        <w:br w:type="textWrapping"/>
        <w:t xml:space="preserve">D. Vasculaire malformatie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9a62qc7s17x" w:id="15"/>
      <w:bookmarkEnd w:id="15"/>
      <w:r w:rsidDel="00000000" w:rsidR="00000000" w:rsidRPr="00000000">
        <w:rPr>
          <w:b w:val="1"/>
          <w:bCs w:val="1"/>
          <w:color w:val="000000"/>
          <w:sz w:val="26"/>
          <w:szCs w:val="26"/>
          <w:rtl w:val="0"/>
        </w:rPr>
        <w:t xml:space="preserve">15. Open vraag</w:t>
      </w:r>
    </w:p>
    <w:p w:rsidR="00000000" w:rsidDel="00000000" w:rsidP="00000000" w:rsidRDefault="00000000" w:rsidRPr="00000000" w14:paraId="0000001F">
      <w:pPr>
        <w:spacing w:after="240" w:before="240" w:lineRule="auto"/>
        <w:rPr/>
      </w:pPr>
      <w:r w:rsidDel="00000000" w:rsidR="00000000" w:rsidRPr="00000000">
        <w:rPr>
          <w:rtl w:val="0"/>
        </w:rPr>
        <w:t xml:space="preserve">Leg in 4 tot 6 zinnen uit hoe je lymfoedeem en lipoedeem klinisch van elkaar kunt onderscheiden.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rd7e1ozg36zv" w:id="16"/>
      <w:bookmarkEnd w:id="16"/>
      <w:r w:rsidDel="00000000" w:rsidR="00000000" w:rsidRPr="00000000">
        <w:rPr>
          <w:b w:val="1"/>
          <w:bCs w:val="1"/>
          <w:sz w:val="34"/>
          <w:szCs w:val="34"/>
          <w:rtl w:val="0"/>
        </w:rPr>
        <w:t xml:space="preserve">Antwoorden</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B</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A</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v7lalgnshumt" w:id="17"/>
      <w:bookmarkEnd w:id="17"/>
      <w:r w:rsidDel="00000000" w:rsidR="00000000" w:rsidRPr="00000000">
        <w:rPr>
          <w:b w:val="1"/>
          <w:bCs w:val="1"/>
          <w:color w:val="000000"/>
          <w:sz w:val="26"/>
          <w:szCs w:val="26"/>
          <w:rtl w:val="0"/>
        </w:rPr>
        <w:t xml:space="preserve">Modelantwoord vraag 15</w:t>
      </w:r>
    </w:p>
    <w:p w:rsidR="00000000" w:rsidDel="00000000" w:rsidP="00000000" w:rsidRDefault="00000000" w:rsidRPr="00000000" w14:paraId="00000030">
      <w:pPr>
        <w:spacing w:after="240" w:before="240" w:lineRule="auto"/>
        <w:rPr/>
      </w:pPr>
      <w:r w:rsidDel="00000000" w:rsidR="00000000" w:rsidRPr="00000000">
        <w:rPr>
          <w:rtl w:val="0"/>
        </w:rPr>
        <w:t xml:space="preserve">Lymfoedeem is een zwelling door onvoldoende afvoer via het lymfestelsel en is vaak pijnloos. Een belangrijk teken is een positief teken van Stemmer, waarbij de huidplooi tussen de tweede en derde teen verdikt is. Lipoedeem is juist een disproportionele vetverdeling, vooral bij vrouwen, met pijn, drukgevoeligheid en snel blauwe plekken. Bij lipoedeem heeft afvallen vaak weinig invloed op de dyscongruentie. Ook nemen de klachten bij lipoedeem niet af door hoogleggen, terwijl dat bij veneuze klachten juist vaak wel gebeurt.</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