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s5vbksa01zjq" w:id="0"/>
      <w:bookmarkEnd w:id="0"/>
      <w:r w:rsidDel="00000000" w:rsidR="00000000" w:rsidRPr="00000000">
        <w:rPr>
          <w:b w:val="1"/>
          <w:bCs w:val="1"/>
          <w:sz w:val="34"/>
          <w:szCs w:val="34"/>
          <w:rtl w:val="0"/>
        </w:rPr>
        <w:t xml:space="preserve">Oefenvragen</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rtl w:val="0"/>
        </w:rPr>
        <w:t xml:space="preserve">Wat is het belangrijkste doel van </w:t>
      </w:r>
      <w:r w:rsidDel="00000000" w:rsidR="00000000" w:rsidRPr="00000000">
        <w:rPr>
          <w:b w:val="1"/>
          <w:bCs w:val="1"/>
          <w:rtl w:val="0"/>
        </w:rPr>
        <w:t xml:space="preserve">LARISA</w:t>
      </w:r>
      <w:r w:rsidDel="00000000" w:rsidR="00000000" w:rsidRPr="00000000">
        <w:rPr>
          <w:rtl w:val="0"/>
        </w:rPr>
        <w:t xml:space="preserve"> bij een reiziger met koorts?</w:t>
        <w:br w:type="textWrapping"/>
        <w:t xml:space="preserve">A. Snel de meest waarschijnlijke verwekker kiezen op basis van het continent</w:t>
        <w:br w:type="textWrapping"/>
        <w:t xml:space="preserve">B. Systematisch risico’s, context en vervolgstappen ordenen</w:t>
        <w:br w:type="textWrapping"/>
        <w:t xml:space="preserve">C. Direct bepalen of opname noodzakelijk is</w:t>
        <w:br w:type="textWrapping"/>
        <w:t xml:space="preserve">D. Alleen onderscheid maken tussen bacteriële en virale infecties</w:t>
      </w:r>
    </w:p>
    <w:p w:rsidR="00000000" w:rsidDel="00000000" w:rsidP="00000000" w:rsidRDefault="00000000" w:rsidRPr="00000000" w14:paraId="00000003">
      <w:pPr>
        <w:numPr>
          <w:ilvl w:val="0"/>
          <w:numId w:val="2"/>
        </w:numPr>
        <w:spacing w:after="0" w:afterAutospacing="0" w:before="0" w:beforeAutospacing="0" w:lineRule="auto"/>
        <w:ind w:left="720" w:hanging="360"/>
      </w:pPr>
      <w:r w:rsidDel="00000000" w:rsidR="00000000" w:rsidRPr="00000000">
        <w:rPr>
          <w:rtl w:val="0"/>
        </w:rPr>
        <w:t xml:space="preserve">Welke combinatie past het best bij de manier waarop risico op importinfecties in deze stof wordt benaderd?</w:t>
        <w:br w:type="textWrapping"/>
        <w:t xml:space="preserve">A. Land, laboratorium en leeftijd</w:t>
        <w:br w:type="textWrapping"/>
        <w:t xml:space="preserve">B. Reiziger, locatie en activiteit</w:t>
        <w:br w:type="textWrapping"/>
        <w:t xml:space="preserve">C. Symptomen, temperatuur en vaccinaties</w:t>
        <w:br w:type="textWrapping"/>
        <w:t xml:space="preserve">D. Incubatietijd, beeldvorming en behandeling</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rtl w:val="0"/>
        </w:rPr>
        <w:t xml:space="preserve">Wat is bij een patiënt met koorts na tropenbezoek de eerste diagnostische hoofdregel?</w:t>
        <w:br w:type="textWrapping"/>
        <w:t xml:space="preserve">A. Dengue eerst uitsluiten, omdat dat het vaakst voorkomt</w:t>
        <w:br w:type="textWrapping"/>
        <w:t xml:space="preserve">B. Eerst beoordelen of er een rash aanwezig is</w:t>
        <w:br w:type="textWrapping"/>
        <w:t xml:space="preserve">C. Malaria uitsluiten voordat je andere oorzaken minder dringend maakt</w:t>
        <w:br w:type="textWrapping"/>
        <w:t xml:space="preserve">D. Eerst bepalen of de patiënt diarree of luchtwegklachten heeft</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Welke uitspraak over malaria past het best?</w:t>
        <w:br w:type="textWrapping"/>
        <w:t xml:space="preserve">A. </w:t>
      </w:r>
      <w:r w:rsidDel="00000000" w:rsidR="00000000" w:rsidRPr="00000000">
        <w:rPr>
          <w:i w:val="1"/>
          <w:iCs w:val="1"/>
          <w:rtl w:val="0"/>
        </w:rPr>
        <w:t xml:space="preserve">Plasmodium vivax</w:t>
      </w:r>
      <w:r w:rsidDel="00000000" w:rsidR="00000000" w:rsidRPr="00000000">
        <w:rPr>
          <w:rtl w:val="0"/>
        </w:rPr>
        <w:t xml:space="preserve"> is het meest pathogeen en veroorzaakt de meeste ernstige malaria</w:t>
        <w:br w:type="textWrapping"/>
        <w:t xml:space="preserve">B. </w:t>
      </w:r>
      <w:r w:rsidDel="00000000" w:rsidR="00000000" w:rsidRPr="00000000">
        <w:rPr>
          <w:i w:val="1"/>
          <w:iCs w:val="1"/>
          <w:rtl w:val="0"/>
        </w:rPr>
        <w:t xml:space="preserve">Plasmodium falciparum</w:t>
      </w:r>
      <w:r w:rsidDel="00000000" w:rsidR="00000000" w:rsidRPr="00000000">
        <w:rPr>
          <w:rtl w:val="0"/>
        </w:rPr>
        <w:t xml:space="preserve"> komt vaak voor en is het belangrijkst vanwege het ernstige beloop</w:t>
        <w:br w:type="textWrapping"/>
        <w:t xml:space="preserve">C. </w:t>
      </w:r>
      <w:r w:rsidDel="00000000" w:rsidR="00000000" w:rsidRPr="00000000">
        <w:rPr>
          <w:i w:val="1"/>
          <w:iCs w:val="1"/>
          <w:rtl w:val="0"/>
        </w:rPr>
        <w:t xml:space="preserve">Plasmodium malariae</w:t>
      </w:r>
      <w:r w:rsidDel="00000000" w:rsidR="00000000" w:rsidRPr="00000000">
        <w:rPr>
          <w:rtl w:val="0"/>
        </w:rPr>
        <w:t xml:space="preserve"> geeft het vaakst hypnozoïeten in de lever</w:t>
        <w:br w:type="textWrapping"/>
        <w:t xml:space="preserve">D. </w:t>
      </w:r>
      <w:r w:rsidDel="00000000" w:rsidR="00000000" w:rsidRPr="00000000">
        <w:rPr>
          <w:i w:val="1"/>
          <w:iCs w:val="1"/>
          <w:rtl w:val="0"/>
        </w:rPr>
        <w:t xml:space="preserve">Plasmodium knowlesi</w:t>
      </w:r>
      <w:r w:rsidDel="00000000" w:rsidR="00000000" w:rsidRPr="00000000">
        <w:rPr>
          <w:rtl w:val="0"/>
        </w:rPr>
        <w:t xml:space="preserve"> veroorzaakt meestal dezelfde milde kliniek als </w:t>
      </w:r>
      <w:r w:rsidDel="00000000" w:rsidR="00000000" w:rsidRPr="00000000">
        <w:rPr>
          <w:i w:val="1"/>
          <w:iCs w:val="1"/>
          <w:rtl w:val="0"/>
        </w:rPr>
        <w:t xml:space="preserve">P. ovale</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Welke soorten worden in deze stof vooral gekoppeld aan </w:t>
      </w:r>
      <w:r w:rsidDel="00000000" w:rsidR="00000000" w:rsidRPr="00000000">
        <w:rPr>
          <w:b w:val="1"/>
          <w:bCs w:val="1"/>
          <w:rtl w:val="0"/>
        </w:rPr>
        <w:t xml:space="preserve">hypnozoïeten</w:t>
      </w:r>
      <w:r w:rsidDel="00000000" w:rsidR="00000000" w:rsidRPr="00000000">
        <w:rPr>
          <w:rtl w:val="0"/>
        </w:rPr>
        <w:t xml:space="preserve"> en dus latere recidieven?</w:t>
        <w:br w:type="textWrapping"/>
        <w:t xml:space="preserve">A. </w:t>
      </w:r>
      <w:r w:rsidDel="00000000" w:rsidR="00000000" w:rsidRPr="00000000">
        <w:rPr>
          <w:i w:val="1"/>
          <w:iCs w:val="1"/>
          <w:rtl w:val="0"/>
        </w:rPr>
        <w:t xml:space="preserve">P. falciparum</w:t>
      </w:r>
      <w:r w:rsidDel="00000000" w:rsidR="00000000" w:rsidRPr="00000000">
        <w:rPr>
          <w:rtl w:val="0"/>
        </w:rPr>
        <w:t xml:space="preserve"> en </w:t>
      </w:r>
      <w:r w:rsidDel="00000000" w:rsidR="00000000" w:rsidRPr="00000000">
        <w:rPr>
          <w:i w:val="1"/>
          <w:iCs w:val="1"/>
          <w:rtl w:val="0"/>
        </w:rPr>
        <w:t xml:space="preserve">P. knowlesi</w:t>
        <w:br w:type="textWrapping"/>
      </w:r>
      <w:r w:rsidDel="00000000" w:rsidR="00000000" w:rsidRPr="00000000">
        <w:rPr>
          <w:rtl w:val="0"/>
        </w:rPr>
        <w:t xml:space="preserve">B. </w:t>
      </w:r>
      <w:r w:rsidDel="00000000" w:rsidR="00000000" w:rsidRPr="00000000">
        <w:rPr>
          <w:i w:val="1"/>
          <w:iCs w:val="1"/>
          <w:rtl w:val="0"/>
        </w:rPr>
        <w:t xml:space="preserve">P. malariae</w:t>
      </w:r>
      <w:r w:rsidDel="00000000" w:rsidR="00000000" w:rsidRPr="00000000">
        <w:rPr>
          <w:rtl w:val="0"/>
        </w:rPr>
        <w:t xml:space="preserve"> en </w:t>
      </w:r>
      <w:r w:rsidDel="00000000" w:rsidR="00000000" w:rsidRPr="00000000">
        <w:rPr>
          <w:i w:val="1"/>
          <w:iCs w:val="1"/>
          <w:rtl w:val="0"/>
        </w:rPr>
        <w:t xml:space="preserve">P. falciparum</w:t>
        <w:br w:type="textWrapping"/>
      </w:r>
      <w:r w:rsidDel="00000000" w:rsidR="00000000" w:rsidRPr="00000000">
        <w:rPr>
          <w:rtl w:val="0"/>
        </w:rPr>
        <w:t xml:space="preserve">C. </w:t>
      </w:r>
      <w:r w:rsidDel="00000000" w:rsidR="00000000" w:rsidRPr="00000000">
        <w:rPr>
          <w:i w:val="1"/>
          <w:iCs w:val="1"/>
          <w:rtl w:val="0"/>
        </w:rPr>
        <w:t xml:space="preserve">P. vivax</w:t>
      </w:r>
      <w:r w:rsidDel="00000000" w:rsidR="00000000" w:rsidRPr="00000000">
        <w:rPr>
          <w:rtl w:val="0"/>
        </w:rPr>
        <w:t xml:space="preserve"> en </w:t>
      </w:r>
      <w:r w:rsidDel="00000000" w:rsidR="00000000" w:rsidRPr="00000000">
        <w:rPr>
          <w:i w:val="1"/>
          <w:iCs w:val="1"/>
          <w:rtl w:val="0"/>
        </w:rPr>
        <w:t xml:space="preserve">P. ovale</w:t>
        <w:br w:type="textWrapping"/>
      </w:r>
      <w:r w:rsidDel="00000000" w:rsidR="00000000" w:rsidRPr="00000000">
        <w:rPr>
          <w:rtl w:val="0"/>
        </w:rPr>
        <w:t xml:space="preserve">D. </w:t>
      </w:r>
      <w:r w:rsidDel="00000000" w:rsidR="00000000" w:rsidRPr="00000000">
        <w:rPr>
          <w:i w:val="1"/>
          <w:iCs w:val="1"/>
          <w:rtl w:val="0"/>
        </w:rPr>
        <w:t xml:space="preserve">P. malariae</w:t>
      </w:r>
      <w:r w:rsidDel="00000000" w:rsidR="00000000" w:rsidRPr="00000000">
        <w:rPr>
          <w:rtl w:val="0"/>
        </w:rPr>
        <w:t xml:space="preserve"> en </w:t>
      </w:r>
      <w:r w:rsidDel="00000000" w:rsidR="00000000" w:rsidRPr="00000000">
        <w:rPr>
          <w:i w:val="1"/>
          <w:iCs w:val="1"/>
          <w:rtl w:val="0"/>
        </w:rPr>
        <w:t xml:space="preserve">P. vivax</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Welke bevinding past het meest bij </w:t>
      </w:r>
      <w:r w:rsidDel="00000000" w:rsidR="00000000" w:rsidRPr="00000000">
        <w:rPr>
          <w:b w:val="1"/>
          <w:bCs w:val="1"/>
          <w:rtl w:val="0"/>
        </w:rPr>
        <w:t xml:space="preserve">ernstige malaria tropica</w:t>
      </w:r>
      <w:r w:rsidDel="00000000" w:rsidR="00000000" w:rsidRPr="00000000">
        <w:rPr>
          <w:rtl w:val="0"/>
        </w:rPr>
        <w:t xml:space="preserve">?</w:t>
        <w:br w:type="textWrapping"/>
        <w:t xml:space="preserve">A. Conjunctivitis en mild exantheem</w:t>
        <w:br w:type="textWrapping"/>
        <w:t xml:space="preserve">B. Relatieve bradycardie en obstipatie</w:t>
        <w:br w:type="textWrapping"/>
        <w:t xml:space="preserve">C. Cerebrale symptomen, nierinsufficiëntie en hypoglykemie</w:t>
        <w:br w:type="textWrapping"/>
        <w:t xml:space="preserve">D. Gewrichtspijn die maanden kan aanhouden</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Welke uitspraak over de diagnostiek van malaria is het meest passend?</w:t>
        <w:br w:type="textWrapping"/>
        <w:t xml:space="preserve">A. Een negatieve feceskweek in de eerste week maakt malaria waarschijnlijker</w:t>
        <w:br w:type="textWrapping"/>
        <w:t xml:space="preserve">B. De mate van parasitemie helpt mee om de ernst in te schatten</w:t>
        <w:br w:type="textWrapping"/>
        <w:t xml:space="preserve">C. Serologie is de snelste en belangrijkste eerste test</w:t>
        <w:br w:type="textWrapping"/>
        <w:t xml:space="preserve">D. Een snelle screeningstest is voldoende om soort en ernst altijd vast te stellen</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Welke combinatie past het best bij </w:t>
      </w:r>
      <w:r w:rsidDel="00000000" w:rsidR="00000000" w:rsidRPr="00000000">
        <w:rPr>
          <w:b w:val="1"/>
          <w:bCs w:val="1"/>
          <w:rtl w:val="0"/>
        </w:rPr>
        <w:t xml:space="preserve">dengue</w:t>
      </w:r>
      <w:r w:rsidDel="00000000" w:rsidR="00000000" w:rsidRPr="00000000">
        <w:rPr>
          <w:rtl w:val="0"/>
        </w:rPr>
        <w:t xml:space="preserve">?</w:t>
        <w:br w:type="textWrapping"/>
        <w:t xml:space="preserve">A. Hoge koorts, retro-orbitale pijn, rash en vaak trombocytopenie</w:t>
        <w:br w:type="textWrapping"/>
        <w:t xml:space="preserve">B. Hoge koorts, conjunctivitis, meestal zonder rash en met langdurige artritis</w:t>
        <w:br w:type="textWrapping"/>
        <w:t xml:space="preserve">C. Milde koorts, chancre en snelle neurologische achteruitgang</w:t>
        <w:br w:type="textWrapping"/>
        <w:t xml:space="preserve">D. Koorts, buikpijn, relatieve bradycardie en hepatosplenomegalie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Welke klacht stuurt binnen de arbovirussen het sterkst in de richting van </w:t>
      </w:r>
      <w:r w:rsidDel="00000000" w:rsidR="00000000" w:rsidRPr="00000000">
        <w:rPr>
          <w:b w:val="1"/>
          <w:bCs w:val="1"/>
          <w:rtl w:val="0"/>
        </w:rPr>
        <w:t xml:space="preserve">chikungunya</w:t>
      </w:r>
      <w:r w:rsidDel="00000000" w:rsidR="00000000" w:rsidRPr="00000000">
        <w:rPr>
          <w:rtl w:val="0"/>
        </w:rPr>
        <w:t xml:space="preserve">?</w:t>
        <w:br w:type="textWrapping"/>
        <w:t xml:space="preserve">A. Ernstige retro-orbitale pijn</w:t>
        <w:br w:type="textWrapping"/>
        <w:t xml:space="preserve">B. Opvallende en soms langdurige gewrichtsklachten</w:t>
        <w:br w:type="textWrapping"/>
        <w:t xml:space="preserve">C. Vooral conjunctivitis bij milde ziekte</w:t>
        <w:br w:type="textWrapping"/>
        <w:t xml:space="preserve">D. Voornamelijk diarree en dehydratie</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Een reiziger komt terug uit Thailand met hoge koorts, spierpijn, hoofdpijn en conjunctivitis na bezoek aan rijstvelden. Welke diagnose past het best?</w:t>
        <w:br w:type="textWrapping"/>
        <w:t xml:space="preserve">A. Dengue</w:t>
        <w:br w:type="textWrapping"/>
        <w:t xml:space="preserve">B. Leptospirose</w:t>
        <w:br w:type="textWrapping"/>
        <w:t xml:space="preserve">C. Enterische koorts</w:t>
        <w:br w:type="textWrapping"/>
        <w:t xml:space="preserve">D. Zika</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Welke combinatie past het best bij </w:t>
      </w:r>
      <w:r w:rsidDel="00000000" w:rsidR="00000000" w:rsidRPr="00000000">
        <w:rPr>
          <w:b w:val="1"/>
          <w:bCs w:val="1"/>
          <w:rtl w:val="0"/>
        </w:rPr>
        <w:t xml:space="preserve">enterische koorts</w:t>
      </w:r>
      <w:r w:rsidDel="00000000" w:rsidR="00000000" w:rsidRPr="00000000">
        <w:rPr>
          <w:rtl w:val="0"/>
        </w:rPr>
        <w:t xml:space="preserve">?</w:t>
        <w:br w:type="textWrapping"/>
        <w:t xml:space="preserve">A. Hoge koorts, rash, retro-orbitale pijn en trombocytopenie</w:t>
        <w:br w:type="textWrapping"/>
        <w:t xml:space="preserve">B. Hoge koorts, hoofdpijn, soms hoest, vaker obstipatie dan diarree</w:t>
        <w:br w:type="textWrapping"/>
        <w:t xml:space="preserve">C. Koorts, chancre, lymfadenopathie en slaapstoornissen</w:t>
        <w:br w:type="textWrapping"/>
        <w:t xml:space="preserve">D. Koorts, conjunctivitis, spierpijn en zoetwaterblootstelling</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Welke uitspraak over de diagnostiek van </w:t>
      </w:r>
      <w:r w:rsidDel="00000000" w:rsidR="00000000" w:rsidRPr="00000000">
        <w:rPr>
          <w:b w:val="1"/>
          <w:bCs w:val="1"/>
          <w:rtl w:val="0"/>
        </w:rPr>
        <w:t xml:space="preserve">enterische koorts</w:t>
      </w:r>
      <w:r w:rsidDel="00000000" w:rsidR="00000000" w:rsidRPr="00000000">
        <w:rPr>
          <w:rtl w:val="0"/>
        </w:rPr>
        <w:t xml:space="preserve"> is het meest passend?</w:t>
        <w:br w:type="textWrapping"/>
        <w:t xml:space="preserve">A. Feceskweek is in de eerste week meestal gevoeliger dan bloedkweek</w:t>
        <w:br w:type="textWrapping"/>
        <w:t xml:space="preserve">B. Bloedkweek is in de eerste week vaak informatief</w:t>
        <w:br w:type="textWrapping"/>
        <w:t xml:space="preserve">C. De diagnose wordt meestal primair met dikke druppel gesteld</w:t>
        <w:br w:type="textWrapping"/>
        <w:t xml:space="preserve">D. Een negatieve bloedkweek sluit de diagnose in de eerste week vrijwel uit</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Welke combinatie van regio en ziekte past het best bij de </w:t>
      </w:r>
      <w:r w:rsidDel="00000000" w:rsidR="00000000" w:rsidRPr="00000000">
        <w:rPr>
          <w:b w:val="1"/>
          <w:bCs w:val="1"/>
          <w:rtl w:val="0"/>
        </w:rPr>
        <w:t xml:space="preserve">meer acute en agressievere vorm</w:t>
      </w:r>
      <w:r w:rsidDel="00000000" w:rsidR="00000000" w:rsidRPr="00000000">
        <w:rPr>
          <w:rtl w:val="0"/>
        </w:rPr>
        <w:t xml:space="preserve"> van Afrikaanse trypanosomiasis?</w:t>
        <w:br w:type="textWrapping"/>
        <w:t xml:space="preserve">A. West-Afrika, </w:t>
      </w:r>
      <w:r w:rsidDel="00000000" w:rsidR="00000000" w:rsidRPr="00000000">
        <w:rPr>
          <w:i w:val="1"/>
          <w:iCs w:val="1"/>
          <w:rtl w:val="0"/>
        </w:rPr>
        <w:t xml:space="preserve">T. b. gambiense</w:t>
        <w:br w:type="textWrapping"/>
      </w:r>
      <w:r w:rsidDel="00000000" w:rsidR="00000000" w:rsidRPr="00000000">
        <w:rPr>
          <w:rtl w:val="0"/>
        </w:rPr>
        <w:t xml:space="preserve">B. Oost-Afrika, </w:t>
      </w:r>
      <w:r w:rsidDel="00000000" w:rsidR="00000000" w:rsidRPr="00000000">
        <w:rPr>
          <w:i w:val="1"/>
          <w:iCs w:val="1"/>
          <w:rtl w:val="0"/>
        </w:rPr>
        <w:t xml:space="preserve">T. b. rhodesiense</w:t>
        <w:br w:type="textWrapping"/>
      </w:r>
      <w:r w:rsidDel="00000000" w:rsidR="00000000" w:rsidRPr="00000000">
        <w:rPr>
          <w:rtl w:val="0"/>
        </w:rPr>
        <w:t xml:space="preserve">C. West-Afrika, </w:t>
      </w:r>
      <w:r w:rsidDel="00000000" w:rsidR="00000000" w:rsidRPr="00000000">
        <w:rPr>
          <w:i w:val="1"/>
          <w:iCs w:val="1"/>
          <w:rtl w:val="0"/>
        </w:rPr>
        <w:t xml:space="preserve">T. cruzi</w:t>
        <w:br w:type="textWrapping"/>
      </w:r>
      <w:r w:rsidDel="00000000" w:rsidR="00000000" w:rsidRPr="00000000">
        <w:rPr>
          <w:rtl w:val="0"/>
        </w:rPr>
        <w:t xml:space="preserve">D. Oost-Afrika, </w:t>
      </w:r>
      <w:r w:rsidDel="00000000" w:rsidR="00000000" w:rsidRPr="00000000">
        <w:rPr>
          <w:i w:val="1"/>
          <w:iCs w:val="1"/>
          <w:rtl w:val="0"/>
        </w:rPr>
        <w:t xml:space="preserve">T. b. gambiense</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Welke uitspraak over infecties bij </w:t>
      </w:r>
      <w:r w:rsidDel="00000000" w:rsidR="00000000" w:rsidRPr="00000000">
        <w:rPr>
          <w:b w:val="1"/>
          <w:bCs w:val="1"/>
          <w:rtl w:val="0"/>
        </w:rPr>
        <w:t xml:space="preserve">immuungecompromitteerde patiënten</w:t>
      </w:r>
      <w:r w:rsidDel="00000000" w:rsidR="00000000" w:rsidRPr="00000000">
        <w:rPr>
          <w:rtl w:val="0"/>
        </w:rPr>
        <w:t xml:space="preserve"> past het best?</w:t>
        <w:br w:type="textWrapping"/>
        <w:t xml:space="preserve">A. Serologie is meestal betrouwbaarder dan directe verwekkerdetectie</w:t>
        <w:br w:type="textWrapping"/>
        <w:t xml:space="preserve">B. Opportunistische infecties zijn zeldzaam zolang de patiënt geen koorts heeft</w:t>
        <w:br w:type="textWrapping"/>
        <w:t xml:space="preserve">C. Het spectrum van verwekkers hangt mede af van het type afweerdefect</w:t>
        <w:br w:type="textWrapping"/>
        <w:t xml:space="preserve">D. Meerdere gelijktijdige infecties zijn ongebruikelijk en daarom minder relevant</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bCs w:val="1"/>
          <w:rtl w:val="0"/>
        </w:rPr>
        <w:t xml:space="preserve">Open vraag</w:t>
        <w:br w:type="textWrapping"/>
      </w:r>
      <w:r w:rsidDel="00000000" w:rsidR="00000000" w:rsidRPr="00000000">
        <w:rPr>
          <w:rtl w:val="0"/>
        </w:rPr>
        <w:t xml:space="preserve">Een 32-jarige vrijwilliger keert terug uit Burkina Faso. Hij heeft sinds gisteren hoge koorts, hoofdpijn en spierpijn. Hij was vier weken in het land, gebruikte geen malariaprofylaxe en is drie dagen geleden teruggekomen in Nederland.</w:t>
        <w:br w:type="textWrapping"/>
        <w:t xml:space="preserve">Noem met behulp van </w:t>
      </w:r>
      <w:r w:rsidDel="00000000" w:rsidR="00000000" w:rsidRPr="00000000">
        <w:rPr>
          <w:b w:val="1"/>
          <w:bCs w:val="1"/>
          <w:rtl w:val="0"/>
        </w:rPr>
        <w:t xml:space="preserve">LARISA</w:t>
      </w:r>
      <w:r w:rsidDel="00000000" w:rsidR="00000000" w:rsidRPr="00000000">
        <w:rPr>
          <w:rtl w:val="0"/>
        </w:rPr>
        <w:t xml:space="preserve"> de drie onderdelen die in deze casus het meest direct richting geven aan je eerste differentiaaldiagnose, en noem de diagnose die je als eerste moet uitsluiten.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hv9evzadwa1n" w:id="1"/>
      <w:bookmarkEnd w:id="1"/>
      <w:r w:rsidDel="00000000" w:rsidR="00000000" w:rsidRPr="00000000">
        <w:rPr>
          <w:b w:val="1"/>
          <w:bCs w:val="1"/>
          <w:sz w:val="34"/>
          <w:szCs w:val="34"/>
          <w:rtl w:val="0"/>
        </w:rPr>
        <w:t xml:space="preserve">Antwoorden</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tl w:val="0"/>
        </w:rPr>
        <w:t xml:space="preserve">B</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tl w:val="0"/>
        </w:rPr>
        <w:t xml:space="preserve">Open vraag</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220b3rr9hqnd" w:id="2"/>
      <w:bookmarkEnd w:id="2"/>
      <w:r w:rsidDel="00000000" w:rsidR="00000000" w:rsidRPr="00000000">
        <w:rPr>
          <w:b w:val="1"/>
          <w:bCs w:val="1"/>
          <w:sz w:val="34"/>
          <w:szCs w:val="34"/>
          <w:rtl w:val="0"/>
        </w:rPr>
        <w:t xml:space="preserve">Modelantwoord vraag 15</w:t>
      </w:r>
    </w:p>
    <w:p w:rsidR="00000000" w:rsidDel="00000000" w:rsidP="00000000" w:rsidRDefault="00000000" w:rsidRPr="00000000" w14:paraId="00000022">
      <w:pPr>
        <w:spacing w:after="240" w:before="240" w:lineRule="auto"/>
        <w:rPr/>
      </w:pPr>
      <w:r w:rsidDel="00000000" w:rsidR="00000000" w:rsidRPr="00000000">
        <w:rPr>
          <w:rtl w:val="0"/>
        </w:rPr>
        <w:t xml:space="preserve">De drie LARISA-onderdelen die hier direct richting geven zijn:</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bCs w:val="1"/>
          <w:rtl w:val="0"/>
        </w:rPr>
        <w:t xml:space="preserve">Locatie:</w:t>
      </w:r>
      <w:r w:rsidDel="00000000" w:rsidR="00000000" w:rsidRPr="00000000">
        <w:rPr>
          <w:rtl w:val="0"/>
        </w:rPr>
        <w:t xml:space="preserve"> Burkina Faso, dus West-Afrika</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Reiziger:</w:t>
      </w:r>
      <w:r w:rsidDel="00000000" w:rsidR="00000000" w:rsidRPr="00000000">
        <w:rPr>
          <w:rtl w:val="0"/>
        </w:rPr>
        <w:t xml:space="preserve"> geen malariaprofylaxe gebruikt</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b w:val="1"/>
          <w:bCs w:val="1"/>
          <w:rtl w:val="0"/>
        </w:rPr>
        <w:t xml:space="preserve">Incubatietijd:</w:t>
      </w:r>
      <w:r w:rsidDel="00000000" w:rsidR="00000000" w:rsidRPr="00000000">
        <w:rPr>
          <w:rtl w:val="0"/>
        </w:rPr>
        <w:t xml:space="preserve"> kort na terugkomst ziek geworden, passend bij een acute tropische infectie</w:t>
      </w:r>
    </w:p>
    <w:p w:rsidR="00000000" w:rsidDel="00000000" w:rsidP="00000000" w:rsidRDefault="00000000" w:rsidRPr="00000000" w14:paraId="00000026">
      <w:pPr>
        <w:spacing w:after="240" w:before="240" w:lineRule="auto"/>
        <w:rPr/>
      </w:pPr>
      <w:r w:rsidDel="00000000" w:rsidR="00000000" w:rsidRPr="00000000">
        <w:rPr>
          <w:rtl w:val="0"/>
        </w:rPr>
        <w:t xml:space="preserve">Je kunt ook </w:t>
      </w:r>
      <w:r w:rsidDel="00000000" w:rsidR="00000000" w:rsidRPr="00000000">
        <w:rPr>
          <w:b w:val="1"/>
          <w:bCs w:val="1"/>
          <w:rtl w:val="0"/>
        </w:rPr>
        <w:t xml:space="preserve">Activiteit</w:t>
      </w:r>
      <w:r w:rsidDel="00000000" w:rsidR="00000000" w:rsidRPr="00000000">
        <w:rPr>
          <w:rtl w:val="0"/>
        </w:rPr>
        <w:t xml:space="preserve"> meenemen als extra relevante factor, omdat vrijwilligerswerk vaak meer lokaal contact en blootstelling geeft.</w:t>
      </w:r>
    </w:p>
    <w:p w:rsidR="00000000" w:rsidDel="00000000" w:rsidP="00000000" w:rsidRDefault="00000000" w:rsidRPr="00000000" w14:paraId="00000027">
      <w:pPr>
        <w:spacing w:after="240" w:before="240" w:lineRule="auto"/>
        <w:rPr/>
      </w:pPr>
      <w:r w:rsidDel="00000000" w:rsidR="00000000" w:rsidRPr="00000000">
        <w:rPr>
          <w:rtl w:val="0"/>
        </w:rPr>
        <w:t xml:space="preserve">De diagnose die je als eerste moet uitsluiten is </w:t>
      </w:r>
      <w:r w:rsidDel="00000000" w:rsidR="00000000" w:rsidRPr="00000000">
        <w:rPr>
          <w:b w:val="1"/>
          <w:bCs w:val="1"/>
          <w:rtl w:val="0"/>
        </w:rPr>
        <w:t xml:space="preserve">malaria</w:t>
      </w:r>
      <w:r w:rsidDel="00000000" w:rsidR="00000000" w:rsidRPr="00000000">
        <w:rPr>
          <w:rtl w:val="0"/>
        </w:rPr>
        <w:t xml:space="preserve">, met name </w:t>
      </w:r>
      <w:r w:rsidDel="00000000" w:rsidR="00000000" w:rsidRPr="00000000">
        <w:rPr>
          <w:i w:val="1"/>
          <w:iCs w:val="1"/>
          <w:rtl w:val="0"/>
        </w:rPr>
        <w:t xml:space="preserve">Plasmodium falciparum</w:t>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