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9b3h2chkmyqc" w:id="0"/>
      <w:bookmarkEnd w:id="0"/>
      <w:r w:rsidDel="00000000" w:rsidR="00000000" w:rsidRPr="00000000">
        <w:rPr>
          <w:b w:val="1"/>
          <w:bCs w:val="1"/>
          <w:sz w:val="34"/>
          <w:szCs w:val="34"/>
          <w:rtl w:val="0"/>
        </w:rPr>
        <w:t xml:space="preserve">Leerdoelen</w:t>
      </w:r>
    </w:p>
    <w:p w:rsidR="00000000" w:rsidDel="00000000" w:rsidP="00000000" w:rsidRDefault="00000000" w:rsidRPr="00000000" w14:paraId="00000002">
      <w:pPr>
        <w:spacing w:after="240" w:before="240" w:lineRule="auto"/>
        <w:rPr/>
      </w:pPr>
      <w:r w:rsidDel="00000000" w:rsidR="00000000" w:rsidRPr="00000000">
        <w:rPr>
          <w:rtl w:val="0"/>
        </w:rPr>
        <w:t xml:space="preserve">Na het bestuderen van deze stof kun je:</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de ethische vragen rond de derma-app identificeren</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uitleggen of en hoe de derma-app ethische waarden en principes bedreigt en/of bevordert</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rtl w:val="0"/>
        </w:rPr>
        <w:t xml:space="preserve">de toepassing van de derma-app in verschillende contexten aanduiden, zoals zelftest, kliniek en screening</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pxpr84lop2us" w:id="1"/>
      <w:bookmarkEnd w:id="1"/>
      <w:r w:rsidDel="00000000" w:rsidR="00000000" w:rsidRPr="00000000">
        <w:rPr>
          <w:b w:val="1"/>
          <w:bCs w:val="1"/>
          <w:sz w:val="34"/>
          <w:szCs w:val="34"/>
          <w:rtl w:val="0"/>
        </w:rPr>
        <w:t xml:space="preserve">Derma-apps als ethisch vraagstuk</w:t>
      </w:r>
    </w:p>
    <w:p w:rsidR="00000000" w:rsidDel="00000000" w:rsidP="00000000" w:rsidRDefault="00000000" w:rsidRPr="00000000" w14:paraId="00000007">
      <w:pPr>
        <w:spacing w:after="240" w:before="240" w:lineRule="auto"/>
        <w:rPr/>
      </w:pPr>
      <w:r w:rsidDel="00000000" w:rsidR="00000000" w:rsidRPr="00000000">
        <w:rPr>
          <w:rtl w:val="0"/>
        </w:rPr>
        <w:t xml:space="preserve">Huidkanker komt veel voor en de druk op de dermatologische zorg neemt toe. Daardoor is het begrijpelijk dat er veel interesse is in AI-toepassingen die kunnen helpen bij het beoordelen van huidafwijkingen. Een derma-app gebruikt machine learning om patronen in foto’s van huidafwijkingen te herkennen en kan vervolgens worden ingezet voor diagnostiek, triage of klinische aanbevelingen. Zo’n app lijkt dus aantrekkelijk: mogelijk snellere beoordeling, eerdere detectie en efficiënter gebruik van zorgcapaciteit. Tegelijk roept dat meteen ethische vragen op. De centrale vraag is niet alleen óf een app technisch iets kan, maar ook of de inzet ervan moreel verantwoord is.</w:t>
      </w:r>
    </w:p>
    <w:p w:rsidR="00000000" w:rsidDel="00000000" w:rsidP="00000000" w:rsidRDefault="00000000" w:rsidRPr="00000000" w14:paraId="00000008">
      <w:pPr>
        <w:spacing w:after="240" w:before="240" w:lineRule="auto"/>
        <w:rPr/>
      </w:pPr>
      <w:r w:rsidDel="00000000" w:rsidR="00000000" w:rsidRPr="00000000">
        <w:rPr>
          <w:rtl w:val="0"/>
        </w:rPr>
        <w:t xml:space="preserve">Bij deze stof is het belangrijk om steeds te onthouden dat een derma-app in verschillende contexten gebruikt kan worden. Iemand kan zelf thuis een foto maken en de uitslag meenemen naar de arts. Een huisarts of dermatoloog kan de app gebruiken als aanvulling op het eigen oordeel. En in theorie zou een derma-app ook in screening of bevolkingsonderzoek gebruikt kunnen worden. In deze stof ligt de nadruk vooral op de eerste twee situaties: gebruik door de patiënt zelf en gebruik in de klinische praktijk.</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jnk8kflohaty" w:id="2"/>
      <w:bookmarkEnd w:id="2"/>
      <w:r w:rsidDel="00000000" w:rsidR="00000000" w:rsidRPr="00000000">
        <w:rPr>
          <w:b w:val="1"/>
          <w:bCs w:val="1"/>
          <w:sz w:val="34"/>
          <w:szCs w:val="34"/>
          <w:rtl w:val="0"/>
        </w:rPr>
        <w:t xml:space="preserve">Waarom ethiek hier nodig is</w:t>
      </w:r>
    </w:p>
    <w:p w:rsidR="00000000" w:rsidDel="00000000" w:rsidP="00000000" w:rsidRDefault="00000000" w:rsidRPr="00000000" w14:paraId="0000000A">
      <w:pPr>
        <w:spacing w:after="240" w:before="240" w:lineRule="auto"/>
        <w:rPr/>
      </w:pPr>
      <w:r w:rsidDel="00000000" w:rsidR="00000000" w:rsidRPr="00000000">
        <w:rPr>
          <w:rtl w:val="0"/>
        </w:rPr>
        <w:t xml:space="preserve">Ethiek gaat hier over de vraag welke waarden en principes in het geding zijn als een AI-app wordt ontwikkeld en gebruikt voor mogelijke huidkanker. Het gaat dus niet alleen om “werkt het?”, maar ook om vragen als: is de app eerlijk, veilig, betrouwbaar, uitlegbaar en verantwoord? En wie draagt verantwoordelijkheid als het misgaat? Juist omdat het om gezondheid gaat, zijn die vragen zwaarwegend. Bij medische technologie is schade immers niet alleen technisch falen, maar kan het ook gaan om gemiste diagnoses, onnodige onrust, extra zorggebruik of ongelijke behandeling van groepen patiënten.</w:t>
      </w:r>
    </w:p>
    <w:p w:rsidR="00000000" w:rsidDel="00000000" w:rsidP="00000000" w:rsidRDefault="00000000" w:rsidRPr="00000000" w14:paraId="0000000B">
      <w:pPr>
        <w:spacing w:after="240" w:before="240" w:lineRule="auto"/>
        <w:rPr/>
      </w:pPr>
      <w:r w:rsidDel="00000000" w:rsidR="00000000" w:rsidRPr="00000000">
        <w:rPr>
          <w:rtl w:val="0"/>
        </w:rPr>
        <w:t xml:space="preserve">De ethische analyse in deze stof richt zich vooral op SkinVision als concreet voorbeeld. Daardoor wordt het onderwerp niet abstract, maar praktisch: hoe bevordert of bedreigt deze app waarden als autonomie, privacy, rechtvaardigheid, weldoen, niet-schaden, vertrouwen en transparantie?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ag0h3hd8oh9m" w:id="3"/>
      <w:bookmarkEnd w:id="3"/>
      <w:r w:rsidDel="00000000" w:rsidR="00000000" w:rsidRPr="00000000">
        <w:rPr>
          <w:b w:val="1"/>
          <w:bCs w:val="1"/>
          <w:sz w:val="34"/>
          <w:szCs w:val="34"/>
          <w:rtl w:val="0"/>
        </w:rPr>
        <w:t xml:space="preserve">De drie gebruikscontexten</w:t>
      </w:r>
    </w:p>
    <w:p w:rsidR="00000000" w:rsidDel="00000000" w:rsidP="00000000" w:rsidRDefault="00000000" w:rsidRPr="00000000" w14:paraId="0000000D">
      <w:pPr>
        <w:spacing w:after="240" w:before="240" w:lineRule="auto"/>
        <w:rPr/>
      </w:pPr>
      <w:r w:rsidDel="00000000" w:rsidR="00000000" w:rsidRPr="00000000">
        <w:rPr>
          <w:rtl w:val="0"/>
        </w:rPr>
        <w:t xml:space="preserve">Het maakt ethisch veel uit in welke context je een derma-app gebruikt.</w:t>
      </w:r>
    </w:p>
    <w:p w:rsidR="00000000" w:rsidDel="00000000" w:rsidP="00000000" w:rsidRDefault="00000000" w:rsidRPr="00000000" w14:paraId="0000000E">
      <w:pPr>
        <w:spacing w:after="240" w:before="240" w:lineRule="auto"/>
        <w:rPr/>
      </w:pPr>
      <w:r w:rsidDel="00000000" w:rsidR="00000000" w:rsidRPr="00000000">
        <w:rPr>
          <w:rtl w:val="0"/>
        </w:rPr>
        <w:t xml:space="preserve">Bij </w:t>
      </w:r>
      <w:r w:rsidDel="00000000" w:rsidR="00000000" w:rsidRPr="00000000">
        <w:rPr>
          <w:b w:val="1"/>
          <w:bCs w:val="1"/>
          <w:rtl w:val="0"/>
        </w:rPr>
        <w:t xml:space="preserve">zelftest</w:t>
      </w:r>
      <w:r w:rsidDel="00000000" w:rsidR="00000000" w:rsidRPr="00000000">
        <w:rPr>
          <w:rtl w:val="0"/>
        </w:rPr>
        <w:t xml:space="preserve"> gebruikt de patiënt de app zelfstandig. Dat kan autonomie ondersteunen, omdat iemand sneller iets met een verdachte huidafwijking kan doen. Maar hier schuilt ook risico: een patiënt kan een uitslag verkeerd begrijpen, onterecht gerustgesteld raken of juist onnodig angstig worden.</w:t>
      </w:r>
    </w:p>
    <w:p w:rsidR="00000000" w:rsidDel="00000000" w:rsidP="00000000" w:rsidRDefault="00000000" w:rsidRPr="00000000" w14:paraId="0000000F">
      <w:pPr>
        <w:spacing w:after="240" w:before="240" w:lineRule="auto"/>
        <w:rPr/>
      </w:pPr>
      <w:r w:rsidDel="00000000" w:rsidR="00000000" w:rsidRPr="00000000">
        <w:rPr>
          <w:rtl w:val="0"/>
        </w:rPr>
        <w:t xml:space="preserve">Bij </w:t>
      </w:r>
      <w:r w:rsidDel="00000000" w:rsidR="00000000" w:rsidRPr="00000000">
        <w:rPr>
          <w:b w:val="1"/>
          <w:bCs w:val="1"/>
          <w:rtl w:val="0"/>
        </w:rPr>
        <w:t xml:space="preserve">gebruik in de kliniek</w:t>
      </w:r>
      <w:r w:rsidDel="00000000" w:rsidR="00000000" w:rsidRPr="00000000">
        <w:rPr>
          <w:rtl w:val="0"/>
        </w:rPr>
        <w:t xml:space="preserve"> kan de app een arts ondersteunen. Dan verandert de ethische vraag. De arts blijft verantwoordelijk, maar krijgt er een extra bron van informatie bij. De kernvraag wordt dan: ondersteunt de app goed klinisch redeneren, of stuurt hij juist in een verkeerde richting?</w:t>
      </w:r>
    </w:p>
    <w:p w:rsidR="00000000" w:rsidDel="00000000" w:rsidP="00000000" w:rsidRDefault="00000000" w:rsidRPr="00000000" w14:paraId="00000010">
      <w:pPr>
        <w:spacing w:after="240" w:before="240" w:lineRule="auto"/>
        <w:rPr/>
      </w:pPr>
      <w:r w:rsidDel="00000000" w:rsidR="00000000" w:rsidRPr="00000000">
        <w:rPr>
          <w:rtl w:val="0"/>
        </w:rPr>
        <w:t xml:space="preserve">Bij </w:t>
      </w:r>
      <w:r w:rsidDel="00000000" w:rsidR="00000000" w:rsidRPr="00000000">
        <w:rPr>
          <w:b w:val="1"/>
          <w:bCs w:val="1"/>
          <w:rtl w:val="0"/>
        </w:rPr>
        <w:t xml:space="preserve">screening</w:t>
      </w:r>
      <w:r w:rsidDel="00000000" w:rsidR="00000000" w:rsidRPr="00000000">
        <w:rPr>
          <w:rtl w:val="0"/>
        </w:rPr>
        <w:t xml:space="preserve"> zouden de maatschappelijke gevolgen nog groter zijn. Dan gaat het niet alleen om individuele patiënten, maar ook om grote aantallen mensen, zorgkosten, overdiagnostiek en rechtvaardige toegang. Hoewel deze stof screening niet centraal uitwerkt, moet je wel kunnen aanduiden dat dit een andere en zwaardere context is.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mj8tfzejs77o" w:id="4"/>
      <w:bookmarkEnd w:id="4"/>
      <w:r w:rsidDel="00000000" w:rsidR="00000000" w:rsidRPr="00000000">
        <w:rPr>
          <w:b w:val="1"/>
          <w:bCs w:val="1"/>
          <w:color w:val="000000"/>
          <w:sz w:val="26"/>
          <w:szCs w:val="26"/>
          <w:rtl w:val="0"/>
        </w:rPr>
        <w:t xml:space="preserve">Tabel 1. Drie contexten van gebruik van de derma-app</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6.1980830670925"/>
        <w:gridCol w:w="3952.3322683706065"/>
        <w:gridCol w:w="4221.4696485623"/>
        <w:tblGridChange w:id="0">
          <w:tblGrid>
            <w:gridCol w:w="1186.1980830670925"/>
            <w:gridCol w:w="3952.3322683706065"/>
            <w:gridCol w:w="4221.469648562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Kernvraag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Belangrijk ethisch aandachtspunt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Zelftest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Wat doet de patiënt met de uitslag?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autonomie, misinterpretatie, onrust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Kliniek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Hoe gebruikt de arts de app in besluitvorming?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verantwoordelijkheid, vertrouwen, veiligheid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Screening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Wat gebeurt er als je grote groepen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rechtvaardigheid, overdiagnostiek, zorgbelasting</w:t>
            </w:r>
          </w:p>
        </w:tc>
      </w:tr>
    </w:tbl>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hxkab5ho5427" w:id="5"/>
      <w:bookmarkEnd w:id="5"/>
      <w:r w:rsidDel="00000000" w:rsidR="00000000" w:rsidRPr="00000000">
        <w:rPr>
          <w:b w:val="1"/>
          <w:bCs w:val="1"/>
          <w:sz w:val="34"/>
          <w:szCs w:val="34"/>
          <w:rtl w:val="0"/>
        </w:rPr>
        <w:t xml:space="preserve">Respect voor autonomie</w:t>
      </w:r>
    </w:p>
    <w:p w:rsidR="00000000" w:rsidDel="00000000" w:rsidP="00000000" w:rsidRDefault="00000000" w:rsidRPr="00000000" w14:paraId="0000001F">
      <w:pPr>
        <w:spacing w:after="240" w:before="240" w:lineRule="auto"/>
        <w:rPr/>
      </w:pPr>
      <w:r w:rsidDel="00000000" w:rsidR="00000000" w:rsidRPr="00000000">
        <w:rPr>
          <w:rtl w:val="0"/>
        </w:rPr>
        <w:t xml:space="preserve">Autonomie betekent dat mensen in staat moeten zijn om zelf, goed geïnformeerd, keuzes te maken. Een derma-app kan autonomie bevorderen doordat iemand sneller een huidafwijking kan laten beoordelen, zonder direct een afspraak te hoeven maken. Dat verlaagt drempels en kan mensen stimuleren om eerder hulp te zoeken. Zeker bij huidkanker is vroege herkenning waardevol.</w:t>
      </w:r>
    </w:p>
    <w:p w:rsidR="00000000" w:rsidDel="00000000" w:rsidP="00000000" w:rsidRDefault="00000000" w:rsidRPr="00000000" w14:paraId="00000020">
      <w:pPr>
        <w:spacing w:after="240" w:before="240" w:lineRule="auto"/>
        <w:rPr/>
      </w:pPr>
      <w:r w:rsidDel="00000000" w:rsidR="00000000" w:rsidRPr="00000000">
        <w:rPr>
          <w:rtl w:val="0"/>
        </w:rPr>
        <w:t xml:space="preserve">Maar autonomie wordt alleen echt bevorderd als de informatie begrijpelijk, eerlijk en goed uitgelegd is. Wanneer een app te stellige claims maakt, zoals een indruk wekken van bijna volledige veiligheid of zeer hoge nauwkeurigheid, kan dat de keuzevrijheid juist ondermijnen. Dan beslist een gebruiker niet meer op basis van goede informatie, maar op basis van overdreven verwachtingen. Ook termen als “laag risico” kunnen misleidend werken als mensen dat opvatten als “er is niets aan de hand”.</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Aandacht-vraag:</w:t>
        <w:br w:type="textWrapping"/>
      </w:r>
      <w:r w:rsidDel="00000000" w:rsidR="00000000" w:rsidRPr="00000000">
        <w:rPr>
          <w:rtl w:val="0"/>
        </w:rPr>
        <w:t xml:space="preserve">Waarom is autonomie meer dan alleen “de patiënt mag zelf kiezen”?</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Mini-antwoord:</w:t>
        <w:br w:type="textWrapping"/>
      </w:r>
      <w:r w:rsidDel="00000000" w:rsidR="00000000" w:rsidRPr="00000000">
        <w:rPr>
          <w:rtl w:val="0"/>
        </w:rPr>
        <w:t xml:space="preserve">Omdat echte autonomie vraagt om begrijpelijke en betrouwbare informatie. Zonder goede informatie lijkt er keuzevrijheid te zijn, maar is die keuze eigenlijk slecht geïnformeerd.</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k19isqnxa591" w:id="6"/>
      <w:bookmarkEnd w:id="6"/>
      <w:r w:rsidDel="00000000" w:rsidR="00000000" w:rsidRPr="00000000">
        <w:rPr>
          <w:b w:val="1"/>
          <w:bCs w:val="1"/>
          <w:sz w:val="34"/>
          <w:szCs w:val="34"/>
          <w:rtl w:val="0"/>
        </w:rPr>
        <w:t xml:space="preserve">Privacy en beroepsgeheim</w:t>
      </w:r>
    </w:p>
    <w:p w:rsidR="00000000" w:rsidDel="00000000" w:rsidP="00000000" w:rsidRDefault="00000000" w:rsidRPr="00000000" w14:paraId="00000024">
      <w:pPr>
        <w:spacing w:after="240" w:before="240" w:lineRule="auto"/>
        <w:rPr/>
      </w:pPr>
      <w:r w:rsidDel="00000000" w:rsidR="00000000" w:rsidRPr="00000000">
        <w:rPr>
          <w:rtl w:val="0"/>
        </w:rPr>
        <w:t xml:space="preserve">Bij derma-apps gaat het om foto’s van het lichaam, en dus om gevoelige medische gegevens. Dat maakt privacy meteen een kernpunt. De app moet zorgvuldig omgaan met opslag, verwerking en eventueel delen van die beelden. Volgens de ethische analyse beschrijven de privacydocumenten wel dat aan regels zoals GDPR wordt voldaan, maar tegelijk worden derde partijen gebruikt, zoals cloud- en analysetools. Ook kunnen geanonimiseerde of gepseudonimiseerde gegevens worden gebruikt om algoritmen verder te verbeteren. Dat is juridisch relevant, maar ook ethisch: begrijpen gebruikers echt waar ze toestemming voor geven?</w:t>
      </w:r>
    </w:p>
    <w:p w:rsidR="00000000" w:rsidDel="00000000" w:rsidP="00000000" w:rsidRDefault="00000000" w:rsidRPr="00000000" w14:paraId="00000025">
      <w:pPr>
        <w:spacing w:after="240" w:before="240" w:lineRule="auto"/>
        <w:rPr/>
      </w:pPr>
      <w:r w:rsidDel="00000000" w:rsidR="00000000" w:rsidRPr="00000000">
        <w:rPr>
          <w:rtl w:val="0"/>
        </w:rPr>
        <w:t xml:space="preserve">Hier raakt privacy ook aan het beroepsgeheim. In de gewone zorgrelatie verwachten patiënten vertrouwelijkheid. Bij een app komt daar een extra laag tussen: commerciële partijen, software-infrastructuur en voorwaarden die vaak nauwelijks gelezen worden. Daardoor ontstaat spanning tussen gemak en gegevensbescherming. Een gebruiker kan wel formeel hebben ingestemd, maar dat is nog niet hetzelfde als werkelijk geïnformeerde toestemming.</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z0m2uhhv5dj" w:id="7"/>
      <w:bookmarkEnd w:id="7"/>
      <w:r w:rsidDel="00000000" w:rsidR="00000000" w:rsidRPr="00000000">
        <w:rPr>
          <w:b w:val="1"/>
          <w:bCs w:val="1"/>
          <w:sz w:val="34"/>
          <w:szCs w:val="34"/>
          <w:rtl w:val="0"/>
        </w:rPr>
        <w:t xml:space="preserve">Rechtvaardigheid en inclusiviteit</w:t>
      </w:r>
    </w:p>
    <w:p w:rsidR="00000000" w:rsidDel="00000000" w:rsidP="00000000" w:rsidRDefault="00000000" w:rsidRPr="00000000" w14:paraId="00000027">
      <w:pPr>
        <w:spacing w:after="240" w:before="240" w:lineRule="auto"/>
        <w:rPr/>
      </w:pPr>
      <w:r w:rsidDel="00000000" w:rsidR="00000000" w:rsidRPr="00000000">
        <w:rPr>
          <w:rtl w:val="0"/>
        </w:rPr>
        <w:t xml:space="preserve">Een van de zwaarste ethische punten in deze stof is rechtvaardigheid. AI-systemen zijn afhankelijk van de data waarop ze zijn ontwikkeld en getest. Als die data bepaalde groepen onvoldoende vertegenwoordigen, kan het systeem ongelijk presteren. Bij derma-apps is dat extra belangrijk, omdat huidskleur en huidtype invloed kunnen hebben op hoe afwijkingen eruitzien. In de analyse wordt beschreven dat er beperkte rapportage is over diversiteit van huidtypen en dat SkinVision gebruikers met zeer donkere huid waarschuwt voor gebruik bij gepigmenteerde laesies. Dat betekent dat de voordelen van de app niet voor iedereen even groot zijn.</w:t>
      </w:r>
    </w:p>
    <w:p w:rsidR="00000000" w:rsidDel="00000000" w:rsidP="00000000" w:rsidRDefault="00000000" w:rsidRPr="00000000" w14:paraId="00000028">
      <w:pPr>
        <w:spacing w:after="240" w:before="240" w:lineRule="auto"/>
        <w:rPr/>
      </w:pPr>
      <w:r w:rsidDel="00000000" w:rsidR="00000000" w:rsidRPr="00000000">
        <w:rPr>
          <w:rtl w:val="0"/>
        </w:rPr>
        <w:t xml:space="preserve">Daar komt nog iets bij: niet iedereen kan zo’n app even makkelijk gebruiken. Oudere gebruikers of mensen met minder digitale vaardigheden kunnen uitgesloten raken. Ook dat is een kwestie van rechtvaardigheid. Formele rechtvaardigheid betekent gelijke gevallen gelijk behandelen, maar in de praktijk vraagt rechtvaardigheid vaak juist extra aandacht voor groepen die anders structureel benadeeld worden. Een app die technisch modern is maar vooral goed werkt voor lichte huidtypen en digitaal vaardige gebruikers, kan bestaande ongelijkheden juist verdiepen.</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6bgd2llpxqj8" w:id="8"/>
      <w:bookmarkEnd w:id="8"/>
      <w:r w:rsidDel="00000000" w:rsidR="00000000" w:rsidRPr="00000000">
        <w:rPr>
          <w:b w:val="1"/>
          <w:bCs w:val="1"/>
          <w:color w:val="000000"/>
          <w:sz w:val="26"/>
          <w:szCs w:val="26"/>
          <w:rtl w:val="0"/>
        </w:rPr>
        <w:t xml:space="preserve">Tabel 2. Rechtvaardigheid bij derma-apps</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5525"/>
        <w:tblGridChange w:id="0">
          <w:tblGrid>
            <w:gridCol w:w="3695"/>
            <w:gridCol w:w="5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Mogelijke winst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Mogelijke bedreiging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snellere toegang tot eerste beoordeling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slechtere prestaties bij ondervertegenwoordigde huidtypen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minder geografische drempels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uitsluiting van mensen met lage digitale vaardigheid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eerder hulp zoeken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ongelijke verdeling van baten en risico’s</w:t>
            </w:r>
          </w:p>
        </w:tc>
      </w:tr>
    </w:tbl>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4qxhpjkrgp3l" w:id="9"/>
      <w:bookmarkEnd w:id="9"/>
      <w:r w:rsidDel="00000000" w:rsidR="00000000" w:rsidRPr="00000000">
        <w:rPr>
          <w:b w:val="1"/>
          <w:bCs w:val="1"/>
          <w:sz w:val="34"/>
          <w:szCs w:val="34"/>
          <w:rtl w:val="0"/>
        </w:rPr>
        <w:t xml:space="preserve">Weldoen en niet-schaden</w:t>
      </w:r>
    </w:p>
    <w:p w:rsidR="00000000" w:rsidDel="00000000" w:rsidP="00000000" w:rsidRDefault="00000000" w:rsidRPr="00000000" w14:paraId="00000033">
      <w:pPr>
        <w:spacing w:after="240" w:before="240" w:lineRule="auto"/>
        <w:rPr/>
      </w:pPr>
      <w:r w:rsidDel="00000000" w:rsidR="00000000" w:rsidRPr="00000000">
        <w:rPr>
          <w:rtl w:val="0"/>
        </w:rPr>
        <w:t xml:space="preserve">Het principe van </w:t>
      </w:r>
      <w:r w:rsidDel="00000000" w:rsidR="00000000" w:rsidRPr="00000000">
        <w:rPr>
          <w:b w:val="1"/>
          <w:bCs w:val="1"/>
          <w:rtl w:val="0"/>
        </w:rPr>
        <w:t xml:space="preserve">weldoen</w:t>
      </w:r>
      <w:r w:rsidDel="00000000" w:rsidR="00000000" w:rsidRPr="00000000">
        <w:rPr>
          <w:rtl w:val="0"/>
        </w:rPr>
        <w:t xml:space="preserve"> vraagt dat medische technologie werkelijk bijdraagt aan het belang van patiënt en samenleving. Het idee achter derma-apps sluit daar goed bij aan: eerder huidkanker herkennen, drempels verlagen en mogelijk efficiënter omgaan met zorgcapaciteit. Dat is de positieve kant.</w:t>
      </w:r>
    </w:p>
    <w:p w:rsidR="00000000" w:rsidDel="00000000" w:rsidP="00000000" w:rsidRDefault="00000000" w:rsidRPr="00000000" w14:paraId="00000034">
      <w:pPr>
        <w:spacing w:after="240" w:before="240" w:lineRule="auto"/>
        <w:rPr/>
      </w:pPr>
      <w:r w:rsidDel="00000000" w:rsidR="00000000" w:rsidRPr="00000000">
        <w:rPr>
          <w:rtl w:val="0"/>
        </w:rPr>
        <w:t xml:space="preserve">Maar weldoen is niet genoeg. Daar tegenover staat het principe van </w:t>
      </w:r>
      <w:r w:rsidDel="00000000" w:rsidR="00000000" w:rsidRPr="00000000">
        <w:rPr>
          <w:b w:val="1"/>
          <w:bCs w:val="1"/>
          <w:rtl w:val="0"/>
        </w:rPr>
        <w:t xml:space="preserve">geen schade toebrengen</w:t>
      </w:r>
      <w:r w:rsidDel="00000000" w:rsidR="00000000" w:rsidRPr="00000000">
        <w:rPr>
          <w:rtl w:val="0"/>
        </w:rPr>
        <w:t xml:space="preserve">. En precies daar wordt de ethische spanning zichtbaar. Een fout-negatieve uitslag kan leiden tot vertraging in diagnose en behandeling. Een fout-positieve uitslag kan juist leiden tot angst, onnodige consulten en extra onderzoeken. De analyse noemt ook overdiagnostiek en extra druk op de zorg als belangrijke risico’s. Bij derma-apps is schade dus niet alleen lichamelijk; psychologische en systeemschade tellen ook mee.</w:t>
      </w:r>
    </w:p>
    <w:p w:rsidR="00000000" w:rsidDel="00000000" w:rsidP="00000000" w:rsidRDefault="00000000" w:rsidRPr="00000000" w14:paraId="00000035">
      <w:pPr>
        <w:spacing w:after="240" w:before="240" w:lineRule="auto"/>
        <w:rPr/>
      </w:pPr>
      <w:r w:rsidDel="00000000" w:rsidR="00000000" w:rsidRPr="00000000">
        <w:rPr>
          <w:rtl w:val="0"/>
        </w:rPr>
        <w:t xml:space="preserve">Dat betekent dat een derma-app pas ethisch verdedigbaar is als de verwachte baten voldoende opwegen tegen de risico’s. En daarvoor is robuust bewijs nodig.</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Aandacht-vraag:</w:t>
        <w:br w:type="textWrapping"/>
      </w:r>
      <w:r w:rsidDel="00000000" w:rsidR="00000000" w:rsidRPr="00000000">
        <w:rPr>
          <w:rtl w:val="0"/>
        </w:rPr>
        <w:t xml:space="preserve">Waarom is een fout-positieve uitslag ook een echte vorm van schade?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Mini-antwoord:</w:t>
        <w:br w:type="textWrapping"/>
      </w:r>
      <w:r w:rsidDel="00000000" w:rsidR="00000000" w:rsidRPr="00000000">
        <w:rPr>
          <w:rtl w:val="0"/>
        </w:rPr>
        <w:t xml:space="preserve">Omdat die kan leiden tot onnodige angst, extra consulten, meer biopten of verwijzingen en dus belasting voor zowel patiënt als zorgsysteem.</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vf17yur18a3u" w:id="10"/>
      <w:bookmarkEnd w:id="10"/>
      <w:r w:rsidDel="00000000" w:rsidR="00000000" w:rsidRPr="00000000">
        <w:rPr>
          <w:b w:val="1"/>
          <w:bCs w:val="1"/>
          <w:sz w:val="34"/>
          <w:szCs w:val="34"/>
          <w:rtl w:val="0"/>
        </w:rPr>
        <w:t xml:space="preserve">Transparantie, verantwoordelijkheid en aansprakelijkheid</w:t>
      </w:r>
    </w:p>
    <w:p w:rsidR="00000000" w:rsidDel="00000000" w:rsidP="00000000" w:rsidRDefault="00000000" w:rsidRPr="00000000" w14:paraId="00000039">
      <w:pPr>
        <w:spacing w:after="240" w:before="240" w:lineRule="auto"/>
        <w:rPr/>
      </w:pPr>
      <w:r w:rsidDel="00000000" w:rsidR="00000000" w:rsidRPr="00000000">
        <w:rPr>
          <w:rtl w:val="0"/>
        </w:rPr>
        <w:t xml:space="preserve">Transparantie betekent dat duidelijk is hoe een app werkt, wat hij wel en niet kan, en op welke gegevens hij gebaseerd is. Dat is belangrijk voor vertrouwen, maar ook voor verantwoordelijkheid. In de analyse blijkt dat SkinVision hierover meer informatie geeft dan Scanoma, bijvoorbeeld over de werking van het algoritme en betrokkenheid van dermatologen. Tegelijk blijft ook daar veel onduidelijk, bijvoorbeeld over de precieze samenstelling van trainingsdata en onverklaarde verschillen in prestaties. Volledige uitlegbaarheid is dus niet bereikt.</w:t>
      </w:r>
    </w:p>
    <w:p w:rsidR="00000000" w:rsidDel="00000000" w:rsidP="00000000" w:rsidRDefault="00000000" w:rsidRPr="00000000" w14:paraId="0000003A">
      <w:pPr>
        <w:spacing w:after="240" w:before="240" w:lineRule="auto"/>
        <w:rPr/>
      </w:pPr>
      <w:r w:rsidDel="00000000" w:rsidR="00000000" w:rsidRPr="00000000">
        <w:rPr>
          <w:rtl w:val="0"/>
        </w:rPr>
        <w:t xml:space="preserve">Verantwoordelijkheid en aansprakelijkheid zijn misschien nog lastiger. Beide apps benadrukken dat zij geen definitieve diagnose geven en geen arts vervangen. Tegelijk staat in de voorwaarden dat gebruik van het advies op eigen risico is. Ethisch voelt dat ongemakkelijk. Een app begeeft zich dan wel op medisch terrein, maar probeert verantwoordelijkheid voor negatieve gevolgen grotendeels bij de gebruiker te leggen. Juist in de zorg is dat problematisch, omdat patiënten vaak niet goed kunnen overzien wat de beperkingen van zo’n systeem zijn.</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hq9gx34vlyws" w:id="11"/>
      <w:bookmarkEnd w:id="11"/>
      <w:r w:rsidDel="00000000" w:rsidR="00000000" w:rsidRPr="00000000">
        <w:rPr>
          <w:b w:val="1"/>
          <w:bCs w:val="1"/>
          <w:sz w:val="34"/>
          <w:szCs w:val="34"/>
          <w:rtl w:val="0"/>
        </w:rPr>
        <w:t xml:space="preserve">Vertrouwen en regulering</w:t>
      </w:r>
    </w:p>
    <w:p w:rsidR="00000000" w:rsidDel="00000000" w:rsidP="00000000" w:rsidRDefault="00000000" w:rsidRPr="00000000" w14:paraId="0000003C">
      <w:pPr>
        <w:spacing w:after="240" w:before="240" w:lineRule="auto"/>
        <w:rPr/>
      </w:pPr>
      <w:r w:rsidDel="00000000" w:rsidR="00000000" w:rsidRPr="00000000">
        <w:rPr>
          <w:rtl w:val="0"/>
        </w:rPr>
        <w:t xml:space="preserve">Vertrouwen ontstaat niet vanzelf. Mensen vertrouwen medische technologie sneller als die verbonden lijkt aan zorginstellingen, keurmerken of publieke gezondheidszorg. Maar dat vertrouwen moet verdiend zijn. De analyse laat zien dat er vragen zijn over de kwaliteit en reproduceerbaarheid van effectiviteitsstudies, over regulering en over de klasse waarin zulke apps als medisch hulpmiddel zijn ingedeeld. Dat betekent dat een gebruiker mogelijk meer vertrouwen heeft dan feitelijk gerechtvaardigd is.</w:t>
      </w:r>
    </w:p>
    <w:p w:rsidR="00000000" w:rsidDel="00000000" w:rsidP="00000000" w:rsidRDefault="00000000" w:rsidRPr="00000000" w14:paraId="0000003D">
      <w:pPr>
        <w:spacing w:after="240" w:before="240" w:lineRule="auto"/>
        <w:rPr/>
      </w:pPr>
      <w:r w:rsidDel="00000000" w:rsidR="00000000" w:rsidRPr="00000000">
        <w:rPr>
          <w:rtl w:val="0"/>
        </w:rPr>
        <w:t xml:space="preserve">Regulering is daarom niet zomaar bureaucratie, maar een ethische bescherming. Goede regulering helpt om veiligheid, effectiviteit en verantwoordelijkheid te bewaken. Bij direct-to-consumer apps is dat extra belangrijk, omdat gebruikers vaak minder medische én minder AI-geletterdheid hebben dan professionals.</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twsacwqn2soa" w:id="12"/>
      <w:bookmarkEnd w:id="12"/>
      <w:r w:rsidDel="00000000" w:rsidR="00000000" w:rsidRPr="00000000">
        <w:rPr>
          <w:b w:val="1"/>
          <w:bCs w:val="1"/>
          <w:sz w:val="34"/>
          <w:szCs w:val="34"/>
          <w:rtl w:val="0"/>
        </w:rPr>
        <w:t xml:space="preserve">Wat je uiteindelijk met SkinVision moet kunnen doen</w:t>
      </w:r>
    </w:p>
    <w:p w:rsidR="00000000" w:rsidDel="00000000" w:rsidP="00000000" w:rsidRDefault="00000000" w:rsidRPr="00000000" w14:paraId="0000003F">
      <w:pPr>
        <w:spacing w:after="240" w:before="240" w:lineRule="auto"/>
        <w:rPr>
          <w:b w:val="1"/>
          <w:bCs w:val="1"/>
        </w:rPr>
      </w:pPr>
      <w:r w:rsidDel="00000000" w:rsidR="00000000" w:rsidRPr="00000000">
        <w:rPr>
          <w:rtl w:val="0"/>
        </w:rPr>
        <w:t xml:space="preserve">De kern van deze e-module is dat je SkinVision niet alleen ziet als een handige app, maar als een concrete casus waarin waarden botsen. De app kan autonomie, vroegtijdige herkenning en mogelijk efficiëntere zorg bevorderen. Tegelijk kan hij privacy onder druk zetten, ongelijkheden versterken, fout-positieve en fout-negatieve schade veroorzaken, en onduidelijkheid laten bestaan over verantwoordelijkheid en aansprakelijkheid. Daarom is de juiste vraag niet: “Is de app goed of slecht?” maar: </w:t>
      </w:r>
      <w:r w:rsidDel="00000000" w:rsidR="00000000" w:rsidRPr="00000000">
        <w:rPr>
          <w:b w:val="1"/>
          <w:bCs w:val="1"/>
          <w:rtl w:val="0"/>
        </w:rPr>
        <w:t xml:space="preserve">onder welke voorwaarden is inzet van deze app ethisch verantwoord?</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xwa0kxs8uvm" w:id="13"/>
      <w:bookmarkEnd w:id="13"/>
      <w:r w:rsidDel="00000000" w:rsidR="00000000" w:rsidRPr="00000000">
        <w:rPr>
          <w:b w:val="1"/>
          <w:bCs w:val="1"/>
          <w:sz w:val="34"/>
          <w:szCs w:val="34"/>
          <w:rtl w:val="0"/>
        </w:rPr>
        <w:t xml:space="preserve">Samenvatting</w:t>
      </w:r>
    </w:p>
    <w:p w:rsidR="00000000" w:rsidDel="00000000" w:rsidP="00000000" w:rsidRDefault="00000000" w:rsidRPr="00000000" w14:paraId="00000041">
      <w:pPr>
        <w:spacing w:after="240" w:before="240" w:lineRule="auto"/>
        <w:rPr/>
      </w:pPr>
      <w:r w:rsidDel="00000000" w:rsidR="00000000" w:rsidRPr="00000000">
        <w:rPr>
          <w:rtl w:val="0"/>
        </w:rPr>
        <w:t xml:space="preserve">Derma-apps gebruiken AI om huidafwijkingen te beoordelen en kunnen worden ingezet bij zelftest, in de kliniek en in theorie ook bij screening. In deze stof staat vooral het gebruik bij zelftest en in de spreekkamer centraal. De app kan voordelen bieden, zoals eerdere herkenning van huidkanker, lagere drempels en mogelijk efficiënter gebruik van zorg. Maar die voordelen zijn niet genoeg om de app automatisch ethisch verantwoord te maken.</w:t>
      </w:r>
    </w:p>
    <w:p w:rsidR="00000000" w:rsidDel="00000000" w:rsidP="00000000" w:rsidRDefault="00000000" w:rsidRPr="00000000" w14:paraId="00000042">
      <w:pPr>
        <w:spacing w:after="240" w:before="240" w:lineRule="auto"/>
        <w:rPr/>
      </w:pPr>
      <w:r w:rsidDel="00000000" w:rsidR="00000000" w:rsidRPr="00000000">
        <w:rPr>
          <w:rtl w:val="0"/>
        </w:rPr>
        <w:t xml:space="preserve">De belangrijkste ethische thema’s zijn respect voor autonomie, privacy en beroepsgeheim, rechtvaardigheid en inclusiviteit, weldoen, niet-schaden, vertrouwen, transparantie, verantwoordelijkheid en aansprakelijkheid. SkinVision kan autonomie ondersteunen, maar alleen als de informatie eerlijk en begrijpelijk is. Privacy is belangrijk omdat gevoelige medische beelden worden verwerkt. Rechtvaardigheid staat onder druk als de app minder goed werkt voor bepaalde huidtypen of minder toegankelijk is voor digitaal minder vaardige groepen. Weldoen vraagt om echte klinische meerwaarde, terwijl niet-schaden aandacht vraagt voor fout-negatieven, fout-positieven, onrust en overbelasting van de zorg. Transparantie en regulering zijn nodig om vertrouwen en verantwoording mogelijk te maken.</w:t>
      </w:r>
    </w:p>
    <w:p w:rsidR="00000000" w:rsidDel="00000000" w:rsidP="00000000" w:rsidRDefault="00000000" w:rsidRPr="00000000" w14:paraId="00000043">
      <w:pPr>
        <w:spacing w:after="240" w:before="240" w:lineRule="auto"/>
        <w:rPr/>
      </w:pPr>
      <w:r w:rsidDel="00000000" w:rsidR="00000000" w:rsidRPr="00000000">
        <w:rPr>
          <w:rtl w:val="0"/>
        </w:rPr>
        <w:t xml:space="preserve">De hoofdles is daarom dat je een derma-app niet alleen technisch moet beoordelen, maar vooral ethisch moet leren wegen. Een derma-app is pas verantwoord als duidelijk is wat hij kan, voor wie hij werkt, waar de risico’s liggen en wie verantwoordelijkheid draagt wanneer het misgaat.</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