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t9fix3b9p4w"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13"/>
        </w:numPr>
        <w:spacing w:after="240" w:before="240" w:lineRule="auto"/>
        <w:ind w:left="720" w:hanging="360"/>
      </w:pPr>
      <w:r w:rsidDel="00000000" w:rsidR="00000000" w:rsidRPr="00000000">
        <w:rPr>
          <w:rtl w:val="0"/>
        </w:rPr>
        <w:t xml:space="preserve">Wat past het best bij de kern van palliatieve zorg?</w:t>
      </w:r>
    </w:p>
    <w:p w:rsidR="00000000" w:rsidDel="00000000" w:rsidP="00000000" w:rsidRDefault="00000000" w:rsidRPr="00000000" w14:paraId="00000003">
      <w:pPr>
        <w:spacing w:after="240" w:before="240" w:lineRule="auto"/>
        <w:rPr/>
      </w:pPr>
      <w:r w:rsidDel="00000000" w:rsidR="00000000" w:rsidRPr="00000000">
        <w:rPr>
          <w:rtl w:val="0"/>
        </w:rPr>
        <w:t xml:space="preserve">A. Zorg die vooral bedoeld is om het leven zo lang mogelijk te verlengen</w:t>
        <w:br w:type="textWrapping"/>
        <w:t xml:space="preserve">B. Zorg die gericht is op kwaliteit van leven bij een levensbedreigende aandoening</w:t>
        <w:br w:type="textWrapping"/>
        <w:t xml:space="preserve">C. Zorg die alleen gegeven wordt wanneer curatieve behandeling volledig is gestopt</w:t>
        <w:br w:type="textWrapping"/>
        <w:t xml:space="preserve">D. Zorg die vooral bestaat uit terminale sedatie en symptoombestrijding</w:t>
      </w:r>
    </w:p>
    <w:p w:rsidR="00000000" w:rsidDel="00000000" w:rsidP="00000000" w:rsidRDefault="00000000" w:rsidRPr="00000000" w14:paraId="00000004">
      <w:pPr>
        <w:numPr>
          <w:ilvl w:val="0"/>
          <w:numId w:val="11"/>
        </w:numPr>
        <w:spacing w:after="240" w:before="240" w:lineRule="auto"/>
        <w:ind w:left="720" w:hanging="360"/>
      </w:pPr>
      <w:r w:rsidDel="00000000" w:rsidR="00000000" w:rsidRPr="00000000">
        <w:rPr>
          <w:rtl w:val="0"/>
        </w:rPr>
        <w:t xml:space="preserve">Welke uitspraak over het moment waarop palliatieve zorg start is het meest juist?</w:t>
      </w:r>
    </w:p>
    <w:p w:rsidR="00000000" w:rsidDel="00000000" w:rsidP="00000000" w:rsidRDefault="00000000" w:rsidRPr="00000000" w14:paraId="00000005">
      <w:pPr>
        <w:spacing w:after="240" w:before="240" w:lineRule="auto"/>
        <w:rPr/>
      </w:pPr>
      <w:r w:rsidDel="00000000" w:rsidR="00000000" w:rsidRPr="00000000">
        <w:rPr>
          <w:rtl w:val="0"/>
        </w:rPr>
        <w:t xml:space="preserve">A. Palliatieve zorg start pas in de laatste levensweek</w:t>
        <w:br w:type="textWrapping"/>
        <w:t xml:space="preserve">B. Palliatieve zorg start zodra een patiënt geen ziekenhuiszorg meer wil</w:t>
        <w:br w:type="textWrapping"/>
        <w:t xml:space="preserve">C. Palliatieve zorg kan starten vanaf het moment dat duidelijk is dat genezing niet mogelijk is</w:t>
        <w:br w:type="textWrapping"/>
        <w:t xml:space="preserve">D. Palliatieve zorg start pas wanneer alle ziektegerichte behandeling is beëindigd</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rtl w:val="0"/>
        </w:rPr>
        <w:t xml:space="preserve">Waarom is de term “palliatieve zorg” breder dan alleen zorg in de stervensfase?</w:t>
      </w:r>
    </w:p>
    <w:p w:rsidR="00000000" w:rsidDel="00000000" w:rsidP="00000000" w:rsidRDefault="00000000" w:rsidRPr="00000000" w14:paraId="00000007">
      <w:pPr>
        <w:spacing w:after="240" w:before="240" w:lineRule="auto"/>
        <w:rPr/>
      </w:pPr>
      <w:r w:rsidDel="00000000" w:rsidR="00000000" w:rsidRPr="00000000">
        <w:rPr>
          <w:rtl w:val="0"/>
        </w:rPr>
        <w:t xml:space="preserve">A. Omdat palliatieve zorg ook preventieve vaccinatie omvat</w:t>
        <w:br w:type="textWrapping"/>
        <w:t xml:space="preserve">B. Omdat palliatieve zorg al veel eerder in het ziekteverloop kan worden ingezet</w:t>
        <w:br w:type="textWrapping"/>
        <w:t xml:space="preserve">C. Omdat palliatieve zorg alleen in het ziekenhuis plaatsvindt</w:t>
        <w:br w:type="textWrapping"/>
        <w:t xml:space="preserve">D. Omdat palliatieve zorg vooral bedoeld is voor de naasten en minder voor de patiënt</w:t>
      </w:r>
    </w:p>
    <w:p w:rsidR="00000000" w:rsidDel="00000000" w:rsidP="00000000" w:rsidRDefault="00000000" w:rsidRPr="00000000" w14:paraId="00000008">
      <w:pPr>
        <w:numPr>
          <w:ilvl w:val="0"/>
          <w:numId w:val="5"/>
        </w:numPr>
        <w:spacing w:after="240" w:before="240" w:lineRule="auto"/>
        <w:ind w:left="720" w:hanging="360"/>
      </w:pPr>
      <w:r w:rsidDel="00000000" w:rsidR="00000000" w:rsidRPr="00000000">
        <w:rPr>
          <w:rtl w:val="0"/>
        </w:rPr>
        <w:t xml:space="preserve">Welke combinatie hoort bij de vier dimensies van lijden?</w:t>
      </w:r>
    </w:p>
    <w:p w:rsidR="00000000" w:rsidDel="00000000" w:rsidP="00000000" w:rsidRDefault="00000000" w:rsidRPr="00000000" w14:paraId="00000009">
      <w:pPr>
        <w:spacing w:after="240" w:before="240" w:lineRule="auto"/>
        <w:rPr/>
      </w:pPr>
      <w:r w:rsidDel="00000000" w:rsidR="00000000" w:rsidRPr="00000000">
        <w:rPr>
          <w:rtl w:val="0"/>
        </w:rPr>
        <w:t xml:space="preserve">A. Lichamelijk, psychisch, sociaal en existentiëel</w:t>
        <w:br w:type="textWrapping"/>
        <w:t xml:space="preserve">B. Lichamelijk, psychisch, relationeel en financieel</w:t>
        <w:br w:type="textWrapping"/>
        <w:t xml:space="preserve">C. Somatisch, emotioneel, familiair en spiritueel</w:t>
        <w:br w:type="textWrapping"/>
        <w:t xml:space="preserve">D. Fysiek, cognitief, maatschappelijk en religieus</w:t>
      </w:r>
    </w:p>
    <w:p w:rsidR="00000000" w:rsidDel="00000000" w:rsidP="00000000" w:rsidRDefault="00000000" w:rsidRPr="00000000" w14:paraId="0000000A">
      <w:pPr>
        <w:numPr>
          <w:ilvl w:val="0"/>
          <w:numId w:val="2"/>
        </w:numPr>
        <w:spacing w:after="240" w:before="240" w:lineRule="auto"/>
        <w:ind w:left="720" w:hanging="360"/>
      </w:pPr>
      <w:r w:rsidDel="00000000" w:rsidR="00000000" w:rsidRPr="00000000">
        <w:rPr>
          <w:rtl w:val="0"/>
        </w:rPr>
        <w:t xml:space="preserve">Een patiënt heeft pijn, maar wordt vooral wanhopig van de gedachte dat het leven geen betekenis meer heeft. Welke dimensie staat dan het meest op de voorgrond?</w:t>
      </w:r>
    </w:p>
    <w:p w:rsidR="00000000" w:rsidDel="00000000" w:rsidP="00000000" w:rsidRDefault="00000000" w:rsidRPr="00000000" w14:paraId="0000000B">
      <w:pPr>
        <w:spacing w:after="240" w:before="240" w:lineRule="auto"/>
        <w:rPr/>
      </w:pPr>
      <w:r w:rsidDel="00000000" w:rsidR="00000000" w:rsidRPr="00000000">
        <w:rPr>
          <w:rtl w:val="0"/>
        </w:rPr>
        <w:t xml:space="preserve">A. Lichamelijk</w:t>
        <w:br w:type="textWrapping"/>
        <w:t xml:space="preserve">B. Sociaal</w:t>
        <w:br w:type="textWrapping"/>
        <w:t xml:space="preserve">C. Psychisch</w:t>
        <w:br w:type="textWrapping"/>
        <w:t xml:space="preserve">D. Existentiëel</w:t>
      </w:r>
    </w:p>
    <w:p w:rsidR="00000000" w:rsidDel="00000000" w:rsidP="00000000" w:rsidRDefault="00000000" w:rsidRPr="00000000" w14:paraId="0000000C">
      <w:pPr>
        <w:numPr>
          <w:ilvl w:val="0"/>
          <w:numId w:val="10"/>
        </w:numPr>
        <w:spacing w:after="240" w:before="240" w:lineRule="auto"/>
        <w:ind w:left="720" w:hanging="360"/>
      </w:pPr>
      <w:r w:rsidDel="00000000" w:rsidR="00000000" w:rsidRPr="00000000">
        <w:rPr>
          <w:rtl w:val="0"/>
        </w:rPr>
        <w:t xml:space="preserve">Welke uitspraak over autonomie in de palliatieve zorg is het meest juist?</w:t>
      </w:r>
    </w:p>
    <w:p w:rsidR="00000000" w:rsidDel="00000000" w:rsidP="00000000" w:rsidRDefault="00000000" w:rsidRPr="00000000" w14:paraId="0000000D">
      <w:pPr>
        <w:spacing w:after="240" w:before="240" w:lineRule="auto"/>
        <w:rPr/>
      </w:pPr>
      <w:r w:rsidDel="00000000" w:rsidR="00000000" w:rsidRPr="00000000">
        <w:rPr>
          <w:rtl w:val="0"/>
        </w:rPr>
        <w:t xml:space="preserve">A. Autonomie is minder belangrijk dan medische doelmatigheid</w:t>
        <w:br w:type="textWrapping"/>
        <w:t xml:space="preserve">B. Autonomie speelt vooral een rol wanneer een patiënt wilsbekwaamheid verliest</w:t>
        <w:br w:type="textWrapping"/>
        <w:t xml:space="preserve">C. Autonomie van de patiënt staat zo veel mogelijk centraal</w:t>
        <w:br w:type="textWrapping"/>
        <w:t xml:space="preserve">D. Autonomie is ondergeschikt zodra de palliatieve fase is gemarkeerd</w:t>
      </w:r>
    </w:p>
    <w:p w:rsidR="00000000" w:rsidDel="00000000" w:rsidP="00000000" w:rsidRDefault="00000000" w:rsidRPr="00000000" w14:paraId="0000000E">
      <w:pPr>
        <w:numPr>
          <w:ilvl w:val="0"/>
          <w:numId w:val="14"/>
        </w:numPr>
        <w:spacing w:after="240" w:before="240" w:lineRule="auto"/>
        <w:ind w:left="720" w:hanging="360"/>
      </w:pPr>
      <w:r w:rsidDel="00000000" w:rsidR="00000000" w:rsidRPr="00000000">
        <w:rPr>
          <w:rtl w:val="0"/>
        </w:rPr>
        <w:t xml:space="preserve">Wat is de beste reden om de palliatieve fase bewust te markeren?</w:t>
      </w:r>
    </w:p>
    <w:p w:rsidR="00000000" w:rsidDel="00000000" w:rsidP="00000000" w:rsidRDefault="00000000" w:rsidRPr="00000000" w14:paraId="0000000F">
      <w:pPr>
        <w:spacing w:after="240" w:before="240" w:lineRule="auto"/>
        <w:rPr/>
      </w:pPr>
      <w:r w:rsidDel="00000000" w:rsidR="00000000" w:rsidRPr="00000000">
        <w:rPr>
          <w:rtl w:val="0"/>
        </w:rPr>
        <w:t xml:space="preserve">A. Zodat ziektegerichte behandeling automatisch stopt</w:t>
        <w:br w:type="textWrapping"/>
        <w:t xml:space="preserve">B. Zodat je de zorg beter kunt afstemmen op wat voor de patiënt belangrijk is</w:t>
        <w:br w:type="textWrapping"/>
        <w:t xml:space="preserve">C. Zodat duidelijk wordt dat alleen comfortzorg nog toegestaan is</w:t>
        <w:br w:type="textWrapping"/>
        <w:t xml:space="preserve">D. Zodat de patiënt direct kan worden overgedragen aan een specialistisch team</w:t>
      </w:r>
    </w:p>
    <w:p w:rsidR="00000000" w:rsidDel="00000000" w:rsidP="00000000" w:rsidRDefault="00000000" w:rsidRPr="00000000" w14:paraId="00000010">
      <w:pPr>
        <w:numPr>
          <w:ilvl w:val="0"/>
          <w:numId w:val="12"/>
        </w:numPr>
        <w:spacing w:after="240" w:before="240" w:lineRule="auto"/>
        <w:ind w:left="720" w:hanging="360"/>
      </w:pPr>
      <w:r w:rsidDel="00000000" w:rsidR="00000000" w:rsidRPr="00000000">
        <w:rPr>
          <w:rtl w:val="0"/>
        </w:rPr>
        <w:t xml:space="preserve">Welke uitspraak over ziektegerichte behandeling tijdens palliatieve zorg is juist?</w:t>
      </w:r>
    </w:p>
    <w:p w:rsidR="00000000" w:rsidDel="00000000" w:rsidP="00000000" w:rsidRDefault="00000000" w:rsidRPr="00000000" w14:paraId="00000011">
      <w:pPr>
        <w:spacing w:after="240" w:before="240" w:lineRule="auto"/>
        <w:rPr/>
      </w:pPr>
      <w:r w:rsidDel="00000000" w:rsidR="00000000" w:rsidRPr="00000000">
        <w:rPr>
          <w:rtl w:val="0"/>
        </w:rPr>
        <w:t xml:space="preserve">A. Ziektegerichte behandeling en palliatieve zorg sluiten elkaar uit</w:t>
        <w:br w:type="textWrapping"/>
        <w:t xml:space="preserve">B. Palliatieve zorg kan samengaan met ziektegerichte behandeling</w:t>
        <w:br w:type="textWrapping"/>
        <w:t xml:space="preserve">C. Ziektegerichte behandeling is alleen nog toegestaan in de vroege terminale fase</w:t>
        <w:br w:type="textWrapping"/>
        <w:t xml:space="preserve">D. Zodra symptoomgerichte zorg start, vervalt elk ander behandelbeleid</w:t>
      </w:r>
    </w:p>
    <w:p w:rsidR="00000000" w:rsidDel="00000000" w:rsidP="00000000" w:rsidRDefault="00000000" w:rsidRPr="00000000" w14:paraId="00000012">
      <w:pPr>
        <w:numPr>
          <w:ilvl w:val="0"/>
          <w:numId w:val="4"/>
        </w:numPr>
        <w:spacing w:after="240" w:before="240" w:lineRule="auto"/>
        <w:ind w:left="720" w:hanging="360"/>
      </w:pPr>
      <w:r w:rsidDel="00000000" w:rsidR="00000000" w:rsidRPr="00000000">
        <w:rPr>
          <w:rtl w:val="0"/>
        </w:rPr>
        <w:t xml:space="preserve">Wat wordt bedoeld met de surprise question?</w:t>
      </w:r>
    </w:p>
    <w:p w:rsidR="00000000" w:rsidDel="00000000" w:rsidP="00000000" w:rsidRDefault="00000000" w:rsidRPr="00000000" w14:paraId="00000013">
      <w:pPr>
        <w:spacing w:after="240" w:before="240" w:lineRule="auto"/>
        <w:rPr/>
      </w:pPr>
      <w:r w:rsidDel="00000000" w:rsidR="00000000" w:rsidRPr="00000000">
        <w:rPr>
          <w:rtl w:val="0"/>
        </w:rPr>
        <w:t xml:space="preserve">A. Een vraag om te beoordelen of een patiënt behoefte heeft aan psychologische hulp</w:t>
        <w:br w:type="textWrapping"/>
        <w:t xml:space="preserve">B. Een vraag om te bepalen of terminale sedatie overwogen moet worden</w:t>
        <w:br w:type="textWrapping"/>
        <w:t xml:space="preserve">C. Een hulpmiddel om na te denken of een patiënt mogelijk in de palliatieve fase zit</w:t>
        <w:br w:type="textWrapping"/>
        <w:t xml:space="preserve">D. Een vraag om te voorspellen of een patiënt nog ziekenhuisopnames wil</w:t>
      </w:r>
    </w:p>
    <w:p w:rsidR="00000000" w:rsidDel="00000000" w:rsidP="00000000" w:rsidRDefault="00000000" w:rsidRPr="00000000" w14:paraId="00000014">
      <w:pPr>
        <w:numPr>
          <w:ilvl w:val="0"/>
          <w:numId w:val="8"/>
        </w:numPr>
        <w:spacing w:after="240" w:before="240" w:lineRule="auto"/>
        <w:ind w:left="720" w:hanging="360"/>
      </w:pPr>
      <w:r w:rsidDel="00000000" w:rsidR="00000000" w:rsidRPr="00000000">
        <w:rPr>
          <w:rtl w:val="0"/>
        </w:rPr>
        <w:t xml:space="preserve">Welke situatie past het best bij de sociale dimensie van lijden?</w:t>
      </w:r>
    </w:p>
    <w:p w:rsidR="00000000" w:rsidDel="00000000" w:rsidP="00000000" w:rsidRDefault="00000000" w:rsidRPr="00000000" w14:paraId="00000015">
      <w:pPr>
        <w:spacing w:after="240" w:before="240" w:lineRule="auto"/>
        <w:rPr/>
      </w:pPr>
      <w:r w:rsidDel="00000000" w:rsidR="00000000" w:rsidRPr="00000000">
        <w:rPr>
          <w:rtl w:val="0"/>
        </w:rPr>
        <w:t xml:space="preserve">A. Angst voor toenemende benauwdheid</w:t>
        <w:br w:type="textWrapping"/>
        <w:t xml:space="preserve">B. Misselijkheid door medicatie</w:t>
        <w:br w:type="textWrapping"/>
        <w:t xml:space="preserve">C. Zorgen over verlies van contact, steun en rol binnen het gezin</w:t>
        <w:br w:type="textWrapping"/>
        <w:t xml:space="preserve">D. Vragen over waarom het leven zo loopt</w:t>
      </w:r>
    </w:p>
    <w:p w:rsidR="00000000" w:rsidDel="00000000" w:rsidP="00000000" w:rsidRDefault="00000000" w:rsidRPr="00000000" w14:paraId="00000016">
      <w:pPr>
        <w:numPr>
          <w:ilvl w:val="0"/>
          <w:numId w:val="15"/>
        </w:numPr>
        <w:spacing w:after="240" w:before="240" w:lineRule="auto"/>
        <w:ind w:left="720" w:hanging="360"/>
      </w:pPr>
      <w:r w:rsidDel="00000000" w:rsidR="00000000" w:rsidRPr="00000000">
        <w:rPr>
          <w:rtl w:val="0"/>
        </w:rPr>
        <w:t xml:space="preserve">Welke uitspraak over wie palliatieve zorg verleent is het meest juist?</w:t>
      </w:r>
    </w:p>
    <w:p w:rsidR="00000000" w:rsidDel="00000000" w:rsidP="00000000" w:rsidRDefault="00000000" w:rsidRPr="00000000" w14:paraId="00000017">
      <w:pPr>
        <w:spacing w:after="240" w:before="240" w:lineRule="auto"/>
        <w:rPr/>
      </w:pPr>
      <w:r w:rsidDel="00000000" w:rsidR="00000000" w:rsidRPr="00000000">
        <w:rPr>
          <w:rtl w:val="0"/>
        </w:rPr>
        <w:t xml:space="preserve">A. Alleen artsen met een extra opleiding in palliatieve zorg mogen dit geven</w:t>
        <w:br w:type="textWrapping"/>
        <w:t xml:space="preserve">B. Alleen verpleegkundigen in hospices geven palliatieve zorg</w:t>
        <w:br w:type="textWrapping"/>
        <w:t xml:space="preserve">C. Palliatieve zorg is normale zorg die door alle zorgverleners gegeven kan worden</w:t>
        <w:br w:type="textWrapping"/>
        <w:t xml:space="preserve">D. Palliatieve zorg hoort pas in beeld te komen na verwijzing naar een expertisecentrum</w:t>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rtl w:val="0"/>
        </w:rPr>
        <w:t xml:space="preserve">Waarom is samenwerking in de palliatieve zorg belangrijk?</w:t>
      </w:r>
    </w:p>
    <w:p w:rsidR="00000000" w:rsidDel="00000000" w:rsidP="00000000" w:rsidRDefault="00000000" w:rsidRPr="00000000" w14:paraId="00000019">
      <w:pPr>
        <w:spacing w:after="240" w:before="240" w:lineRule="auto"/>
        <w:rPr/>
      </w:pPr>
      <w:r w:rsidDel="00000000" w:rsidR="00000000" w:rsidRPr="00000000">
        <w:rPr>
          <w:rtl w:val="0"/>
        </w:rPr>
        <w:t xml:space="preserve">A. Omdat de zorg alleen juridisch geldig is als meerdere disciplines betrokken zijn</w:t>
        <w:br w:type="textWrapping"/>
        <w:t xml:space="preserve">B. Omdat problemen vaak op meerdere gebieden tegelijk spelen en afstemming nodig is</w:t>
        <w:br w:type="textWrapping"/>
        <w:t xml:space="preserve">C. Omdat palliatieve zorg anders te veel op autonomie gericht raakt</w:t>
        <w:br w:type="textWrapping"/>
        <w:t xml:space="preserve">D. Omdat samenwerking vooral nodig is om de diagnose te bevestigen</w:t>
      </w:r>
    </w:p>
    <w:p w:rsidR="00000000" w:rsidDel="00000000" w:rsidP="00000000" w:rsidRDefault="00000000" w:rsidRPr="00000000" w14:paraId="0000001A">
      <w:pPr>
        <w:numPr>
          <w:ilvl w:val="0"/>
          <w:numId w:val="9"/>
        </w:numPr>
        <w:spacing w:after="240" w:before="240" w:lineRule="auto"/>
        <w:ind w:left="720" w:hanging="360"/>
      </w:pPr>
      <w:r w:rsidDel="00000000" w:rsidR="00000000" w:rsidRPr="00000000">
        <w:rPr>
          <w:rtl w:val="0"/>
        </w:rPr>
        <w:t xml:space="preserve">Welke uitspraak over nazorg is het meest passend?</w:t>
      </w:r>
    </w:p>
    <w:p w:rsidR="00000000" w:rsidDel="00000000" w:rsidP="00000000" w:rsidRDefault="00000000" w:rsidRPr="00000000" w14:paraId="0000001B">
      <w:pPr>
        <w:spacing w:after="240" w:before="240" w:lineRule="auto"/>
        <w:rPr/>
      </w:pPr>
      <w:r w:rsidDel="00000000" w:rsidR="00000000" w:rsidRPr="00000000">
        <w:rPr>
          <w:rtl w:val="0"/>
        </w:rPr>
        <w:t xml:space="preserve">A. Nazorg valt buiten palliatieve zorg, omdat de patiënt dan overleden is</w:t>
        <w:br w:type="textWrapping"/>
        <w:t xml:space="preserve">B. Nazorg is alleen van belang wanneer er conflicten met familie zijn geweest</w:t>
        <w:br w:type="textWrapping"/>
        <w:t xml:space="preserve">C. Nazorg hoort bij palliatieve zorg, omdat ook naasten ondersteuning nodig kunnen hebben</w:t>
        <w:br w:type="textWrapping"/>
        <w:t xml:space="preserve">D. Nazorg is vooral administratieve afhandeling na overlijden</w:t>
      </w:r>
    </w:p>
    <w:p w:rsidR="00000000" w:rsidDel="00000000" w:rsidP="00000000" w:rsidRDefault="00000000" w:rsidRPr="00000000" w14:paraId="0000001C">
      <w:pPr>
        <w:numPr>
          <w:ilvl w:val="0"/>
          <w:numId w:val="16"/>
        </w:numPr>
        <w:spacing w:after="240" w:before="240" w:lineRule="auto"/>
        <w:ind w:left="720" w:hanging="360"/>
      </w:pPr>
      <w:r w:rsidDel="00000000" w:rsidR="00000000" w:rsidRPr="00000000">
        <w:rPr>
          <w:rtl w:val="0"/>
        </w:rPr>
        <w:t xml:space="preserve">Wat laat onderzoek volgens deze stof zien over palliatieve zorg?</w:t>
      </w:r>
    </w:p>
    <w:p w:rsidR="00000000" w:rsidDel="00000000" w:rsidP="00000000" w:rsidRDefault="00000000" w:rsidRPr="00000000" w14:paraId="0000001D">
      <w:pPr>
        <w:spacing w:after="240" w:before="240" w:lineRule="auto"/>
        <w:rPr/>
      </w:pPr>
      <w:r w:rsidDel="00000000" w:rsidR="00000000" w:rsidRPr="00000000">
        <w:rPr>
          <w:rtl w:val="0"/>
        </w:rPr>
        <w:t xml:space="preserve">A. Dat patiënten vooral langer leven, maar niet minder klachten hebben</w:t>
        <w:br w:type="textWrapping"/>
        <w:t xml:space="preserve">B. Dat patiënten minder vaak somber en angstig zijn en vaak een betere kwaliteit van leven hebben</w:t>
        <w:br w:type="textWrapping"/>
        <w:t xml:space="preserve">C. Dat palliatieve zorg vooral zinvol is in de laatste 48 uur</w:t>
        <w:br w:type="textWrapping"/>
        <w:t xml:space="preserve">D. Dat palliatieve zorg onverwachte ziekenhuisopnames juist vaker maakt</w:t>
      </w:r>
    </w:p>
    <w:p w:rsidR="00000000" w:rsidDel="00000000" w:rsidP="00000000" w:rsidRDefault="00000000" w:rsidRPr="00000000" w14:paraId="0000001E">
      <w:pPr>
        <w:numPr>
          <w:ilvl w:val="0"/>
          <w:numId w:val="3"/>
        </w:numPr>
        <w:spacing w:after="240" w:before="240" w:lineRule="auto"/>
        <w:ind w:left="720" w:hanging="360"/>
      </w:pPr>
      <w:r w:rsidDel="00000000" w:rsidR="00000000" w:rsidRPr="00000000">
        <w:rPr>
          <w:rtl w:val="0"/>
        </w:rPr>
        <w:t xml:space="preserve">Open vraag</w:t>
        <w:br w:type="textWrapping"/>
        <w:t xml:space="preserve">Waarom is het in de palliatieve zorg niet genoeg om alleen lichamelijke klachten te behandelen?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i9g6gk39kwk"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Zie modelantwoord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okhf9bt6yuja"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Omdat lijden in de palliatieve zorg niet alleen lichamelijk is. Er kunnen ook psychische, sociale en existentiële problemen spelen. Als je alleen pijn of misselijkheid behandelt, kun je belangrijke zorgen, angst, eenzaamheid of zingevingsvragen missen, terwijl die juist veel invloed hebben op de kwaliteit van leven.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