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bcipkyf6kqy2" w:id="0"/>
      <w:bookmarkEnd w:id="0"/>
      <w:r w:rsidDel="00000000" w:rsidR="00000000" w:rsidRPr="00000000">
        <w:rPr>
          <w:b w:val="1"/>
          <w:bCs w:val="1"/>
          <w:sz w:val="46"/>
          <w:szCs w:val="46"/>
          <w:rtl w:val="0"/>
        </w:rPr>
        <w:t xml:space="preserve">Oefententamen Bedreigingen van binnenuit en buitenaf</w:t>
      </w:r>
    </w:p>
    <w:p w:rsidR="00000000" w:rsidDel="00000000" w:rsidP="00000000" w:rsidRDefault="00000000" w:rsidRPr="00000000" w14:paraId="00000002">
      <w:pPr>
        <w:spacing w:after="240" w:before="240" w:lineRule="auto"/>
        <w:rPr>
          <w:b w:val="1"/>
          <w:bCs w:val="1"/>
        </w:rPr>
      </w:pPr>
      <w:r w:rsidDel="00000000" w:rsidR="00000000" w:rsidRPr="00000000">
        <w:rPr>
          <w:b w:val="1"/>
          <w:bCs w:val="1"/>
          <w:rtl w:val="0"/>
        </w:rPr>
        <w:t xml:space="preserve">Bachelor geneeskunde – Ba1</w:t>
        <w:br w:type="textWrapping"/>
        <w:t xml:space="preserve">Studentversie</w:t>
        <w:br w:type="textWrapping"/>
        <w:t xml:space="preserve">13 casussen – 100 punten</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sm9bqfaeje2o" w:id="1"/>
      <w:bookmarkEnd w:id="1"/>
      <w:r w:rsidDel="00000000" w:rsidR="00000000" w:rsidRPr="00000000">
        <w:rPr>
          <w:b w:val="1"/>
          <w:bCs w:val="1"/>
          <w:sz w:val="34"/>
          <w:szCs w:val="34"/>
          <w:rtl w:val="0"/>
        </w:rPr>
        <w:t xml:space="preserve">Casus 1 – Kwetsbare huid bij de start van het leven (8 punten)</w:t>
      </w:r>
    </w:p>
    <w:p w:rsidR="00000000" w:rsidDel="00000000" w:rsidP="00000000" w:rsidRDefault="00000000" w:rsidRPr="00000000" w14:paraId="00000005">
      <w:pPr>
        <w:spacing w:after="240" w:before="240" w:lineRule="auto"/>
        <w:rPr/>
      </w:pPr>
      <w:r w:rsidDel="00000000" w:rsidR="00000000" w:rsidRPr="00000000">
        <w:rPr>
          <w:rtl w:val="0"/>
        </w:rPr>
        <w:t xml:space="preserve">Een meisje wordt geboren na 25 weken zwangerschap. Op de NICU valt op dat haar huid dun en glanzend is. Bij het verwijderen van pleisters ontstaan snel oppervlakkige huiddefecten. De verpleegkundige vraagt zich af waarom men bij deze prematuur zo voorzichtig is met wassen, zalven en huidcontact.</w:t>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1a.</w:t>
      </w:r>
      <w:r w:rsidDel="00000000" w:rsidR="00000000" w:rsidRPr="00000000">
        <w:rPr>
          <w:rtl w:val="0"/>
        </w:rPr>
        <w:t xml:space="preserve"> Welke verklaring past het best bij het verhoogde risico op dehydratie en hypothermie bij deze patiënte? </w:t>
      </w:r>
      <w:r w:rsidDel="00000000" w:rsidR="00000000" w:rsidRPr="00000000">
        <w:rPr>
          <w:b w:val="1"/>
          <w:bCs w:val="1"/>
          <w:rtl w:val="0"/>
        </w:rPr>
        <w:t xml:space="preserve">(2.0p)</w:t>
        <w:br w:type="textWrapping"/>
      </w:r>
      <w:r w:rsidDel="00000000" w:rsidR="00000000" w:rsidRPr="00000000">
        <w:rPr>
          <w:rtl w:val="0"/>
        </w:rPr>
        <w:t xml:space="preserve">A. Prematuren hebben een relatief dikke epidermis en daardoor meer warmteverlies via vasodilatatie</w:t>
        <w:br w:type="textWrapping"/>
        <w:t xml:space="preserve">B. Prematuren hebben verhoogd transepidermaal waterverlies door een onrijpe huidbarrière</w:t>
        <w:br w:type="textWrapping"/>
        <w:t xml:space="preserve">C. Prematuren hebben een lage pH van de huid en daardoor meer vochtverlies</w:t>
        <w:br w:type="textWrapping"/>
        <w:t xml:space="preserve">D. Prematuren zweten direct na geboorte overmatig en verliezen daardoor veel water</w:t>
      </w:r>
    </w:p>
    <w:p w:rsidR="00000000" w:rsidDel="00000000" w:rsidP="00000000" w:rsidRDefault="00000000" w:rsidRPr="00000000" w14:paraId="00000007">
      <w:pPr>
        <w:spacing w:after="240" w:before="240" w:lineRule="auto"/>
        <w:rPr>
          <w:b w:val="1"/>
          <w:bCs w:val="1"/>
        </w:rPr>
      </w:pPr>
      <w:r w:rsidDel="00000000" w:rsidR="00000000" w:rsidRPr="00000000">
        <w:rPr>
          <w:rtl w:val="0"/>
        </w:rPr>
      </w:r>
    </w:p>
    <w:p w:rsidR="00000000" w:rsidDel="00000000" w:rsidP="00000000" w:rsidRDefault="00000000" w:rsidRPr="00000000" w14:paraId="00000008">
      <w:pPr>
        <w:spacing w:after="240" w:before="240" w:lineRule="auto"/>
        <w:rPr>
          <w:b w:val="1"/>
          <w:bCs w:val="1"/>
        </w:rPr>
      </w:pPr>
      <w:r w:rsidDel="00000000" w:rsidR="00000000" w:rsidRPr="00000000">
        <w:rPr>
          <w:rtl w:val="0"/>
        </w:rPr>
      </w:r>
    </w:p>
    <w:p w:rsidR="00000000" w:rsidDel="00000000" w:rsidP="00000000" w:rsidRDefault="00000000" w:rsidRPr="00000000" w14:paraId="00000009">
      <w:pPr>
        <w:spacing w:after="240" w:before="240" w:lineRule="auto"/>
        <w:rPr>
          <w:b w:val="1"/>
          <w:bCs w:val="1"/>
        </w:rPr>
      </w:pPr>
      <w:r w:rsidDel="00000000" w:rsidR="00000000" w:rsidRPr="00000000">
        <w:rPr>
          <w:rtl w:val="0"/>
        </w:rPr>
      </w:r>
    </w:p>
    <w:p w:rsidR="00000000" w:rsidDel="00000000" w:rsidP="00000000" w:rsidRDefault="00000000" w:rsidRPr="00000000" w14:paraId="0000000A">
      <w:pPr>
        <w:spacing w:after="240" w:before="240" w:lineRule="auto"/>
        <w:rPr>
          <w:b w:val="1"/>
          <w:bCs w:val="1"/>
        </w:rPr>
      </w:pPr>
      <w:r w:rsidDel="00000000" w:rsidR="00000000" w:rsidRPr="00000000">
        <w:rPr>
          <w:rtl w:val="0"/>
        </w:rPr>
      </w:r>
    </w:p>
    <w:p w:rsidR="00000000" w:rsidDel="00000000" w:rsidP="00000000" w:rsidRDefault="00000000" w:rsidRPr="00000000" w14:paraId="0000000B">
      <w:pPr>
        <w:spacing w:after="240" w:before="240" w:lineRule="auto"/>
        <w:rPr>
          <w:b w:val="1"/>
          <w:bCs w:val="1"/>
        </w:rPr>
      </w:pPr>
      <w:r w:rsidDel="00000000" w:rsidR="00000000" w:rsidRPr="00000000">
        <w:rPr>
          <w:rtl w:val="0"/>
        </w:rPr>
      </w:r>
    </w:p>
    <w:p w:rsidR="00000000" w:rsidDel="00000000" w:rsidP="00000000" w:rsidRDefault="00000000" w:rsidRPr="00000000" w14:paraId="0000000C">
      <w:pPr>
        <w:spacing w:after="240" w:before="240" w:lineRule="auto"/>
        <w:rPr>
          <w:b w:val="1"/>
          <w:bCs w:val="1"/>
        </w:rPr>
      </w:pPr>
      <w:r w:rsidDel="00000000" w:rsidR="00000000" w:rsidRPr="00000000">
        <w:rPr>
          <w:rtl w:val="0"/>
        </w:rPr>
      </w:r>
    </w:p>
    <w:p w:rsidR="00000000" w:rsidDel="00000000" w:rsidP="00000000" w:rsidRDefault="00000000" w:rsidRPr="00000000" w14:paraId="0000000D">
      <w:pPr>
        <w:spacing w:after="240" w:before="240" w:lineRule="auto"/>
        <w:rPr>
          <w:b w:val="1"/>
          <w:bCs w:val="1"/>
        </w:rPr>
      </w:pPr>
      <w:r w:rsidDel="00000000" w:rsidR="00000000" w:rsidRPr="00000000">
        <w:rPr>
          <w:rtl w:val="0"/>
        </w:rPr>
      </w:r>
    </w:p>
    <w:p w:rsidR="00000000" w:rsidDel="00000000" w:rsidP="00000000" w:rsidRDefault="00000000" w:rsidRPr="00000000" w14:paraId="0000000E">
      <w:pPr>
        <w:spacing w:after="240" w:before="240" w:lineRule="auto"/>
        <w:rPr>
          <w:b w:val="1"/>
          <w:bCs w:val="1"/>
        </w:rPr>
      </w:pPr>
      <w:r w:rsidDel="00000000" w:rsidR="00000000" w:rsidRPr="00000000">
        <w:rPr>
          <w:rtl w:val="0"/>
        </w:rPr>
      </w:r>
    </w:p>
    <w:p w:rsidR="00000000" w:rsidDel="00000000" w:rsidP="00000000" w:rsidRDefault="00000000" w:rsidRPr="00000000" w14:paraId="0000000F">
      <w:pPr>
        <w:spacing w:after="240" w:before="240" w:lineRule="auto"/>
        <w:rPr>
          <w:b w:val="1"/>
          <w:bCs w:val="1"/>
        </w:rPr>
      </w:pPr>
      <w:r w:rsidDel="00000000" w:rsidR="00000000" w:rsidRPr="00000000">
        <w:rPr>
          <w:b w:val="1"/>
          <w:bCs w:val="1"/>
          <w:rtl w:val="0"/>
        </w:rPr>
        <w:t xml:space="preserve">1b. Beeldvraag.</w:t>
        <w:br w:type="textWrapping"/>
      </w:r>
      <w:r w:rsidDel="00000000" w:rsidR="00000000" w:rsidRPr="00000000">
        <w:rPr>
          <w:b w:val="1"/>
          <w:bCs w:val="1"/>
        </w:rPr>
        <w:drawing>
          <wp:inline distB="114300" distT="114300" distL="114300" distR="114300">
            <wp:extent cx="3414713" cy="3414713"/>
            <wp:effectExtent b="0" l="0" r="0" t="0"/>
            <wp:docPr id="3"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3414713" cy="3414713"/>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spacing w:after="240" w:before="240" w:lineRule="auto"/>
        <w:rPr/>
      </w:pPr>
      <w:r w:rsidDel="00000000" w:rsidR="00000000" w:rsidRPr="00000000">
        <w:rPr>
          <w:b w:val="1"/>
          <w:bCs w:val="1"/>
          <w:rtl w:val="0"/>
        </w:rPr>
        <w:br w:type="textWrapping"/>
        <w:t xml:space="preserve">Figuur 1</w:t>
      </w:r>
      <w:r w:rsidDel="00000000" w:rsidR="00000000" w:rsidRPr="00000000">
        <w:rPr>
          <w:rtl w:val="0"/>
        </w:rPr>
        <w:t xml:space="preserve"> is een schematische doorsnede van de epidermis. Van oppervlakkig naar diep zijn vier lagen gemarkeerd: </w:t>
      </w:r>
      <w:r w:rsidDel="00000000" w:rsidR="00000000" w:rsidRPr="00000000">
        <w:rPr>
          <w:b w:val="1"/>
          <w:bCs w:val="1"/>
          <w:rtl w:val="0"/>
        </w:rPr>
        <w:t xml:space="preserve">A</w:t>
      </w:r>
      <w:r w:rsidDel="00000000" w:rsidR="00000000" w:rsidRPr="00000000">
        <w:rPr>
          <w:rtl w:val="0"/>
        </w:rPr>
        <w:t xml:space="preserve">, </w:t>
      </w:r>
      <w:r w:rsidDel="00000000" w:rsidR="00000000" w:rsidRPr="00000000">
        <w:rPr>
          <w:b w:val="1"/>
          <w:bCs w:val="1"/>
          <w:rtl w:val="0"/>
        </w:rPr>
        <w:t xml:space="preserve">B</w:t>
      </w:r>
      <w:r w:rsidDel="00000000" w:rsidR="00000000" w:rsidRPr="00000000">
        <w:rPr>
          <w:rtl w:val="0"/>
        </w:rPr>
        <w:t xml:space="preserve">, </w:t>
      </w:r>
      <w:r w:rsidDel="00000000" w:rsidR="00000000" w:rsidRPr="00000000">
        <w:rPr>
          <w:b w:val="1"/>
          <w:bCs w:val="1"/>
          <w:rtl w:val="0"/>
        </w:rPr>
        <w:t xml:space="preserve">C</w:t>
      </w:r>
      <w:r w:rsidDel="00000000" w:rsidR="00000000" w:rsidRPr="00000000">
        <w:rPr>
          <w:rtl w:val="0"/>
        </w:rPr>
        <w:t xml:space="preserve">, </w:t>
      </w:r>
      <w:r w:rsidDel="00000000" w:rsidR="00000000" w:rsidRPr="00000000">
        <w:rPr>
          <w:b w:val="1"/>
          <w:bCs w:val="1"/>
          <w:rtl w:val="0"/>
        </w:rPr>
        <w:t xml:space="preserve">D</w:t>
      </w:r>
      <w:r w:rsidDel="00000000" w:rsidR="00000000" w:rsidRPr="00000000">
        <w:rPr>
          <w:rtl w:val="0"/>
        </w:rPr>
        <w:t xml:space="preserve">.</w:t>
        <w:br w:type="textWrapping"/>
        <w:t xml:space="preserve">Koppel elke letter aan de juiste structuur:</w:t>
      </w:r>
    </w:p>
    <w:p w:rsidR="00000000" w:rsidDel="00000000" w:rsidP="00000000" w:rsidRDefault="00000000" w:rsidRPr="00000000" w14:paraId="00000011">
      <w:pPr>
        <w:numPr>
          <w:ilvl w:val="0"/>
          <w:numId w:val="4"/>
        </w:numPr>
        <w:spacing w:after="0" w:afterAutospacing="0" w:before="240" w:lineRule="auto"/>
        <w:ind w:left="720" w:hanging="360"/>
      </w:pPr>
      <w:r w:rsidDel="00000000" w:rsidR="00000000" w:rsidRPr="00000000">
        <w:rPr>
          <w:rtl w:val="0"/>
        </w:rPr>
        <w:t xml:space="preserve">stratum basale</w:t>
      </w:r>
    </w:p>
    <w:p w:rsidR="00000000" w:rsidDel="00000000" w:rsidP="00000000" w:rsidRDefault="00000000" w:rsidRPr="00000000" w14:paraId="00000012">
      <w:pPr>
        <w:numPr>
          <w:ilvl w:val="0"/>
          <w:numId w:val="4"/>
        </w:numPr>
        <w:spacing w:after="0" w:afterAutospacing="0" w:before="0" w:beforeAutospacing="0" w:lineRule="auto"/>
        <w:ind w:left="720" w:hanging="360"/>
      </w:pPr>
      <w:r w:rsidDel="00000000" w:rsidR="00000000" w:rsidRPr="00000000">
        <w:rPr>
          <w:rtl w:val="0"/>
        </w:rPr>
        <w:t xml:space="preserve">stratum spinosum</w:t>
      </w:r>
    </w:p>
    <w:p w:rsidR="00000000" w:rsidDel="00000000" w:rsidP="00000000" w:rsidRDefault="00000000" w:rsidRPr="00000000" w14:paraId="00000013">
      <w:pPr>
        <w:numPr>
          <w:ilvl w:val="0"/>
          <w:numId w:val="4"/>
        </w:numPr>
        <w:spacing w:after="0" w:afterAutospacing="0" w:before="0" w:beforeAutospacing="0" w:lineRule="auto"/>
        <w:ind w:left="720" w:hanging="360"/>
      </w:pPr>
      <w:r w:rsidDel="00000000" w:rsidR="00000000" w:rsidRPr="00000000">
        <w:rPr>
          <w:rtl w:val="0"/>
        </w:rPr>
        <w:t xml:space="preserve">stratum granulosum</w:t>
      </w:r>
    </w:p>
    <w:p w:rsidR="00000000" w:rsidDel="00000000" w:rsidP="00000000" w:rsidRDefault="00000000" w:rsidRPr="00000000" w14:paraId="00000014">
      <w:pPr>
        <w:numPr>
          <w:ilvl w:val="0"/>
          <w:numId w:val="4"/>
        </w:numPr>
        <w:spacing w:after="240" w:before="0" w:beforeAutospacing="0" w:lineRule="auto"/>
        <w:ind w:left="720" w:hanging="360"/>
      </w:pPr>
      <w:r w:rsidDel="00000000" w:rsidR="00000000" w:rsidRPr="00000000">
        <w:rPr>
          <w:rtl w:val="0"/>
        </w:rPr>
        <w:t xml:space="preserve">stratum corneum </w:t>
      </w:r>
      <w:r w:rsidDel="00000000" w:rsidR="00000000" w:rsidRPr="00000000">
        <w:rPr>
          <w:b w:val="1"/>
          <w:bCs w:val="1"/>
          <w:rtl w:val="0"/>
        </w:rPr>
        <w:t xml:space="preserve">(2.0p)</w:t>
      </w:r>
    </w:p>
    <w:p w:rsidR="00000000" w:rsidDel="00000000" w:rsidP="00000000" w:rsidRDefault="00000000" w:rsidRPr="00000000" w14:paraId="00000015">
      <w:pPr>
        <w:spacing w:after="240" w:before="240" w:lineRule="auto"/>
        <w:rPr>
          <w:b w:val="1"/>
          <w:bCs w:val="1"/>
        </w:rPr>
      </w:pPr>
      <w:r w:rsidDel="00000000" w:rsidR="00000000" w:rsidRPr="00000000">
        <w:rPr>
          <w:b w:val="1"/>
          <w:bCs w:val="1"/>
          <w:rtl w:val="0"/>
        </w:rPr>
        <w:t xml:space="preserve">1c.</w:t>
      </w:r>
      <w:r w:rsidDel="00000000" w:rsidR="00000000" w:rsidRPr="00000000">
        <w:rPr>
          <w:rtl w:val="0"/>
        </w:rPr>
        <w:t xml:space="preserve"> Leg in maximaal </w:t>
      </w:r>
      <w:r w:rsidDel="00000000" w:rsidR="00000000" w:rsidRPr="00000000">
        <w:rPr>
          <w:b w:val="1"/>
          <w:bCs w:val="1"/>
          <w:rtl w:val="0"/>
        </w:rPr>
        <w:t xml:space="preserve">40 woorden</w:t>
      </w:r>
      <w:r w:rsidDel="00000000" w:rsidR="00000000" w:rsidRPr="00000000">
        <w:rPr>
          <w:rtl w:val="0"/>
        </w:rPr>
        <w:t xml:space="preserve"> uit waarom men een pasgeborene niet grondig moet wassen als er nog vernix caseosa aanwezig is. </w:t>
      </w:r>
      <w:r w:rsidDel="00000000" w:rsidR="00000000" w:rsidRPr="00000000">
        <w:rPr>
          <w:b w:val="1"/>
          <w:bCs w:val="1"/>
          <w:rtl w:val="0"/>
        </w:rPr>
        <w:t xml:space="preserve">(2.0p)</w:t>
      </w:r>
    </w:p>
    <w:p w:rsidR="00000000" w:rsidDel="00000000" w:rsidP="00000000" w:rsidRDefault="00000000" w:rsidRPr="00000000" w14:paraId="00000016">
      <w:pPr>
        <w:spacing w:after="240" w:before="240" w:lineRule="auto"/>
        <w:rPr/>
      </w:pPr>
      <w:r w:rsidDel="00000000" w:rsidR="00000000" w:rsidRPr="00000000">
        <w:rPr>
          <w:b w:val="1"/>
          <w:bCs w:val="1"/>
          <w:rtl w:val="0"/>
        </w:rPr>
        <w:t xml:space="preserve">1d.</w:t>
      </w:r>
      <w:r w:rsidDel="00000000" w:rsidR="00000000" w:rsidRPr="00000000">
        <w:rPr>
          <w:rtl w:val="0"/>
        </w:rPr>
        <w:t xml:space="preserve"> Welke uitspraak over atopisch eczeem en voedselallergie is het meest juist? </w:t>
      </w:r>
      <w:r w:rsidDel="00000000" w:rsidR="00000000" w:rsidRPr="00000000">
        <w:rPr>
          <w:b w:val="1"/>
          <w:bCs w:val="1"/>
          <w:rtl w:val="0"/>
        </w:rPr>
        <w:t xml:space="preserve">(2.0p)</w:t>
        <w:br w:type="textWrapping"/>
      </w:r>
      <w:r w:rsidDel="00000000" w:rsidR="00000000" w:rsidRPr="00000000">
        <w:rPr>
          <w:rtl w:val="0"/>
        </w:rPr>
        <w:t xml:space="preserve">A. Voedselallergie is meestal de primaire oorzaak van atopisch eczeem</w:t>
        <w:br w:type="textWrapping"/>
        <w:t xml:space="preserve">B. Atopisch eczeem verlaagt de kans op voedselallergie door vroege tolerantie</w:t>
        <w:br w:type="textWrapping"/>
        <w:t xml:space="preserve">C. Atopisch eczeem en voedselallergie horen beide bij atopie, maar voedselallergie is niet automatisch de oorzaak van eczeem</w:t>
        <w:br w:type="textWrapping"/>
        <w:t xml:space="preserve">D. Vroege introductie van allergenen verhoogt de kans op voedselallergie</w:t>
      </w:r>
    </w:p>
    <w:p w:rsidR="00000000" w:rsidDel="00000000" w:rsidP="00000000" w:rsidRDefault="00000000" w:rsidRPr="00000000" w14:paraId="00000017">
      <w:pPr>
        <w:spacing w:after="240" w:before="240" w:lineRule="auto"/>
        <w:rPr/>
      </w:pPr>
      <w:r w:rsidDel="00000000" w:rsidR="00000000" w:rsidRPr="00000000">
        <w:rPr>
          <w:b w:val="1"/>
          <w:bCs w:val="1"/>
          <w:rtl w:val="0"/>
        </w:rPr>
        <w:t xml:space="preserve">Bronbasis stof:</w:t>
      </w:r>
      <w:r w:rsidDel="00000000" w:rsidR="00000000" w:rsidRPr="00000000">
        <w:rPr>
          <w:rtl w:val="0"/>
        </w:rPr>
        <w:t xml:space="preserve"> week 1</w:t>
      </w:r>
    </w:p>
    <w:p w:rsidR="00000000" w:rsidDel="00000000" w:rsidP="00000000" w:rsidRDefault="00000000" w:rsidRPr="00000000" w14:paraId="000000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Style w:val="Heading2"/>
        <w:keepNext w:val="0"/>
        <w:keepLines w:val="0"/>
        <w:spacing w:after="80" w:lineRule="auto"/>
        <w:rPr>
          <w:b w:val="1"/>
          <w:bCs w:val="1"/>
          <w:sz w:val="34"/>
          <w:szCs w:val="34"/>
        </w:rPr>
      </w:pPr>
      <w:bookmarkStart w:colFirst="0" w:colLast="0" w:name="_ons2foeppsx5" w:id="2"/>
      <w:bookmarkEnd w:id="2"/>
      <w:r w:rsidDel="00000000" w:rsidR="00000000" w:rsidRPr="00000000">
        <w:rPr>
          <w:b w:val="1"/>
          <w:bCs w:val="1"/>
          <w:sz w:val="34"/>
          <w:szCs w:val="34"/>
          <w:rtl w:val="0"/>
        </w:rPr>
        <w:t xml:space="preserve">Casus 2 – Bloedingsneiging op de poli (8 punten)</w:t>
      </w:r>
    </w:p>
    <w:p w:rsidR="00000000" w:rsidDel="00000000" w:rsidP="00000000" w:rsidRDefault="00000000" w:rsidRPr="00000000" w14:paraId="0000001A">
      <w:pPr>
        <w:spacing w:after="240" w:before="240" w:lineRule="auto"/>
        <w:rPr/>
      </w:pPr>
      <w:r w:rsidDel="00000000" w:rsidR="00000000" w:rsidRPr="00000000">
        <w:rPr>
          <w:rtl w:val="0"/>
        </w:rPr>
        <w:t xml:space="preserve">Een 19-jarige vrouw meldt zich met frequente neusbloedingen, hevige menstruaties en langdurig nabloeden na tandheelkundige ingrepen. Haar broer heeft nooit bloedingsproblemen gehad. Ze gebruikt geen anticoagulantia.</w:t>
      </w:r>
    </w:p>
    <w:p w:rsidR="00000000" w:rsidDel="00000000" w:rsidP="00000000" w:rsidRDefault="00000000" w:rsidRPr="00000000" w14:paraId="0000001B">
      <w:pPr>
        <w:spacing w:after="240" w:before="240" w:lineRule="auto"/>
        <w:rPr/>
      </w:pPr>
      <w:r w:rsidDel="00000000" w:rsidR="00000000" w:rsidRPr="00000000">
        <w:rPr>
          <w:b w:val="1"/>
          <w:bCs w:val="1"/>
          <w:rtl w:val="0"/>
        </w:rPr>
        <w:t xml:space="preserve">2a.</w:t>
      </w:r>
      <w:r w:rsidDel="00000000" w:rsidR="00000000" w:rsidRPr="00000000">
        <w:rPr>
          <w:rtl w:val="0"/>
        </w:rPr>
        <w:t xml:space="preserve"> Welk bloedingspatroon past het best bij de ziekte van Von Willebrand? </w:t>
      </w:r>
      <w:r w:rsidDel="00000000" w:rsidR="00000000" w:rsidRPr="00000000">
        <w:rPr>
          <w:b w:val="1"/>
          <w:bCs w:val="1"/>
          <w:rtl w:val="0"/>
        </w:rPr>
        <w:t xml:space="preserve">(2.0p)</w:t>
        <w:br w:type="textWrapping"/>
      </w:r>
      <w:r w:rsidDel="00000000" w:rsidR="00000000" w:rsidRPr="00000000">
        <w:rPr>
          <w:rtl w:val="0"/>
        </w:rPr>
        <w:t xml:space="preserve">A. Vooral hemartrosen en spierbloedingen</w:t>
        <w:br w:type="textWrapping"/>
        <w:t xml:space="preserve">B. Vooral slijmvliesbloedingen en menorragie</w:t>
        <w:br w:type="textWrapping"/>
        <w:t xml:space="preserve">C. Alleen postoperatieve bloedingen, verder geen spontane klachten</w:t>
        <w:br w:type="textWrapping"/>
        <w:t xml:space="preserve">D. Uitsluitend petechiën bij normaal trombocytenaantal</w:t>
      </w:r>
    </w:p>
    <w:p w:rsidR="00000000" w:rsidDel="00000000" w:rsidP="00000000" w:rsidRDefault="00000000" w:rsidRPr="00000000" w14:paraId="0000001C">
      <w:pPr>
        <w:spacing w:after="240" w:before="240" w:lineRule="auto"/>
        <w:rPr/>
      </w:pPr>
      <w:r w:rsidDel="00000000" w:rsidR="00000000" w:rsidRPr="00000000">
        <w:rPr>
          <w:b w:val="1"/>
          <w:bCs w:val="1"/>
          <w:rtl w:val="0"/>
        </w:rPr>
        <w:t xml:space="preserve">2b.</w:t>
      </w:r>
      <w:r w:rsidDel="00000000" w:rsidR="00000000" w:rsidRPr="00000000">
        <w:rPr>
          <w:rtl w:val="0"/>
        </w:rPr>
        <w:t xml:space="preserve"> Welke TWEE onderzoeken zijn het meest logisch in de eerste gerichte diagnostiek als je hemofilie en Von Willebrandziekte wilt onderscheiden? </w:t>
      </w:r>
      <w:r w:rsidDel="00000000" w:rsidR="00000000" w:rsidRPr="00000000">
        <w:rPr>
          <w:b w:val="1"/>
          <w:bCs w:val="1"/>
          <w:rtl w:val="0"/>
        </w:rPr>
        <w:t xml:space="preserve">(2.0p)</w:t>
        <w:br w:type="textWrapping"/>
      </w:r>
      <w:r w:rsidDel="00000000" w:rsidR="00000000" w:rsidRPr="00000000">
        <w:rPr>
          <w:rtl w:val="0"/>
        </w:rPr>
        <w:t xml:space="preserve">A. D-dimeer</w:t>
        <w:br w:type="textWrapping"/>
        <w:t xml:space="preserve">B. aPTT</w:t>
        <w:br w:type="textWrapping"/>
        <w:t xml:space="preserve">C. Factor VIII</w:t>
        <w:br w:type="textWrapping"/>
        <w:t xml:space="preserve">D. Creatinine</w:t>
        <w:br w:type="textWrapping"/>
        <w:t xml:space="preserve">E. VWF-bepaling</w:t>
      </w:r>
    </w:p>
    <w:p w:rsidR="00000000" w:rsidDel="00000000" w:rsidP="00000000" w:rsidRDefault="00000000" w:rsidRPr="00000000" w14:paraId="0000001D">
      <w:pPr>
        <w:spacing w:after="240" w:before="240" w:lineRule="auto"/>
        <w:rPr>
          <w:i w:val="1"/>
          <w:iCs w:val="1"/>
        </w:rPr>
      </w:pPr>
      <w:r w:rsidDel="00000000" w:rsidR="00000000" w:rsidRPr="00000000">
        <w:rPr>
          <w:i w:val="1"/>
          <w:iCs w:val="1"/>
          <w:rtl w:val="0"/>
        </w:rPr>
        <w:t xml:space="preserve">Noteer twee letters.</w:t>
      </w:r>
    </w:p>
    <w:p w:rsidR="00000000" w:rsidDel="00000000" w:rsidP="00000000" w:rsidRDefault="00000000" w:rsidRPr="00000000" w14:paraId="0000001E">
      <w:pPr>
        <w:spacing w:after="240" w:before="240" w:lineRule="auto"/>
        <w:rPr>
          <w:b w:val="1"/>
          <w:bCs w:val="1"/>
        </w:rPr>
      </w:pPr>
      <w:r w:rsidDel="00000000" w:rsidR="00000000" w:rsidRPr="00000000">
        <w:rPr>
          <w:b w:val="1"/>
          <w:bCs w:val="1"/>
          <w:rtl w:val="0"/>
        </w:rPr>
        <w:t xml:space="preserve">2c.</w:t>
      </w:r>
      <w:r w:rsidDel="00000000" w:rsidR="00000000" w:rsidRPr="00000000">
        <w:rPr>
          <w:rtl w:val="0"/>
        </w:rPr>
        <w:t xml:space="preserve"> Een patiënt met milde hemofilie A krijgt desmopressine. Leg in maximaal </w:t>
      </w:r>
      <w:r w:rsidDel="00000000" w:rsidR="00000000" w:rsidRPr="00000000">
        <w:rPr>
          <w:b w:val="1"/>
          <w:bCs w:val="1"/>
          <w:rtl w:val="0"/>
        </w:rPr>
        <w:t xml:space="preserve">35 woorden</w:t>
      </w:r>
      <w:r w:rsidDel="00000000" w:rsidR="00000000" w:rsidRPr="00000000">
        <w:rPr>
          <w:rtl w:val="0"/>
        </w:rPr>
        <w:t xml:space="preserve"> uit wat het werkingsprincipe is. </w:t>
      </w:r>
      <w:r w:rsidDel="00000000" w:rsidR="00000000" w:rsidRPr="00000000">
        <w:rPr>
          <w:b w:val="1"/>
          <w:bCs w:val="1"/>
          <w:rtl w:val="0"/>
        </w:rPr>
        <w:t xml:space="preserve">(2.0p)</w:t>
      </w:r>
    </w:p>
    <w:p w:rsidR="00000000" w:rsidDel="00000000" w:rsidP="00000000" w:rsidRDefault="00000000" w:rsidRPr="00000000" w14:paraId="0000001F">
      <w:pPr>
        <w:spacing w:after="240" w:before="240" w:lineRule="auto"/>
        <w:rPr/>
      </w:pPr>
      <w:r w:rsidDel="00000000" w:rsidR="00000000" w:rsidRPr="00000000">
        <w:rPr>
          <w:b w:val="1"/>
          <w:bCs w:val="1"/>
          <w:rtl w:val="0"/>
        </w:rPr>
        <w:t xml:space="preserve">2d.</w:t>
      </w:r>
      <w:r w:rsidDel="00000000" w:rsidR="00000000" w:rsidRPr="00000000">
        <w:rPr>
          <w:rtl w:val="0"/>
        </w:rPr>
        <w:t xml:space="preserve"> Bij een patiënt met verdenking op Von Willebrandziekte is de verhouding </w:t>
      </w:r>
      <w:r w:rsidDel="00000000" w:rsidR="00000000" w:rsidRPr="00000000">
        <w:rPr>
          <w:b w:val="1"/>
          <w:bCs w:val="1"/>
          <w:rtl w:val="0"/>
        </w:rPr>
        <w:t xml:space="preserve">VWF RCo/Ag = 0,5</w:t>
      </w:r>
      <w:r w:rsidDel="00000000" w:rsidR="00000000" w:rsidRPr="00000000">
        <w:rPr>
          <w:rtl w:val="0"/>
        </w:rPr>
        <w:t xml:space="preserve">. Welke conclusie past het best? </w:t>
      </w:r>
      <w:r w:rsidDel="00000000" w:rsidR="00000000" w:rsidRPr="00000000">
        <w:rPr>
          <w:b w:val="1"/>
          <w:bCs w:val="1"/>
          <w:rtl w:val="0"/>
        </w:rPr>
        <w:t xml:space="preserve">(2.0p)</w:t>
        <w:br w:type="textWrapping"/>
      </w:r>
      <w:r w:rsidDel="00000000" w:rsidR="00000000" w:rsidRPr="00000000">
        <w:rPr>
          <w:rtl w:val="0"/>
        </w:rPr>
        <w:t xml:space="preserve">A. Dit past het best bij type 1 Von Willebrandziekte</w:t>
        <w:br w:type="textWrapping"/>
        <w:t xml:space="preserve">B. Dit past eerder bij een kwalitatieve afwijking van VWF dan bij een puur relatief tekort</w:t>
        <w:br w:type="textWrapping"/>
        <w:t xml:space="preserve">C. Dit sluit Von Willebrandziekte uit</w:t>
        <w:br w:type="textWrapping"/>
        <w:t xml:space="preserve">D. Dit bewijst hemofilie B</w:t>
      </w:r>
    </w:p>
    <w:p w:rsidR="00000000" w:rsidDel="00000000" w:rsidP="00000000" w:rsidRDefault="00000000" w:rsidRPr="00000000" w14:paraId="00000020">
      <w:pPr>
        <w:spacing w:after="240" w:before="240" w:lineRule="auto"/>
        <w:rPr/>
      </w:pPr>
      <w:r w:rsidDel="00000000" w:rsidR="00000000" w:rsidRPr="00000000">
        <w:rPr>
          <w:b w:val="1"/>
          <w:bCs w:val="1"/>
          <w:rtl w:val="0"/>
        </w:rPr>
        <w:t xml:space="preserve">Bronbasis stof:</w:t>
      </w:r>
      <w:r w:rsidDel="00000000" w:rsidR="00000000" w:rsidRPr="00000000">
        <w:rPr>
          <w:rtl w:val="0"/>
        </w:rPr>
        <w:t xml:space="preserve"> week 2</w:t>
      </w:r>
    </w:p>
    <w:p w:rsidR="00000000" w:rsidDel="00000000" w:rsidP="00000000" w:rsidRDefault="00000000" w:rsidRPr="00000000" w14:paraId="000000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pStyle w:val="Heading2"/>
        <w:keepNext w:val="0"/>
        <w:keepLines w:val="0"/>
        <w:spacing w:after="80" w:lineRule="auto"/>
        <w:rPr>
          <w:b w:val="1"/>
          <w:bCs w:val="1"/>
          <w:sz w:val="34"/>
          <w:szCs w:val="34"/>
        </w:rPr>
      </w:pPr>
      <w:bookmarkStart w:colFirst="0" w:colLast="0" w:name="_sgqwqjsr36qd" w:id="3"/>
      <w:bookmarkEnd w:id="3"/>
      <w:r w:rsidDel="00000000" w:rsidR="00000000" w:rsidRPr="00000000">
        <w:rPr>
          <w:rtl w:val="0"/>
        </w:rPr>
      </w:r>
    </w:p>
    <w:p w:rsidR="00000000" w:rsidDel="00000000" w:rsidP="00000000" w:rsidRDefault="00000000" w:rsidRPr="00000000" w14:paraId="00000023">
      <w:pPr>
        <w:pStyle w:val="Heading2"/>
        <w:keepNext w:val="0"/>
        <w:keepLines w:val="0"/>
        <w:spacing w:after="80" w:lineRule="auto"/>
        <w:rPr>
          <w:b w:val="1"/>
          <w:bCs w:val="1"/>
          <w:sz w:val="34"/>
          <w:szCs w:val="34"/>
        </w:rPr>
      </w:pPr>
      <w:bookmarkStart w:colFirst="0" w:colLast="0" w:name="_yncs3265gw89" w:id="4"/>
      <w:bookmarkEnd w:id="4"/>
      <w:r w:rsidDel="00000000" w:rsidR="00000000" w:rsidRPr="00000000">
        <w:rPr>
          <w:rtl w:val="0"/>
        </w:rPr>
      </w:r>
    </w:p>
    <w:p w:rsidR="00000000" w:rsidDel="00000000" w:rsidP="00000000" w:rsidRDefault="00000000" w:rsidRPr="00000000" w14:paraId="00000024">
      <w:pPr>
        <w:pStyle w:val="Heading2"/>
        <w:keepNext w:val="0"/>
        <w:keepLines w:val="0"/>
        <w:spacing w:after="80" w:lineRule="auto"/>
        <w:rPr>
          <w:b w:val="1"/>
          <w:bCs w:val="1"/>
          <w:sz w:val="34"/>
          <w:szCs w:val="34"/>
        </w:rPr>
      </w:pPr>
      <w:bookmarkStart w:colFirst="0" w:colLast="0" w:name="_9m3lhn10ulqs" w:id="5"/>
      <w:bookmarkEnd w:id="5"/>
      <w:r w:rsidDel="00000000" w:rsidR="00000000" w:rsidRPr="00000000">
        <w:rPr>
          <w:rtl w:val="0"/>
        </w:rPr>
      </w:r>
    </w:p>
    <w:p w:rsidR="00000000" w:rsidDel="00000000" w:rsidP="00000000" w:rsidRDefault="00000000" w:rsidRPr="00000000" w14:paraId="00000025">
      <w:pPr>
        <w:pStyle w:val="Heading2"/>
        <w:keepNext w:val="0"/>
        <w:keepLines w:val="0"/>
        <w:spacing w:after="80" w:lineRule="auto"/>
        <w:rPr>
          <w:b w:val="1"/>
          <w:bCs w:val="1"/>
          <w:sz w:val="34"/>
          <w:szCs w:val="34"/>
        </w:rPr>
      </w:pPr>
      <w:bookmarkStart w:colFirst="0" w:colLast="0" w:name="_4tjc4pe577xz" w:id="6"/>
      <w:bookmarkEnd w:id="6"/>
      <w:r w:rsidDel="00000000" w:rsidR="00000000" w:rsidRPr="00000000">
        <w:rPr>
          <w:b w:val="1"/>
          <w:bCs w:val="1"/>
          <w:sz w:val="34"/>
          <w:szCs w:val="34"/>
          <w:rtl w:val="0"/>
        </w:rPr>
        <w:t xml:space="preserve">Casus 3 – Paarse vlekken op de onderbenen (8 punten)</w:t>
      </w:r>
    </w:p>
    <w:p w:rsidR="00000000" w:rsidDel="00000000" w:rsidP="00000000" w:rsidRDefault="00000000" w:rsidRPr="00000000" w14:paraId="00000026">
      <w:pPr>
        <w:spacing w:after="240" w:before="240" w:lineRule="auto"/>
        <w:rPr/>
      </w:pPr>
      <w:r w:rsidDel="00000000" w:rsidR="00000000" w:rsidRPr="00000000">
        <w:rPr>
          <w:rtl w:val="0"/>
        </w:rPr>
        <w:t xml:space="preserve">Een 27-jarige patiënt presenteert zich met sinds drie dagen paarsrode vlekken op beide onderbenen. De plekken zijn niet wegdrukbaar. Er is lichte buikpijn, maar geen recent trauma.</w:t>
      </w:r>
    </w:p>
    <w:p w:rsidR="00000000" w:rsidDel="00000000" w:rsidP="00000000" w:rsidRDefault="00000000" w:rsidRPr="00000000" w14:paraId="00000027">
      <w:pPr>
        <w:spacing w:after="240" w:before="240" w:lineRule="auto"/>
        <w:rPr>
          <w:b w:val="1"/>
          <w:bCs w:val="1"/>
        </w:rPr>
      </w:pPr>
      <w:r w:rsidDel="00000000" w:rsidR="00000000" w:rsidRPr="00000000">
        <w:rPr>
          <w:b w:val="1"/>
          <w:bCs w:val="1"/>
          <w:rtl w:val="0"/>
        </w:rPr>
        <w:t xml:space="preserve">3a. Beeldvraag.</w:t>
        <w:br w:type="textWrapping"/>
        <w:t xml:space="preserve">Figuur 2:</w:t>
      </w:r>
    </w:p>
    <w:p w:rsidR="00000000" w:rsidDel="00000000" w:rsidP="00000000" w:rsidRDefault="00000000" w:rsidRPr="00000000" w14:paraId="00000028">
      <w:pPr>
        <w:spacing w:after="240" w:before="240" w:lineRule="auto"/>
        <w:rPr>
          <w:b w:val="1"/>
          <w:bCs w:val="1"/>
        </w:rPr>
      </w:pPr>
      <w:r w:rsidDel="00000000" w:rsidR="00000000" w:rsidRPr="00000000">
        <w:rPr>
          <w:b w:val="1"/>
          <w:bCs w:val="1"/>
        </w:rPr>
        <w:drawing>
          <wp:inline distB="114300" distT="114300" distL="114300" distR="114300">
            <wp:extent cx="2995613" cy="1714067"/>
            <wp:effectExtent b="0" l="0" r="0" t="0"/>
            <wp:docPr id="1"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995613" cy="1714067"/>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spacing w:after="240" w:before="240" w:lineRule="auto"/>
        <w:rPr/>
      </w:pPr>
      <w:r w:rsidDel="00000000" w:rsidR="00000000" w:rsidRPr="00000000">
        <w:rPr>
          <w:b w:val="1"/>
          <w:bCs w:val="1"/>
          <w:rtl w:val="0"/>
        </w:rPr>
        <w:br w:type="textWrapping"/>
      </w:r>
      <w:r w:rsidDel="00000000" w:rsidR="00000000" w:rsidRPr="00000000">
        <w:rPr>
          <w:rtl w:val="0"/>
        </w:rPr>
        <w:t xml:space="preserve"> toont meerdere kleine paarsrode laesies op de onderbenen, deels samenvloeiend, niet wegdrukbaar en licht palpabel. Welke term past het best? </w:t>
      </w:r>
      <w:r w:rsidDel="00000000" w:rsidR="00000000" w:rsidRPr="00000000">
        <w:rPr>
          <w:b w:val="1"/>
          <w:bCs w:val="1"/>
          <w:rtl w:val="0"/>
        </w:rPr>
        <w:t xml:space="preserve">(2.0p)</w:t>
        <w:br w:type="textWrapping"/>
      </w:r>
      <w:r w:rsidDel="00000000" w:rsidR="00000000" w:rsidRPr="00000000">
        <w:rPr>
          <w:rtl w:val="0"/>
        </w:rPr>
        <w:t xml:space="preserve">A. Erytheem</w:t>
        <w:br w:type="textWrapping"/>
        <w:t xml:space="preserve">B. Purpura</w:t>
        <w:br w:type="textWrapping"/>
        <w:t xml:space="preserve">C. Urticaria</w:t>
        <w:br w:type="textWrapping"/>
        <w:t xml:space="preserve">D. Teleangiëctasieën</w:t>
      </w:r>
    </w:p>
    <w:p w:rsidR="00000000" w:rsidDel="00000000" w:rsidP="00000000" w:rsidRDefault="00000000" w:rsidRPr="00000000" w14:paraId="0000002A">
      <w:pPr>
        <w:spacing w:after="240" w:before="240" w:lineRule="auto"/>
        <w:rPr>
          <w:b w:val="1"/>
          <w:bCs w:val="1"/>
        </w:rPr>
      </w:pPr>
      <w:r w:rsidDel="00000000" w:rsidR="00000000" w:rsidRPr="00000000">
        <w:rPr>
          <w:b w:val="1"/>
          <w:bCs w:val="1"/>
          <w:rtl w:val="0"/>
        </w:rPr>
        <w:t xml:space="preserve">3b.</w:t>
      </w:r>
      <w:r w:rsidDel="00000000" w:rsidR="00000000" w:rsidRPr="00000000">
        <w:rPr>
          <w:rtl w:val="0"/>
        </w:rPr>
        <w:t xml:space="preserve"> Koppel het type vasculitis aan het meest typische huidbeeld. </w:t>
      </w:r>
      <w:r w:rsidDel="00000000" w:rsidR="00000000" w:rsidRPr="00000000">
        <w:rPr>
          <w:b w:val="1"/>
          <w:bCs w:val="1"/>
          <w:rtl w:val="0"/>
        </w:rPr>
        <w:t xml:space="preserve">(2.0p)</w:t>
      </w:r>
    </w:p>
    <w:p w:rsidR="00000000" w:rsidDel="00000000" w:rsidP="00000000" w:rsidRDefault="00000000" w:rsidRPr="00000000" w14:paraId="0000002B">
      <w:pPr>
        <w:numPr>
          <w:ilvl w:val="0"/>
          <w:numId w:val="6"/>
        </w:numPr>
        <w:spacing w:after="0" w:afterAutospacing="0" w:before="240" w:lineRule="auto"/>
        <w:ind w:left="720" w:hanging="360"/>
      </w:pPr>
      <w:r w:rsidDel="00000000" w:rsidR="00000000" w:rsidRPr="00000000">
        <w:rPr>
          <w:rtl w:val="0"/>
        </w:rPr>
        <w:t xml:space="preserve">Kleine-vatenvasculitis</w:t>
      </w:r>
    </w:p>
    <w:p w:rsidR="00000000" w:rsidDel="00000000" w:rsidP="00000000" w:rsidRDefault="00000000" w:rsidRPr="00000000" w14:paraId="0000002C">
      <w:pPr>
        <w:numPr>
          <w:ilvl w:val="0"/>
          <w:numId w:val="6"/>
        </w:numPr>
        <w:spacing w:after="240" w:before="0" w:beforeAutospacing="0" w:lineRule="auto"/>
        <w:ind w:left="720" w:hanging="360"/>
      </w:pPr>
      <w:r w:rsidDel="00000000" w:rsidR="00000000" w:rsidRPr="00000000">
        <w:rPr>
          <w:rtl w:val="0"/>
        </w:rPr>
        <w:t xml:space="preserve">Middelgrote-vatenvasculitis</w:t>
      </w:r>
    </w:p>
    <w:p w:rsidR="00000000" w:rsidDel="00000000" w:rsidP="00000000" w:rsidRDefault="00000000" w:rsidRPr="00000000" w14:paraId="0000002D">
      <w:pPr>
        <w:spacing w:after="240" w:before="240" w:lineRule="auto"/>
        <w:rPr/>
      </w:pPr>
      <w:r w:rsidDel="00000000" w:rsidR="00000000" w:rsidRPr="00000000">
        <w:rPr>
          <w:rtl w:val="0"/>
        </w:rPr>
        <w:t xml:space="preserve">a. palpabele purpura / petechiën</w:t>
        <w:br w:type="textWrapping"/>
        <w:t xml:space="preserve">b. livedo racemosa / diepe ulcera / subcutane noduli</w:t>
      </w:r>
    </w:p>
    <w:p w:rsidR="00000000" w:rsidDel="00000000" w:rsidP="00000000" w:rsidRDefault="00000000" w:rsidRPr="00000000" w14:paraId="0000002E">
      <w:pPr>
        <w:spacing w:after="240" w:before="240" w:lineRule="auto"/>
        <w:rPr>
          <w:b w:val="1"/>
          <w:bCs w:val="1"/>
        </w:rPr>
      </w:pPr>
      <w:r w:rsidDel="00000000" w:rsidR="00000000" w:rsidRPr="00000000">
        <w:rPr>
          <w:b w:val="1"/>
          <w:bCs w:val="1"/>
          <w:rtl w:val="0"/>
        </w:rPr>
        <w:t xml:space="preserve">3c.</w:t>
      </w:r>
      <w:r w:rsidDel="00000000" w:rsidR="00000000" w:rsidRPr="00000000">
        <w:rPr>
          <w:rtl w:val="0"/>
        </w:rPr>
        <w:t xml:space="preserve"> Leg in maximaal </w:t>
      </w:r>
      <w:r w:rsidDel="00000000" w:rsidR="00000000" w:rsidRPr="00000000">
        <w:rPr>
          <w:b w:val="1"/>
          <w:bCs w:val="1"/>
          <w:rtl w:val="0"/>
        </w:rPr>
        <w:t xml:space="preserve">35 woorden</w:t>
      </w:r>
      <w:r w:rsidDel="00000000" w:rsidR="00000000" w:rsidRPr="00000000">
        <w:rPr>
          <w:rtl w:val="0"/>
        </w:rPr>
        <w:t xml:space="preserve"> uit waarom huidafwijkingen bij kleine-vatenvasculitis vaak juist op de onderbenen worden gezien. </w:t>
      </w:r>
      <w:r w:rsidDel="00000000" w:rsidR="00000000" w:rsidRPr="00000000">
        <w:rPr>
          <w:b w:val="1"/>
          <w:bCs w:val="1"/>
          <w:rtl w:val="0"/>
        </w:rPr>
        <w:t xml:space="preserve">(2.0p)</w:t>
      </w:r>
    </w:p>
    <w:p w:rsidR="00000000" w:rsidDel="00000000" w:rsidP="00000000" w:rsidRDefault="00000000" w:rsidRPr="00000000" w14:paraId="0000002F">
      <w:pPr>
        <w:spacing w:after="240" w:before="240" w:lineRule="auto"/>
        <w:rPr/>
      </w:pPr>
      <w:r w:rsidDel="00000000" w:rsidR="00000000" w:rsidRPr="00000000">
        <w:rPr>
          <w:b w:val="1"/>
          <w:bCs w:val="1"/>
          <w:rtl w:val="0"/>
        </w:rPr>
        <w:t xml:space="preserve">3d.</w:t>
      </w:r>
      <w:r w:rsidDel="00000000" w:rsidR="00000000" w:rsidRPr="00000000">
        <w:rPr>
          <w:rtl w:val="0"/>
        </w:rPr>
        <w:t xml:space="preserve"> Welke combinatie past het best bij immuuncomplex-vasculitis? </w:t>
      </w:r>
      <w:r w:rsidDel="00000000" w:rsidR="00000000" w:rsidRPr="00000000">
        <w:rPr>
          <w:b w:val="1"/>
          <w:bCs w:val="1"/>
          <w:rtl w:val="0"/>
        </w:rPr>
        <w:t xml:space="preserve">(2.0p)</w:t>
        <w:br w:type="textWrapping"/>
      </w:r>
      <w:r w:rsidDel="00000000" w:rsidR="00000000" w:rsidRPr="00000000">
        <w:rPr>
          <w:rtl w:val="0"/>
        </w:rPr>
        <w:t xml:space="preserve">A. Granulomatosis with polyangiitis – ANCA – vooral kleine vaten</w:t>
        <w:br w:type="textWrapping"/>
        <w:t xml:space="preserve">B. IgA-vasculitis – neerslag van immuuncomplexen in de vaatwand</w:t>
        <w:br w:type="textWrapping"/>
        <w:t xml:space="preserve">C. Grote-vatenvasculitis – purpura op de onderbenen</w:t>
        <w:br w:type="textWrapping"/>
        <w:t xml:space="preserve">D. Microscopic polyangiitis – altijd uitsluitend cutaan en nooit systemisch</w:t>
      </w:r>
    </w:p>
    <w:p w:rsidR="00000000" w:rsidDel="00000000" w:rsidP="00000000" w:rsidRDefault="00000000" w:rsidRPr="00000000" w14:paraId="00000030">
      <w:pPr>
        <w:spacing w:after="240" w:before="240" w:lineRule="auto"/>
        <w:rPr/>
      </w:pPr>
      <w:r w:rsidDel="00000000" w:rsidR="00000000" w:rsidRPr="00000000">
        <w:rPr>
          <w:b w:val="1"/>
          <w:bCs w:val="1"/>
          <w:rtl w:val="0"/>
        </w:rPr>
        <w:t xml:space="preserve">Bronbasis stof:</w:t>
      </w:r>
      <w:r w:rsidDel="00000000" w:rsidR="00000000" w:rsidRPr="00000000">
        <w:rPr>
          <w:rtl w:val="0"/>
        </w:rPr>
        <w:t xml:space="preserve"> week 2</w:t>
      </w:r>
    </w:p>
    <w:p w:rsidR="00000000" w:rsidDel="00000000" w:rsidP="00000000" w:rsidRDefault="00000000" w:rsidRPr="00000000" w14:paraId="000000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pStyle w:val="Heading2"/>
        <w:keepNext w:val="0"/>
        <w:keepLines w:val="0"/>
        <w:spacing w:after="80" w:lineRule="auto"/>
        <w:rPr>
          <w:b w:val="1"/>
          <w:bCs w:val="1"/>
          <w:sz w:val="34"/>
          <w:szCs w:val="34"/>
        </w:rPr>
      </w:pPr>
      <w:bookmarkStart w:colFirst="0" w:colLast="0" w:name="_5qv3c78jazi1" w:id="7"/>
      <w:bookmarkEnd w:id="7"/>
      <w:r w:rsidDel="00000000" w:rsidR="00000000" w:rsidRPr="00000000">
        <w:rPr>
          <w:rtl w:val="0"/>
        </w:rPr>
      </w:r>
    </w:p>
    <w:p w:rsidR="00000000" w:rsidDel="00000000" w:rsidP="00000000" w:rsidRDefault="00000000" w:rsidRPr="00000000" w14:paraId="00000033">
      <w:pPr>
        <w:pStyle w:val="Heading2"/>
        <w:keepNext w:val="0"/>
        <w:keepLines w:val="0"/>
        <w:spacing w:after="80" w:lineRule="auto"/>
        <w:rPr>
          <w:b w:val="1"/>
          <w:bCs w:val="1"/>
          <w:sz w:val="34"/>
          <w:szCs w:val="34"/>
        </w:rPr>
      </w:pPr>
      <w:bookmarkStart w:colFirst="0" w:colLast="0" w:name="_qw5zbhq1fm27" w:id="8"/>
      <w:bookmarkEnd w:id="8"/>
      <w:r w:rsidDel="00000000" w:rsidR="00000000" w:rsidRPr="00000000">
        <w:rPr>
          <w:b w:val="1"/>
          <w:bCs w:val="1"/>
          <w:sz w:val="34"/>
          <w:szCs w:val="34"/>
          <w:rtl w:val="0"/>
        </w:rPr>
        <w:t xml:space="preserve">Casus 4 – De verdachte plek op de wang (8 punten)</w:t>
      </w:r>
    </w:p>
    <w:p w:rsidR="00000000" w:rsidDel="00000000" w:rsidP="00000000" w:rsidRDefault="00000000" w:rsidRPr="00000000" w14:paraId="00000034">
      <w:pPr>
        <w:spacing w:after="240" w:before="240" w:lineRule="auto"/>
        <w:rPr/>
      </w:pPr>
      <w:r w:rsidDel="00000000" w:rsidR="00000000" w:rsidRPr="00000000">
        <w:rPr>
          <w:rtl w:val="0"/>
        </w:rPr>
        <w:t xml:space="preserve">Een 71-jarige man met lichte huid, veel buitenwerk in het verleden en jarenlange zonblootstelling heeft een langzaam groeiend glanzend roze noduletje op de linkerwang. Bij inspectie zie je teleangiëctasieën. De laesie is niet pijnlijk.</w:t>
      </w:r>
    </w:p>
    <w:p w:rsidR="00000000" w:rsidDel="00000000" w:rsidP="00000000" w:rsidRDefault="00000000" w:rsidRPr="00000000" w14:paraId="00000035">
      <w:pPr>
        <w:spacing w:after="240" w:before="240" w:lineRule="auto"/>
        <w:rPr/>
      </w:pPr>
      <w:r w:rsidDel="00000000" w:rsidR="00000000" w:rsidRPr="00000000">
        <w:rPr>
          <w:b w:val="1"/>
          <w:bCs w:val="1"/>
          <w:rtl w:val="0"/>
        </w:rPr>
        <w:t xml:space="preserve">4a. Beeldvraag.</w:t>
        <w:br w:type="textWrapping"/>
        <w:t xml:space="preserve">Figuur 3</w:t>
      </w:r>
      <w:r w:rsidDel="00000000" w:rsidR="00000000" w:rsidRPr="00000000">
        <w:rPr>
          <w:rtl w:val="0"/>
        </w:rPr>
        <w:t xml:space="preserve">:</w:t>
        <w:br w:type="textWrapping"/>
      </w:r>
      <w:r w:rsidDel="00000000" w:rsidR="00000000" w:rsidRPr="00000000">
        <w:rPr/>
        <w:drawing>
          <wp:inline distB="114300" distT="114300" distL="114300" distR="114300">
            <wp:extent cx="2576513" cy="1932384"/>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576513" cy="1932384"/>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spacing w:after="240" w:before="240" w:lineRule="auto"/>
        <w:rPr/>
      </w:pPr>
      <w:r w:rsidDel="00000000" w:rsidR="00000000" w:rsidRPr="00000000">
        <w:rPr>
          <w:rtl w:val="0"/>
        </w:rPr>
        <w:t xml:space="preserve">toont een glanzend huidkleurig-roze noduletje met teleangiëctasieën en een licht opgeworpen rand. Welke diagnose is het meest waarschijnlijk? </w:t>
      </w:r>
      <w:r w:rsidDel="00000000" w:rsidR="00000000" w:rsidRPr="00000000">
        <w:rPr>
          <w:b w:val="1"/>
          <w:bCs w:val="1"/>
          <w:rtl w:val="0"/>
        </w:rPr>
        <w:t xml:space="preserve">(2.0p)</w:t>
        <w:br w:type="textWrapping"/>
      </w:r>
      <w:r w:rsidDel="00000000" w:rsidR="00000000" w:rsidRPr="00000000">
        <w:rPr>
          <w:rtl w:val="0"/>
        </w:rPr>
        <w:t xml:space="preserve">A. Nodulair basaalcelcarcinoom</w:t>
        <w:br w:type="textWrapping"/>
        <w:t xml:space="preserve">B. Actinische keratose</w:t>
        <w:br w:type="textWrapping"/>
        <w:t xml:space="preserve">C. Morbus Bowen</w:t>
        <w:br w:type="textWrapping"/>
        <w:t xml:space="preserve">D. Cutaan plaveiselcelcarcinoom</w:t>
      </w:r>
    </w:p>
    <w:p w:rsidR="00000000" w:rsidDel="00000000" w:rsidP="00000000" w:rsidRDefault="00000000" w:rsidRPr="00000000" w14:paraId="00000037">
      <w:pPr>
        <w:spacing w:after="240" w:before="240" w:lineRule="auto"/>
        <w:rPr/>
      </w:pPr>
      <w:r w:rsidDel="00000000" w:rsidR="00000000" w:rsidRPr="00000000">
        <w:rPr>
          <w:b w:val="1"/>
          <w:bCs w:val="1"/>
          <w:rtl w:val="0"/>
        </w:rPr>
        <w:t xml:space="preserve">4b.</w:t>
      </w:r>
      <w:r w:rsidDel="00000000" w:rsidR="00000000" w:rsidRPr="00000000">
        <w:rPr>
          <w:rtl w:val="0"/>
        </w:rPr>
        <w:t xml:space="preserve"> Welke TWEE factoren verhogen in het bijzonder het risico op cutaan plaveiselcelcarcinoom? </w:t>
      </w:r>
      <w:r w:rsidDel="00000000" w:rsidR="00000000" w:rsidRPr="00000000">
        <w:rPr>
          <w:b w:val="1"/>
          <w:bCs w:val="1"/>
          <w:rtl w:val="0"/>
        </w:rPr>
        <w:t xml:space="preserve">(2.0p)</w:t>
        <w:br w:type="textWrapping"/>
      </w:r>
      <w:r w:rsidDel="00000000" w:rsidR="00000000" w:rsidRPr="00000000">
        <w:rPr>
          <w:rtl w:val="0"/>
        </w:rPr>
        <w:t xml:space="preserve">A. Chronische zonblootstelling</w:t>
        <w:br w:type="textWrapping"/>
        <w:t xml:space="preserve">B. Lichte huid en snel verbranden</w:t>
        <w:br w:type="textWrapping"/>
        <w:t xml:space="preserve">C. Hoge luchtvochtigheid binnenshuis</w:t>
        <w:br w:type="textWrapping"/>
        <w:t xml:space="preserve">D. Immunosuppressie</w:t>
        <w:br w:type="textWrapping"/>
        <w:t xml:space="preserve">E. Lage BMI</w:t>
      </w:r>
    </w:p>
    <w:p w:rsidR="00000000" w:rsidDel="00000000" w:rsidP="00000000" w:rsidRDefault="00000000" w:rsidRPr="00000000" w14:paraId="00000038">
      <w:pPr>
        <w:spacing w:after="240" w:before="240" w:lineRule="auto"/>
        <w:rPr>
          <w:i w:val="1"/>
          <w:iCs w:val="1"/>
        </w:rPr>
      </w:pPr>
      <w:r w:rsidDel="00000000" w:rsidR="00000000" w:rsidRPr="00000000">
        <w:rPr>
          <w:i w:val="1"/>
          <w:iCs w:val="1"/>
          <w:rtl w:val="0"/>
        </w:rPr>
        <w:t xml:space="preserve">Noteer twee letters.</w:t>
      </w:r>
    </w:p>
    <w:p w:rsidR="00000000" w:rsidDel="00000000" w:rsidP="00000000" w:rsidRDefault="00000000" w:rsidRPr="00000000" w14:paraId="00000039">
      <w:pPr>
        <w:spacing w:after="240" w:before="240" w:lineRule="auto"/>
        <w:rPr>
          <w:b w:val="1"/>
          <w:bCs w:val="1"/>
        </w:rPr>
      </w:pPr>
      <w:r w:rsidDel="00000000" w:rsidR="00000000" w:rsidRPr="00000000">
        <w:rPr>
          <w:b w:val="1"/>
          <w:bCs w:val="1"/>
          <w:rtl w:val="0"/>
        </w:rPr>
        <w:t xml:space="preserve">4c.</w:t>
      </w:r>
      <w:r w:rsidDel="00000000" w:rsidR="00000000" w:rsidRPr="00000000">
        <w:rPr>
          <w:rtl w:val="0"/>
        </w:rPr>
        <w:t xml:space="preserve"> Leg in maximaal </w:t>
      </w:r>
      <w:r w:rsidDel="00000000" w:rsidR="00000000" w:rsidRPr="00000000">
        <w:rPr>
          <w:b w:val="1"/>
          <w:bCs w:val="1"/>
          <w:rtl w:val="0"/>
        </w:rPr>
        <w:t xml:space="preserve">30 woorden</w:t>
      </w:r>
      <w:r w:rsidDel="00000000" w:rsidR="00000000" w:rsidRPr="00000000">
        <w:rPr>
          <w:rtl w:val="0"/>
        </w:rPr>
        <w:t xml:space="preserve"> uit waarom bij verdenking op uitbreiding langs een zenuw soms eerder voor MRI dan voor CT wordt gekozen. </w:t>
      </w:r>
      <w:r w:rsidDel="00000000" w:rsidR="00000000" w:rsidRPr="00000000">
        <w:rPr>
          <w:b w:val="1"/>
          <w:bCs w:val="1"/>
          <w:rtl w:val="0"/>
        </w:rPr>
        <w:t xml:space="preserve">(2.0p)</w:t>
      </w:r>
    </w:p>
    <w:p w:rsidR="00000000" w:rsidDel="00000000" w:rsidP="00000000" w:rsidRDefault="00000000" w:rsidRPr="00000000" w14:paraId="0000003A">
      <w:pPr>
        <w:spacing w:after="240" w:before="240" w:lineRule="auto"/>
        <w:rPr/>
      </w:pPr>
      <w:r w:rsidDel="00000000" w:rsidR="00000000" w:rsidRPr="00000000">
        <w:rPr>
          <w:b w:val="1"/>
          <w:bCs w:val="1"/>
          <w:rtl w:val="0"/>
        </w:rPr>
        <w:t xml:space="preserve">4d.</w:t>
      </w:r>
      <w:r w:rsidDel="00000000" w:rsidR="00000000" w:rsidRPr="00000000">
        <w:rPr>
          <w:rtl w:val="0"/>
        </w:rPr>
        <w:t xml:space="preserve"> Welke behandeling is het meest passend voor meerdere oppervlakkige basaalcelcarcinomen op de romp? </w:t>
      </w:r>
      <w:r w:rsidDel="00000000" w:rsidR="00000000" w:rsidRPr="00000000">
        <w:rPr>
          <w:b w:val="1"/>
          <w:bCs w:val="1"/>
          <w:rtl w:val="0"/>
        </w:rPr>
        <w:t xml:space="preserve">(2.0p)</w:t>
        <w:br w:type="textWrapping"/>
      </w:r>
      <w:r w:rsidDel="00000000" w:rsidR="00000000" w:rsidRPr="00000000">
        <w:rPr>
          <w:rtl w:val="0"/>
        </w:rPr>
        <w:t xml:space="preserve">A. Alleen Mohs-chirurgie</w:t>
        <w:br w:type="textWrapping"/>
        <w:t xml:space="preserve">B. Topicale therapie met imiquimod of 5-fluorouracil</w:t>
        <w:br w:type="textWrapping"/>
        <w:t xml:space="preserve">C. Altijd radiotherapie</w:t>
        <w:br w:type="textWrapping"/>
        <w:t xml:space="preserve">D. Onmiddellijke systemische hedgehog-remmer</w:t>
      </w:r>
    </w:p>
    <w:p w:rsidR="00000000" w:rsidDel="00000000" w:rsidP="00000000" w:rsidRDefault="00000000" w:rsidRPr="00000000" w14:paraId="0000003B">
      <w:pPr>
        <w:spacing w:after="240" w:before="240" w:lineRule="auto"/>
        <w:rPr/>
      </w:pPr>
      <w:r w:rsidDel="00000000" w:rsidR="00000000" w:rsidRPr="00000000">
        <w:rPr>
          <w:b w:val="1"/>
          <w:bCs w:val="1"/>
          <w:rtl w:val="0"/>
        </w:rPr>
        <w:t xml:space="preserve">Bronbasis stof:</w:t>
      </w:r>
      <w:r w:rsidDel="00000000" w:rsidR="00000000" w:rsidRPr="00000000">
        <w:rPr>
          <w:rtl w:val="0"/>
        </w:rPr>
        <w:t xml:space="preserve"> week 3</w:t>
      </w:r>
    </w:p>
    <w:p w:rsidR="00000000" w:rsidDel="00000000" w:rsidP="00000000" w:rsidRDefault="00000000" w:rsidRPr="00000000" w14:paraId="000000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pStyle w:val="Heading2"/>
        <w:keepNext w:val="0"/>
        <w:keepLines w:val="0"/>
        <w:spacing w:after="80" w:lineRule="auto"/>
        <w:rPr>
          <w:b w:val="1"/>
          <w:bCs w:val="1"/>
          <w:sz w:val="34"/>
          <w:szCs w:val="34"/>
        </w:rPr>
      </w:pPr>
      <w:bookmarkStart w:colFirst="0" w:colLast="0" w:name="_ptog2549kyk1" w:id="9"/>
      <w:bookmarkEnd w:id="9"/>
      <w:r w:rsidDel="00000000" w:rsidR="00000000" w:rsidRPr="00000000">
        <w:rPr>
          <w:b w:val="1"/>
          <w:bCs w:val="1"/>
          <w:sz w:val="34"/>
          <w:szCs w:val="34"/>
          <w:rtl w:val="0"/>
        </w:rPr>
        <w:t xml:space="preserve">Casus 5 – Melanoom en de eerste lymfeklier (8 punten)</w:t>
      </w:r>
    </w:p>
    <w:p w:rsidR="00000000" w:rsidDel="00000000" w:rsidP="00000000" w:rsidRDefault="00000000" w:rsidRPr="00000000" w14:paraId="0000003E">
      <w:pPr>
        <w:spacing w:after="240" w:before="240" w:lineRule="auto"/>
        <w:rPr/>
      </w:pPr>
      <w:r w:rsidDel="00000000" w:rsidR="00000000" w:rsidRPr="00000000">
        <w:rPr>
          <w:rtl w:val="0"/>
        </w:rPr>
        <w:t xml:space="preserve">Een 56-jarige vrouw heeft een primair melanoom op de bovenarm. Er zijn geen palpabele lymfeklieren. De tumor is geclassificeerd als </w:t>
      </w:r>
      <w:r w:rsidDel="00000000" w:rsidR="00000000" w:rsidRPr="00000000">
        <w:rPr>
          <w:b w:val="1"/>
          <w:bCs w:val="1"/>
          <w:rtl w:val="0"/>
        </w:rPr>
        <w:t xml:space="preserve">T2b</w:t>
      </w:r>
      <w:r w:rsidDel="00000000" w:rsidR="00000000" w:rsidRPr="00000000">
        <w:rPr>
          <w:rtl w:val="0"/>
        </w:rPr>
        <w:t xml:space="preserve">.</w:t>
      </w:r>
    </w:p>
    <w:p w:rsidR="00000000" w:rsidDel="00000000" w:rsidP="00000000" w:rsidRDefault="00000000" w:rsidRPr="00000000" w14:paraId="0000003F">
      <w:pPr>
        <w:spacing w:after="240" w:before="240" w:lineRule="auto"/>
        <w:rPr/>
      </w:pPr>
      <w:r w:rsidDel="00000000" w:rsidR="00000000" w:rsidRPr="00000000">
        <w:rPr>
          <w:b w:val="1"/>
          <w:bCs w:val="1"/>
          <w:rtl w:val="0"/>
        </w:rPr>
        <w:t xml:space="preserve">5a.</w:t>
      </w:r>
      <w:r w:rsidDel="00000000" w:rsidR="00000000" w:rsidRPr="00000000">
        <w:rPr>
          <w:rtl w:val="0"/>
        </w:rPr>
        <w:t xml:space="preserve"> Welke uitspraak over de sentinel node procedure is het meest juist? </w:t>
      </w:r>
      <w:r w:rsidDel="00000000" w:rsidR="00000000" w:rsidRPr="00000000">
        <w:rPr>
          <w:b w:val="1"/>
          <w:bCs w:val="1"/>
          <w:rtl w:val="0"/>
        </w:rPr>
        <w:t xml:space="preserve">(2.0p)</w:t>
        <w:br w:type="textWrapping"/>
      </w:r>
      <w:r w:rsidDel="00000000" w:rsidR="00000000" w:rsidRPr="00000000">
        <w:rPr>
          <w:rtl w:val="0"/>
        </w:rPr>
        <w:t xml:space="preserve">A. De procedure heeft vooral meerwaarde bij palpabele lymfeklieren</w:t>
        <w:br w:type="textWrapping"/>
        <w:t xml:space="preserve">B. De procedure bepaalt de N-status door de eerste drainerende lymfeklier te onderzoeken</w:t>
        <w:br w:type="textWrapping"/>
        <w:t xml:space="preserve">C. De procedure wordt alleen gebruikt als er al afstandsmetastasen zijn</w:t>
        <w:br w:type="textWrapping"/>
        <w:t xml:space="preserve">D. Een positieve sentinel node betekent automatisch volledig okseltoilet</w:t>
      </w:r>
    </w:p>
    <w:p w:rsidR="00000000" w:rsidDel="00000000" w:rsidP="00000000" w:rsidRDefault="00000000" w:rsidRPr="00000000" w14:paraId="00000040">
      <w:pPr>
        <w:spacing w:after="240" w:before="240" w:lineRule="auto"/>
        <w:rPr>
          <w:b w:val="1"/>
          <w:bCs w:val="1"/>
        </w:rPr>
      </w:pPr>
      <w:r w:rsidDel="00000000" w:rsidR="00000000" w:rsidRPr="00000000">
        <w:rPr>
          <w:b w:val="1"/>
          <w:bCs w:val="1"/>
          <w:rtl w:val="0"/>
        </w:rPr>
        <w:t xml:space="preserve">5b.</w:t>
      </w:r>
      <w:r w:rsidDel="00000000" w:rsidR="00000000" w:rsidRPr="00000000">
        <w:rPr>
          <w:rtl w:val="0"/>
        </w:rPr>
        <w:t xml:space="preserve"> Zet de volgende stappen in de meest logische volgorde. </w:t>
      </w:r>
      <w:r w:rsidDel="00000000" w:rsidR="00000000" w:rsidRPr="00000000">
        <w:rPr>
          <w:b w:val="1"/>
          <w:bCs w:val="1"/>
          <w:rtl w:val="0"/>
        </w:rPr>
        <w:t xml:space="preserve">(2.0p)</w:t>
      </w:r>
    </w:p>
    <w:p w:rsidR="00000000" w:rsidDel="00000000" w:rsidP="00000000" w:rsidRDefault="00000000" w:rsidRPr="00000000" w14:paraId="00000041">
      <w:pPr>
        <w:numPr>
          <w:ilvl w:val="0"/>
          <w:numId w:val="5"/>
        </w:numPr>
        <w:spacing w:after="0" w:afterAutospacing="0" w:before="240" w:lineRule="auto"/>
        <w:ind w:left="720" w:hanging="360"/>
      </w:pPr>
      <w:r w:rsidDel="00000000" w:rsidR="00000000" w:rsidRPr="00000000">
        <w:rPr>
          <w:rtl w:val="0"/>
        </w:rPr>
        <w:t xml:space="preserve">intra-operatieve detectie met gammaprobe</w:t>
      </w:r>
    </w:p>
    <w:p w:rsidR="00000000" w:rsidDel="00000000" w:rsidP="00000000" w:rsidRDefault="00000000" w:rsidRPr="00000000" w14:paraId="00000042">
      <w:pPr>
        <w:numPr>
          <w:ilvl w:val="0"/>
          <w:numId w:val="5"/>
        </w:numPr>
        <w:spacing w:after="0" w:afterAutospacing="0" w:before="0" w:beforeAutospacing="0" w:lineRule="auto"/>
        <w:ind w:left="720" w:hanging="360"/>
      </w:pPr>
      <w:r w:rsidDel="00000000" w:rsidR="00000000" w:rsidRPr="00000000">
        <w:rPr>
          <w:rtl w:val="0"/>
        </w:rPr>
        <w:t xml:space="preserve">preoperatieve injectie met Tc-99m-nanocolloïd</w:t>
      </w:r>
    </w:p>
    <w:p w:rsidR="00000000" w:rsidDel="00000000" w:rsidP="00000000" w:rsidRDefault="00000000" w:rsidRPr="00000000" w14:paraId="00000043">
      <w:pPr>
        <w:numPr>
          <w:ilvl w:val="0"/>
          <w:numId w:val="5"/>
        </w:numPr>
        <w:spacing w:after="0" w:afterAutospacing="0" w:before="0" w:beforeAutospacing="0" w:lineRule="auto"/>
        <w:ind w:left="720" w:hanging="360"/>
      </w:pPr>
      <w:r w:rsidDel="00000000" w:rsidR="00000000" w:rsidRPr="00000000">
        <w:rPr>
          <w:rtl w:val="0"/>
        </w:rPr>
        <w:t xml:space="preserve">verwijdering van de schildwachtklier</w:t>
      </w:r>
    </w:p>
    <w:p w:rsidR="00000000" w:rsidDel="00000000" w:rsidP="00000000" w:rsidRDefault="00000000" w:rsidRPr="00000000" w14:paraId="00000044">
      <w:pPr>
        <w:numPr>
          <w:ilvl w:val="0"/>
          <w:numId w:val="5"/>
        </w:numPr>
        <w:spacing w:after="240" w:before="0" w:beforeAutospacing="0" w:lineRule="auto"/>
        <w:ind w:left="720" w:hanging="360"/>
      </w:pPr>
      <w:r w:rsidDel="00000000" w:rsidR="00000000" w:rsidRPr="00000000">
        <w:rPr>
          <w:rtl w:val="0"/>
        </w:rPr>
        <w:t xml:space="preserve">lymfescintigrafie</w:t>
      </w:r>
    </w:p>
    <w:p w:rsidR="00000000" w:rsidDel="00000000" w:rsidP="00000000" w:rsidRDefault="00000000" w:rsidRPr="00000000" w14:paraId="00000045">
      <w:pPr>
        <w:spacing w:after="240" w:before="240" w:lineRule="auto"/>
        <w:rPr>
          <w:b w:val="1"/>
          <w:bCs w:val="1"/>
        </w:rPr>
      </w:pPr>
      <w:r w:rsidDel="00000000" w:rsidR="00000000" w:rsidRPr="00000000">
        <w:rPr>
          <w:b w:val="1"/>
          <w:bCs w:val="1"/>
          <w:rtl w:val="0"/>
        </w:rPr>
        <w:t xml:space="preserve">5c.</w:t>
      </w:r>
      <w:r w:rsidDel="00000000" w:rsidR="00000000" w:rsidRPr="00000000">
        <w:rPr>
          <w:rtl w:val="0"/>
        </w:rPr>
        <w:t xml:space="preserve"> Leg in maximaal </w:t>
      </w:r>
      <w:r w:rsidDel="00000000" w:rsidR="00000000" w:rsidRPr="00000000">
        <w:rPr>
          <w:b w:val="1"/>
          <w:bCs w:val="1"/>
          <w:rtl w:val="0"/>
        </w:rPr>
        <w:t xml:space="preserve">40 woorden</w:t>
      </w:r>
      <w:r w:rsidDel="00000000" w:rsidR="00000000" w:rsidRPr="00000000">
        <w:rPr>
          <w:rtl w:val="0"/>
        </w:rPr>
        <w:t xml:space="preserve"> uit waarom een volledig lymfekliertoilet na een positieve sentinel node niet meer standaard wordt gedaan. </w:t>
      </w:r>
      <w:r w:rsidDel="00000000" w:rsidR="00000000" w:rsidRPr="00000000">
        <w:rPr>
          <w:b w:val="1"/>
          <w:bCs w:val="1"/>
          <w:rtl w:val="0"/>
        </w:rPr>
        <w:t xml:space="preserve">(2.0p)</w:t>
      </w:r>
    </w:p>
    <w:p w:rsidR="00000000" w:rsidDel="00000000" w:rsidP="00000000" w:rsidRDefault="00000000" w:rsidRPr="00000000" w14:paraId="00000046">
      <w:pPr>
        <w:spacing w:after="240" w:before="240" w:lineRule="auto"/>
        <w:rPr/>
      </w:pPr>
      <w:r w:rsidDel="00000000" w:rsidR="00000000" w:rsidRPr="00000000">
        <w:rPr>
          <w:b w:val="1"/>
          <w:bCs w:val="1"/>
          <w:rtl w:val="0"/>
        </w:rPr>
        <w:t xml:space="preserve">5d.</w:t>
      </w:r>
      <w:r w:rsidDel="00000000" w:rsidR="00000000" w:rsidRPr="00000000">
        <w:rPr>
          <w:rtl w:val="0"/>
        </w:rPr>
        <w:t xml:space="preserve"> Een patiënt met stadium IV-melanoom heeft een bekende BRAF-mutatie, maar gebruikt hoge doses dexamethason wegens ernstige cerebrale klachten. Welke systemische strategie is dan relatief het meest logisch? </w:t>
      </w:r>
      <w:r w:rsidDel="00000000" w:rsidR="00000000" w:rsidRPr="00000000">
        <w:rPr>
          <w:b w:val="1"/>
          <w:bCs w:val="1"/>
          <w:rtl w:val="0"/>
        </w:rPr>
        <w:t xml:space="preserve">(2.0p)</w:t>
        <w:br w:type="textWrapping"/>
      </w:r>
      <w:r w:rsidDel="00000000" w:rsidR="00000000" w:rsidRPr="00000000">
        <w:rPr>
          <w:rtl w:val="0"/>
        </w:rPr>
        <w:t xml:space="preserve">A. Immunotherapie heeft juist extra veel effect door dexamethason</w:t>
        <w:br w:type="textWrapping"/>
        <w:t xml:space="preserve">B. BRAF/MEK-remming kan dan logischer zijn dan immunotherapie</w:t>
        <w:br w:type="textWrapping"/>
        <w:t xml:space="preserve">C. Alleen radiotherapie, systemische therapie werkt dan nooit</w:t>
        <w:br w:type="textWrapping"/>
        <w:t xml:space="preserve">D. Enkel antihormonale therapie</w:t>
      </w:r>
    </w:p>
    <w:p w:rsidR="00000000" w:rsidDel="00000000" w:rsidP="00000000" w:rsidRDefault="00000000" w:rsidRPr="00000000" w14:paraId="00000047">
      <w:pPr>
        <w:spacing w:after="240" w:before="240" w:lineRule="auto"/>
        <w:rPr/>
      </w:pPr>
      <w:r w:rsidDel="00000000" w:rsidR="00000000" w:rsidRPr="00000000">
        <w:rPr>
          <w:b w:val="1"/>
          <w:bCs w:val="1"/>
          <w:rtl w:val="0"/>
        </w:rPr>
        <w:t xml:space="preserve">Bronbasis stof:</w:t>
      </w:r>
      <w:r w:rsidDel="00000000" w:rsidR="00000000" w:rsidRPr="00000000">
        <w:rPr>
          <w:rtl w:val="0"/>
        </w:rPr>
        <w:t xml:space="preserve"> week 2</w:t>
      </w:r>
    </w:p>
    <w:p w:rsidR="00000000" w:rsidDel="00000000" w:rsidP="00000000" w:rsidRDefault="00000000" w:rsidRPr="00000000" w14:paraId="000000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pStyle w:val="Heading2"/>
        <w:keepNext w:val="0"/>
        <w:keepLines w:val="0"/>
        <w:spacing w:after="80" w:lineRule="auto"/>
        <w:rPr>
          <w:b w:val="1"/>
          <w:bCs w:val="1"/>
          <w:sz w:val="34"/>
          <w:szCs w:val="34"/>
        </w:rPr>
      </w:pPr>
      <w:bookmarkStart w:colFirst="0" w:colLast="0" w:name="_si398f9mn8sy" w:id="10"/>
      <w:bookmarkEnd w:id="10"/>
      <w:r w:rsidDel="00000000" w:rsidR="00000000" w:rsidRPr="00000000">
        <w:rPr>
          <w:b w:val="1"/>
          <w:bCs w:val="1"/>
          <w:sz w:val="34"/>
          <w:szCs w:val="34"/>
          <w:rtl w:val="0"/>
        </w:rPr>
        <w:t xml:space="preserve">Casus 6 – Knobbel in de borst (8 punten)</w:t>
      </w:r>
    </w:p>
    <w:p w:rsidR="00000000" w:rsidDel="00000000" w:rsidP="00000000" w:rsidRDefault="00000000" w:rsidRPr="00000000" w14:paraId="0000004A">
      <w:pPr>
        <w:spacing w:after="240" w:before="240" w:lineRule="auto"/>
        <w:rPr/>
      </w:pPr>
      <w:r w:rsidDel="00000000" w:rsidR="00000000" w:rsidRPr="00000000">
        <w:rPr>
          <w:rtl w:val="0"/>
        </w:rPr>
        <w:t xml:space="preserve">Een 48-jarige vrouw voelt sinds enkele weken een knobbel in de linker mamma. De radioloog beschrijft een suspecte afwijking. Er is nog aanvullend onderzoek nodig.</w:t>
      </w:r>
    </w:p>
    <w:p w:rsidR="00000000" w:rsidDel="00000000" w:rsidP="00000000" w:rsidRDefault="00000000" w:rsidRPr="00000000" w14:paraId="0000004B">
      <w:pPr>
        <w:spacing w:after="240" w:before="240" w:lineRule="auto"/>
        <w:rPr/>
      </w:pPr>
      <w:r w:rsidDel="00000000" w:rsidR="00000000" w:rsidRPr="00000000">
        <w:rPr>
          <w:b w:val="1"/>
          <w:bCs w:val="1"/>
          <w:rtl w:val="0"/>
        </w:rPr>
        <w:t xml:space="preserve">6a.</w:t>
      </w:r>
      <w:r w:rsidDel="00000000" w:rsidR="00000000" w:rsidRPr="00000000">
        <w:rPr>
          <w:rtl w:val="0"/>
        </w:rPr>
        <w:t xml:space="preserve"> Wat betekent </w:t>
      </w:r>
      <w:r w:rsidDel="00000000" w:rsidR="00000000" w:rsidRPr="00000000">
        <w:rPr>
          <w:b w:val="1"/>
          <w:bCs w:val="1"/>
          <w:rtl w:val="0"/>
        </w:rPr>
        <w:t xml:space="preserve">BI-RADS 0</w:t>
      </w:r>
      <w:r w:rsidDel="00000000" w:rsidR="00000000" w:rsidRPr="00000000">
        <w:rPr>
          <w:rtl w:val="0"/>
        </w:rPr>
        <w:t xml:space="preserve">? </w:t>
      </w:r>
      <w:r w:rsidDel="00000000" w:rsidR="00000000" w:rsidRPr="00000000">
        <w:rPr>
          <w:b w:val="1"/>
          <w:bCs w:val="1"/>
          <w:rtl w:val="0"/>
        </w:rPr>
        <w:t xml:space="preserve">(2.0p)</w:t>
        <w:br w:type="textWrapping"/>
      </w:r>
      <w:r w:rsidDel="00000000" w:rsidR="00000000" w:rsidRPr="00000000">
        <w:rPr>
          <w:rtl w:val="0"/>
        </w:rPr>
        <w:t xml:space="preserve">A. Normaal onderzoek, controle over 2 jaar</w:t>
        <w:br w:type="textWrapping"/>
        <w:t xml:space="preserve">B. Waarschijnlijk benigne afwijking</w:t>
        <w:br w:type="textWrapping"/>
        <w:t xml:space="preserve">C. Beoordeling nog niet definitief; aanvullend onderzoek nodig</w:t>
        <w:br w:type="textWrapping"/>
        <w:t xml:space="preserve">D. Hoogstwaarschijnlijk maligne, directe operatie zonder biopt</w:t>
      </w:r>
    </w:p>
    <w:p w:rsidR="00000000" w:rsidDel="00000000" w:rsidP="00000000" w:rsidRDefault="00000000" w:rsidRPr="00000000" w14:paraId="0000004C">
      <w:pPr>
        <w:spacing w:after="240" w:before="240" w:lineRule="auto"/>
        <w:rPr>
          <w:b w:val="1"/>
          <w:bCs w:val="1"/>
        </w:rPr>
      </w:pPr>
      <w:r w:rsidDel="00000000" w:rsidR="00000000" w:rsidRPr="00000000">
        <w:rPr>
          <w:b w:val="1"/>
          <w:bCs w:val="1"/>
          <w:rtl w:val="0"/>
        </w:rPr>
        <w:t xml:space="preserve">6b.</w:t>
      </w:r>
      <w:r w:rsidDel="00000000" w:rsidR="00000000" w:rsidRPr="00000000">
        <w:rPr>
          <w:rtl w:val="0"/>
        </w:rPr>
        <w:t xml:space="preserve"> Koppel de beeldvorming aan de meest passende situatie. </w:t>
      </w:r>
      <w:r w:rsidDel="00000000" w:rsidR="00000000" w:rsidRPr="00000000">
        <w:rPr>
          <w:b w:val="1"/>
          <w:bCs w:val="1"/>
          <w:rtl w:val="0"/>
        </w:rPr>
        <w:t xml:space="preserve">(2.0p)</w:t>
      </w:r>
    </w:p>
    <w:p w:rsidR="00000000" w:rsidDel="00000000" w:rsidP="00000000" w:rsidRDefault="00000000" w:rsidRPr="00000000" w14:paraId="0000004D">
      <w:pPr>
        <w:numPr>
          <w:ilvl w:val="0"/>
          <w:numId w:val="1"/>
        </w:numPr>
        <w:spacing w:after="0" w:afterAutospacing="0" w:before="240" w:lineRule="auto"/>
        <w:ind w:left="720" w:hanging="360"/>
      </w:pPr>
      <w:r w:rsidDel="00000000" w:rsidR="00000000" w:rsidRPr="00000000">
        <w:rPr>
          <w:rtl w:val="0"/>
        </w:rPr>
        <w:t xml:space="preserve">Echografie mamma</w:t>
      </w:r>
    </w:p>
    <w:p w:rsidR="00000000" w:rsidDel="00000000" w:rsidP="00000000" w:rsidRDefault="00000000" w:rsidRPr="00000000" w14:paraId="0000004E">
      <w:pPr>
        <w:numPr>
          <w:ilvl w:val="0"/>
          <w:numId w:val="1"/>
        </w:numPr>
        <w:spacing w:after="0" w:afterAutospacing="0" w:before="0" w:beforeAutospacing="0" w:lineRule="auto"/>
        <w:ind w:left="720" w:hanging="360"/>
      </w:pPr>
      <w:r w:rsidDel="00000000" w:rsidR="00000000" w:rsidRPr="00000000">
        <w:rPr>
          <w:rtl w:val="0"/>
        </w:rPr>
        <w:t xml:space="preserve">MRI-geleid biopt</w:t>
      </w:r>
    </w:p>
    <w:p w:rsidR="00000000" w:rsidDel="00000000" w:rsidP="00000000" w:rsidRDefault="00000000" w:rsidRPr="00000000" w14:paraId="0000004F">
      <w:pPr>
        <w:numPr>
          <w:ilvl w:val="0"/>
          <w:numId w:val="1"/>
        </w:numPr>
        <w:spacing w:after="240" w:before="0" w:beforeAutospacing="0" w:lineRule="auto"/>
        <w:ind w:left="720" w:hanging="360"/>
      </w:pPr>
      <w:r w:rsidDel="00000000" w:rsidR="00000000" w:rsidRPr="00000000">
        <w:rPr>
          <w:rtl w:val="0"/>
        </w:rPr>
        <w:t xml:space="preserve">Mammografie</w:t>
      </w:r>
    </w:p>
    <w:p w:rsidR="00000000" w:rsidDel="00000000" w:rsidP="00000000" w:rsidRDefault="00000000" w:rsidRPr="00000000" w14:paraId="00000050">
      <w:pPr>
        <w:spacing w:after="240" w:before="240" w:lineRule="auto"/>
        <w:rPr/>
      </w:pPr>
      <w:r w:rsidDel="00000000" w:rsidR="00000000" w:rsidRPr="00000000">
        <w:rPr>
          <w:rtl w:val="0"/>
        </w:rPr>
        <w:t xml:space="preserve">a. afwijking die alleen op MRI zichtbaar is</w:t>
        <w:br w:type="textWrapping"/>
        <w:t xml:space="preserve">b. jonge patiënt, palpabele afwijking, stralingsvrije aanvulling</w:t>
        <w:br w:type="textWrapping"/>
        <w:t xml:space="preserve">c. standaard beeldvorming met onder andere CC- en MLO-opnamen</w:t>
      </w:r>
    </w:p>
    <w:p w:rsidR="00000000" w:rsidDel="00000000" w:rsidP="00000000" w:rsidRDefault="00000000" w:rsidRPr="00000000" w14:paraId="00000051">
      <w:pPr>
        <w:spacing w:after="240" w:before="240" w:lineRule="auto"/>
        <w:rPr>
          <w:b w:val="1"/>
          <w:bCs w:val="1"/>
        </w:rPr>
      </w:pPr>
      <w:r w:rsidDel="00000000" w:rsidR="00000000" w:rsidRPr="00000000">
        <w:rPr>
          <w:b w:val="1"/>
          <w:bCs w:val="1"/>
          <w:rtl w:val="0"/>
        </w:rPr>
        <w:t xml:space="preserve">6c.</w:t>
      </w:r>
      <w:r w:rsidDel="00000000" w:rsidR="00000000" w:rsidRPr="00000000">
        <w:rPr>
          <w:rtl w:val="0"/>
        </w:rPr>
        <w:t xml:space="preserve"> Leg in maximaal </w:t>
      </w:r>
      <w:r w:rsidDel="00000000" w:rsidR="00000000" w:rsidRPr="00000000">
        <w:rPr>
          <w:b w:val="1"/>
          <w:bCs w:val="1"/>
          <w:rtl w:val="0"/>
        </w:rPr>
        <w:t xml:space="preserve">35 woorden</w:t>
      </w:r>
      <w:r w:rsidDel="00000000" w:rsidR="00000000" w:rsidRPr="00000000">
        <w:rPr>
          <w:rtl w:val="0"/>
        </w:rPr>
        <w:t xml:space="preserve"> het verschil uit tussen </w:t>
      </w:r>
      <w:r w:rsidDel="00000000" w:rsidR="00000000" w:rsidRPr="00000000">
        <w:rPr>
          <w:b w:val="1"/>
          <w:bCs w:val="1"/>
          <w:rtl w:val="0"/>
        </w:rPr>
        <w:t xml:space="preserve">CTV</w:t>
      </w:r>
      <w:r w:rsidDel="00000000" w:rsidR="00000000" w:rsidRPr="00000000">
        <w:rPr>
          <w:rtl w:val="0"/>
        </w:rPr>
        <w:t xml:space="preserve"> en </w:t>
      </w:r>
      <w:r w:rsidDel="00000000" w:rsidR="00000000" w:rsidRPr="00000000">
        <w:rPr>
          <w:b w:val="1"/>
          <w:bCs w:val="1"/>
          <w:rtl w:val="0"/>
        </w:rPr>
        <w:t xml:space="preserve">PTV</w:t>
      </w:r>
      <w:r w:rsidDel="00000000" w:rsidR="00000000" w:rsidRPr="00000000">
        <w:rPr>
          <w:rtl w:val="0"/>
        </w:rPr>
        <w:t xml:space="preserve"> in de radiotherapie. </w:t>
      </w:r>
      <w:r w:rsidDel="00000000" w:rsidR="00000000" w:rsidRPr="00000000">
        <w:rPr>
          <w:b w:val="1"/>
          <w:bCs w:val="1"/>
          <w:rtl w:val="0"/>
        </w:rPr>
        <w:t xml:space="preserve">(2.0p)</w:t>
      </w:r>
    </w:p>
    <w:p w:rsidR="00000000" w:rsidDel="00000000" w:rsidP="00000000" w:rsidRDefault="00000000" w:rsidRPr="00000000" w14:paraId="00000052">
      <w:pPr>
        <w:spacing w:after="240" w:before="240" w:lineRule="auto"/>
        <w:rPr/>
      </w:pPr>
      <w:r w:rsidDel="00000000" w:rsidR="00000000" w:rsidRPr="00000000">
        <w:rPr>
          <w:b w:val="1"/>
          <w:bCs w:val="1"/>
          <w:rtl w:val="0"/>
        </w:rPr>
        <w:t xml:space="preserve">6d.</w:t>
      </w:r>
      <w:r w:rsidDel="00000000" w:rsidR="00000000" w:rsidRPr="00000000">
        <w:rPr>
          <w:rtl w:val="0"/>
        </w:rPr>
        <w:t xml:space="preserve"> Een tumor is </w:t>
      </w:r>
      <w:r w:rsidDel="00000000" w:rsidR="00000000" w:rsidRPr="00000000">
        <w:rPr>
          <w:b w:val="1"/>
          <w:bCs w:val="1"/>
          <w:rtl w:val="0"/>
        </w:rPr>
        <w:t xml:space="preserve">ER-negatief, PR-negatief en HER2 3+</w:t>
      </w:r>
      <w:r w:rsidDel="00000000" w:rsidR="00000000" w:rsidRPr="00000000">
        <w:rPr>
          <w:rtl w:val="0"/>
        </w:rPr>
        <w:t xml:space="preserve">. Welke systemische benadering past hier het best bij in de neoadjuvante setting? </w:t>
      </w:r>
      <w:r w:rsidDel="00000000" w:rsidR="00000000" w:rsidRPr="00000000">
        <w:rPr>
          <w:b w:val="1"/>
          <w:bCs w:val="1"/>
          <w:rtl w:val="0"/>
        </w:rPr>
        <w:t xml:space="preserve">(2.0p)</w:t>
        <w:br w:type="textWrapping"/>
      </w:r>
      <w:r w:rsidDel="00000000" w:rsidR="00000000" w:rsidRPr="00000000">
        <w:rPr>
          <w:rtl w:val="0"/>
        </w:rPr>
        <w:t xml:space="preserve">A. Alleen antihormonale therapie</w:t>
        <w:br w:type="textWrapping"/>
        <w:t xml:space="preserve">B. Chemotherapie plus HER2-gerichte therapie</w:t>
        <w:br w:type="textWrapping"/>
        <w:t xml:space="preserve">C. Geen systemische therapie, alleen radiotherapie</w:t>
        <w:br w:type="textWrapping"/>
        <w:t xml:space="preserve">D. Alleen corticosteroïden</w:t>
      </w:r>
    </w:p>
    <w:p w:rsidR="00000000" w:rsidDel="00000000" w:rsidP="00000000" w:rsidRDefault="00000000" w:rsidRPr="00000000" w14:paraId="00000053">
      <w:pPr>
        <w:spacing w:after="240" w:before="240" w:lineRule="auto"/>
        <w:rPr/>
      </w:pPr>
      <w:r w:rsidDel="00000000" w:rsidR="00000000" w:rsidRPr="00000000">
        <w:rPr>
          <w:b w:val="1"/>
          <w:bCs w:val="1"/>
          <w:rtl w:val="0"/>
        </w:rPr>
        <w:t xml:space="preserve">Bronbasis stof:</w:t>
      </w:r>
      <w:r w:rsidDel="00000000" w:rsidR="00000000" w:rsidRPr="00000000">
        <w:rPr>
          <w:rtl w:val="0"/>
        </w:rPr>
        <w:t xml:space="preserve"> week 3</w:t>
      </w:r>
    </w:p>
    <w:p w:rsidR="00000000" w:rsidDel="00000000" w:rsidP="00000000" w:rsidRDefault="00000000" w:rsidRPr="00000000" w14:paraId="000000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5">
      <w:pPr>
        <w:pStyle w:val="Heading2"/>
        <w:keepNext w:val="0"/>
        <w:keepLines w:val="0"/>
        <w:spacing w:after="80" w:lineRule="auto"/>
        <w:rPr>
          <w:b w:val="1"/>
          <w:bCs w:val="1"/>
          <w:sz w:val="34"/>
          <w:szCs w:val="34"/>
        </w:rPr>
      </w:pPr>
      <w:bookmarkStart w:colFirst="0" w:colLast="0" w:name="_8ets7f2bs88k" w:id="11"/>
      <w:bookmarkEnd w:id="11"/>
      <w:r w:rsidDel="00000000" w:rsidR="00000000" w:rsidRPr="00000000">
        <w:rPr>
          <w:b w:val="1"/>
          <w:bCs w:val="1"/>
          <w:sz w:val="34"/>
          <w:szCs w:val="34"/>
          <w:rtl w:val="0"/>
        </w:rPr>
        <w:t xml:space="preserve">Casus 7 – Het rode, dikke onderbeen (8 punten)</w:t>
      </w:r>
    </w:p>
    <w:p w:rsidR="00000000" w:rsidDel="00000000" w:rsidP="00000000" w:rsidRDefault="00000000" w:rsidRPr="00000000" w14:paraId="00000056">
      <w:pPr>
        <w:spacing w:after="240" w:before="240" w:lineRule="auto"/>
        <w:rPr/>
      </w:pPr>
      <w:r w:rsidDel="00000000" w:rsidR="00000000" w:rsidRPr="00000000">
        <w:rPr>
          <w:rtl w:val="0"/>
        </w:rPr>
        <w:t xml:space="preserve">Een 63-jarige man met diabetes mellitus type 2 meldt zich met sinds drie dagen pijn, koorts en toenemende roodheid van het rechteronderbeen. De roodheid is felrood en scherp begrensd. Het been is oedemateus.</w:t>
      </w:r>
    </w:p>
    <w:p w:rsidR="00000000" w:rsidDel="00000000" w:rsidP="00000000" w:rsidRDefault="00000000" w:rsidRPr="00000000" w14:paraId="00000057">
      <w:pPr>
        <w:spacing w:after="240" w:before="240" w:lineRule="auto"/>
        <w:rPr/>
      </w:pPr>
      <w:r w:rsidDel="00000000" w:rsidR="00000000" w:rsidRPr="00000000">
        <w:rPr>
          <w:b w:val="1"/>
          <w:bCs w:val="1"/>
          <w:rtl w:val="0"/>
        </w:rPr>
        <w:t xml:space="preserve">7a.</w:t>
      </w:r>
      <w:r w:rsidDel="00000000" w:rsidR="00000000" w:rsidRPr="00000000">
        <w:rPr>
          <w:rtl w:val="0"/>
        </w:rPr>
        <w:t xml:space="preserve"> Welke diagnose is op basis van dit huidbeeld het meest waarschijnlijk? </w:t>
      </w:r>
      <w:r w:rsidDel="00000000" w:rsidR="00000000" w:rsidRPr="00000000">
        <w:rPr>
          <w:b w:val="1"/>
          <w:bCs w:val="1"/>
          <w:rtl w:val="0"/>
        </w:rPr>
        <w:t xml:space="preserve">(2.0p)</w:t>
        <w:br w:type="textWrapping"/>
      </w:r>
      <w:r w:rsidDel="00000000" w:rsidR="00000000" w:rsidRPr="00000000">
        <w:rPr>
          <w:rtl w:val="0"/>
        </w:rPr>
        <w:t xml:space="preserve">A. Cellulitis</w:t>
        <w:br w:type="textWrapping"/>
        <w:t xml:space="preserve">B. Erysipelas</w:t>
        <w:br w:type="textWrapping"/>
        <w:t xml:space="preserve">C. Stase dermatitis</w:t>
        <w:br w:type="textWrapping"/>
        <w:t xml:space="preserve">D. Tinea pedis</w:t>
      </w:r>
    </w:p>
    <w:p w:rsidR="00000000" w:rsidDel="00000000" w:rsidP="00000000" w:rsidRDefault="00000000" w:rsidRPr="00000000" w14:paraId="00000058">
      <w:pPr>
        <w:spacing w:after="240" w:before="240" w:lineRule="auto"/>
        <w:rPr/>
      </w:pPr>
      <w:r w:rsidDel="00000000" w:rsidR="00000000" w:rsidRPr="00000000">
        <w:rPr>
          <w:b w:val="1"/>
          <w:bCs w:val="1"/>
          <w:rtl w:val="0"/>
        </w:rPr>
        <w:t xml:space="preserve">7b.</w:t>
      </w:r>
      <w:r w:rsidDel="00000000" w:rsidR="00000000" w:rsidRPr="00000000">
        <w:rPr>
          <w:rtl w:val="0"/>
        </w:rPr>
        <w:t xml:space="preserve"> Bij een andere patiënt met verdenking op een trombosebeen is de klinische kans laag en het D-dimeer normaal. Wat is volgens de diagnostische strategie het meest juiste vervolg? </w:t>
      </w:r>
      <w:r w:rsidDel="00000000" w:rsidR="00000000" w:rsidRPr="00000000">
        <w:rPr>
          <w:b w:val="1"/>
          <w:bCs w:val="1"/>
          <w:rtl w:val="0"/>
        </w:rPr>
        <w:t xml:space="preserve">(2.0p)</w:t>
        <w:br w:type="textWrapping"/>
      </w:r>
      <w:r w:rsidDel="00000000" w:rsidR="00000000" w:rsidRPr="00000000">
        <w:rPr>
          <w:rtl w:val="0"/>
        </w:rPr>
        <w:t xml:space="preserve">A. Direct starten met DOAC</w:t>
        <w:br w:type="textWrapping"/>
        <w:t xml:space="preserve">B. Altijd CT-angiografie van het been</w:t>
        <w:br w:type="textWrapping"/>
        <w:t xml:space="preserve">C. DVT is in principe uitgesloten</w:t>
        <w:br w:type="textWrapping"/>
        <w:t xml:space="preserve">D. Altijd venografie</w:t>
      </w:r>
    </w:p>
    <w:p w:rsidR="00000000" w:rsidDel="00000000" w:rsidP="00000000" w:rsidRDefault="00000000" w:rsidRPr="00000000" w14:paraId="00000059">
      <w:pPr>
        <w:spacing w:after="240" w:before="240" w:lineRule="auto"/>
        <w:rPr/>
      </w:pPr>
      <w:r w:rsidDel="00000000" w:rsidR="00000000" w:rsidRPr="00000000">
        <w:rPr>
          <w:b w:val="1"/>
          <w:bCs w:val="1"/>
          <w:rtl w:val="0"/>
        </w:rPr>
        <w:t xml:space="preserve">7c.</w:t>
      </w:r>
      <w:r w:rsidDel="00000000" w:rsidR="00000000" w:rsidRPr="00000000">
        <w:rPr>
          <w:rtl w:val="0"/>
        </w:rPr>
        <w:t xml:space="preserve"> Welke TWEE factoren zijn duidelijke risicofactoren voor erysipelas/cellulitis? </w:t>
      </w:r>
      <w:r w:rsidDel="00000000" w:rsidR="00000000" w:rsidRPr="00000000">
        <w:rPr>
          <w:b w:val="1"/>
          <w:bCs w:val="1"/>
          <w:rtl w:val="0"/>
        </w:rPr>
        <w:t xml:space="preserve">(2.0p)</w:t>
        <w:br w:type="textWrapping"/>
      </w:r>
      <w:r w:rsidDel="00000000" w:rsidR="00000000" w:rsidRPr="00000000">
        <w:rPr>
          <w:rtl w:val="0"/>
        </w:rPr>
        <w:t xml:space="preserve">A. Dermatomycose als porte d’entrée</w:t>
        <w:br w:type="textWrapping"/>
        <w:t xml:space="preserve">B. Diabetes mellitus</w:t>
        <w:br w:type="textWrapping"/>
        <w:t xml:space="preserve">C. Hyperthyreoïdie</w:t>
        <w:br w:type="textWrapping"/>
        <w:t xml:space="preserve">D. Perifeer arterieel vaatlijden</w:t>
        <w:br w:type="textWrapping"/>
        <w:t xml:space="preserve">E. Lage leeftijd alleen</w:t>
      </w:r>
    </w:p>
    <w:p w:rsidR="00000000" w:rsidDel="00000000" w:rsidP="00000000" w:rsidRDefault="00000000" w:rsidRPr="00000000" w14:paraId="0000005A">
      <w:pPr>
        <w:spacing w:after="240" w:before="240" w:lineRule="auto"/>
        <w:rPr>
          <w:i w:val="1"/>
          <w:iCs w:val="1"/>
        </w:rPr>
      </w:pPr>
      <w:r w:rsidDel="00000000" w:rsidR="00000000" w:rsidRPr="00000000">
        <w:rPr>
          <w:i w:val="1"/>
          <w:iCs w:val="1"/>
          <w:rtl w:val="0"/>
        </w:rPr>
        <w:t xml:space="preserve">Noteer twee letters.</w:t>
      </w:r>
    </w:p>
    <w:p w:rsidR="00000000" w:rsidDel="00000000" w:rsidP="00000000" w:rsidRDefault="00000000" w:rsidRPr="00000000" w14:paraId="0000005B">
      <w:pPr>
        <w:spacing w:after="240" w:before="240" w:lineRule="auto"/>
        <w:rPr>
          <w:b w:val="1"/>
          <w:bCs w:val="1"/>
        </w:rPr>
      </w:pPr>
      <w:r w:rsidDel="00000000" w:rsidR="00000000" w:rsidRPr="00000000">
        <w:rPr>
          <w:b w:val="1"/>
          <w:bCs w:val="1"/>
          <w:rtl w:val="0"/>
        </w:rPr>
        <w:t xml:space="preserve">7d.</w:t>
      </w:r>
      <w:r w:rsidDel="00000000" w:rsidR="00000000" w:rsidRPr="00000000">
        <w:rPr>
          <w:rtl w:val="0"/>
        </w:rPr>
        <w:t xml:space="preserve"> Leg in maximaal </w:t>
      </w:r>
      <w:r w:rsidDel="00000000" w:rsidR="00000000" w:rsidRPr="00000000">
        <w:rPr>
          <w:b w:val="1"/>
          <w:bCs w:val="1"/>
          <w:rtl w:val="0"/>
        </w:rPr>
        <w:t xml:space="preserve">35 woorden</w:t>
      </w:r>
      <w:r w:rsidDel="00000000" w:rsidR="00000000" w:rsidRPr="00000000">
        <w:rPr>
          <w:rtl w:val="0"/>
        </w:rPr>
        <w:t xml:space="preserve"> uit waarom je een zieke patiënt met koorts, hypotensie en hoge ontstekingswaarden liever start met intraveneuze flucloxacilline dan met orale therapie. </w:t>
      </w:r>
      <w:r w:rsidDel="00000000" w:rsidR="00000000" w:rsidRPr="00000000">
        <w:rPr>
          <w:b w:val="1"/>
          <w:bCs w:val="1"/>
          <w:rtl w:val="0"/>
        </w:rPr>
        <w:t xml:space="preserve">(2.0p)</w:t>
      </w:r>
    </w:p>
    <w:p w:rsidR="00000000" w:rsidDel="00000000" w:rsidP="00000000" w:rsidRDefault="00000000" w:rsidRPr="00000000" w14:paraId="0000005C">
      <w:pPr>
        <w:spacing w:after="240" w:before="240" w:lineRule="auto"/>
        <w:rPr/>
      </w:pPr>
      <w:r w:rsidDel="00000000" w:rsidR="00000000" w:rsidRPr="00000000">
        <w:rPr>
          <w:b w:val="1"/>
          <w:bCs w:val="1"/>
          <w:rtl w:val="0"/>
        </w:rPr>
        <w:t xml:space="preserve">Bronbasis stof:</w:t>
      </w:r>
      <w:r w:rsidDel="00000000" w:rsidR="00000000" w:rsidRPr="00000000">
        <w:rPr>
          <w:rtl w:val="0"/>
        </w:rPr>
        <w:t xml:space="preserve"> week 4</w:t>
      </w:r>
    </w:p>
    <w:p w:rsidR="00000000" w:rsidDel="00000000" w:rsidP="00000000" w:rsidRDefault="00000000" w:rsidRPr="00000000" w14:paraId="000000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E">
      <w:pPr>
        <w:pStyle w:val="Heading2"/>
        <w:keepNext w:val="0"/>
        <w:keepLines w:val="0"/>
        <w:spacing w:after="80" w:lineRule="auto"/>
        <w:rPr>
          <w:b w:val="1"/>
          <w:bCs w:val="1"/>
          <w:sz w:val="34"/>
          <w:szCs w:val="34"/>
        </w:rPr>
      </w:pPr>
      <w:bookmarkStart w:colFirst="0" w:colLast="0" w:name="_mg7646kgepkm" w:id="12"/>
      <w:bookmarkEnd w:id="12"/>
      <w:r w:rsidDel="00000000" w:rsidR="00000000" w:rsidRPr="00000000">
        <w:rPr>
          <w:b w:val="1"/>
          <w:bCs w:val="1"/>
          <w:sz w:val="34"/>
          <w:szCs w:val="34"/>
          <w:rtl w:val="0"/>
        </w:rPr>
        <w:t xml:space="preserve">Casus 8 – Een vergrote lymfeklier in de hals (8 punten)</w:t>
      </w:r>
    </w:p>
    <w:p w:rsidR="00000000" w:rsidDel="00000000" w:rsidP="00000000" w:rsidRDefault="00000000" w:rsidRPr="00000000" w14:paraId="0000005F">
      <w:pPr>
        <w:spacing w:after="240" w:before="240" w:lineRule="auto"/>
        <w:rPr/>
      </w:pPr>
      <w:r w:rsidDel="00000000" w:rsidR="00000000" w:rsidRPr="00000000">
        <w:rPr>
          <w:rtl w:val="0"/>
        </w:rPr>
        <w:t xml:space="preserve">Een 49-jarige vrouw heeft sinds enkele weken een niet-pijnlijke halsklier. Ze meldt nachtzweten en onbedoeld gewichtsverlies. De klier voelt rubberachtig aan en is scherp afgrensbaar.</w:t>
      </w:r>
    </w:p>
    <w:p w:rsidR="00000000" w:rsidDel="00000000" w:rsidP="00000000" w:rsidRDefault="00000000" w:rsidRPr="00000000" w14:paraId="00000060">
      <w:pPr>
        <w:spacing w:after="240" w:before="240" w:lineRule="auto"/>
        <w:rPr/>
      </w:pPr>
      <w:r w:rsidDel="00000000" w:rsidR="00000000" w:rsidRPr="00000000">
        <w:rPr>
          <w:b w:val="1"/>
          <w:bCs w:val="1"/>
          <w:rtl w:val="0"/>
        </w:rPr>
        <w:t xml:space="preserve">8a.</w:t>
      </w:r>
      <w:r w:rsidDel="00000000" w:rsidR="00000000" w:rsidRPr="00000000">
        <w:rPr>
          <w:rtl w:val="0"/>
        </w:rPr>
        <w:t xml:space="preserve"> Welke bevinding maakt een maligne oorzaak het meest waarschijnlijk? </w:t>
      </w:r>
      <w:r w:rsidDel="00000000" w:rsidR="00000000" w:rsidRPr="00000000">
        <w:rPr>
          <w:b w:val="1"/>
          <w:bCs w:val="1"/>
          <w:rtl w:val="0"/>
        </w:rPr>
        <w:t xml:space="preserve">(2.0p)</w:t>
        <w:br w:type="textWrapping"/>
      </w:r>
      <w:r w:rsidDel="00000000" w:rsidR="00000000" w:rsidRPr="00000000">
        <w:rPr>
          <w:rtl w:val="0"/>
        </w:rPr>
        <w:t xml:space="preserve">A. Acute pijnlijke zwelling na verkoudheid</w:t>
        <w:br w:type="textWrapping"/>
        <w:t xml:space="preserve">B. Warmte, roodheid en snelle regressie</w:t>
        <w:br w:type="textWrapping"/>
        <w:t xml:space="preserve">C. B-symptomen en langzaam groeiende, niet-pijnlijke klier</w:t>
        <w:br w:type="textWrapping"/>
        <w:t xml:space="preserve">D. Alleen jeuk zonder palpabele afwijking</w:t>
      </w:r>
    </w:p>
    <w:p w:rsidR="00000000" w:rsidDel="00000000" w:rsidP="00000000" w:rsidRDefault="00000000" w:rsidRPr="00000000" w14:paraId="00000061">
      <w:pPr>
        <w:spacing w:after="240" w:before="240" w:lineRule="auto"/>
        <w:rPr>
          <w:b w:val="1"/>
          <w:bCs w:val="1"/>
        </w:rPr>
      </w:pPr>
      <w:r w:rsidDel="00000000" w:rsidR="00000000" w:rsidRPr="00000000">
        <w:rPr>
          <w:b w:val="1"/>
          <w:bCs w:val="1"/>
          <w:rtl w:val="0"/>
        </w:rPr>
        <w:t xml:space="preserve">8b.</w:t>
      </w:r>
      <w:r w:rsidDel="00000000" w:rsidR="00000000" w:rsidRPr="00000000">
        <w:rPr>
          <w:rtl w:val="0"/>
        </w:rPr>
        <w:t xml:space="preserve"> Leg in maximaal </w:t>
      </w:r>
      <w:r w:rsidDel="00000000" w:rsidR="00000000" w:rsidRPr="00000000">
        <w:rPr>
          <w:b w:val="1"/>
          <w:bCs w:val="1"/>
          <w:rtl w:val="0"/>
        </w:rPr>
        <w:t xml:space="preserve">35 woorden</w:t>
      </w:r>
      <w:r w:rsidDel="00000000" w:rsidR="00000000" w:rsidRPr="00000000">
        <w:rPr>
          <w:rtl w:val="0"/>
        </w:rPr>
        <w:t xml:space="preserve"> uit waarom een cytologische punctie alleen meestal onvoldoende is om een lymfoom goed te classificeren. </w:t>
      </w:r>
      <w:r w:rsidDel="00000000" w:rsidR="00000000" w:rsidRPr="00000000">
        <w:rPr>
          <w:b w:val="1"/>
          <w:bCs w:val="1"/>
          <w:rtl w:val="0"/>
        </w:rPr>
        <w:t xml:space="preserve">(2.0p)</w:t>
      </w:r>
    </w:p>
    <w:p w:rsidR="00000000" w:rsidDel="00000000" w:rsidP="00000000" w:rsidRDefault="00000000" w:rsidRPr="00000000" w14:paraId="00000062">
      <w:pPr>
        <w:spacing w:after="240" w:before="240" w:lineRule="auto"/>
        <w:rPr/>
      </w:pPr>
      <w:r w:rsidDel="00000000" w:rsidR="00000000" w:rsidRPr="00000000">
        <w:rPr>
          <w:b w:val="1"/>
          <w:bCs w:val="1"/>
          <w:rtl w:val="0"/>
        </w:rPr>
        <w:t xml:space="preserve">8c.</w:t>
      </w:r>
      <w:r w:rsidDel="00000000" w:rsidR="00000000" w:rsidRPr="00000000">
        <w:rPr>
          <w:rtl w:val="0"/>
        </w:rPr>
        <w:t xml:space="preserve"> Een patiënt heeft lymfeklierstations </w:t>
      </w:r>
      <w:r w:rsidDel="00000000" w:rsidR="00000000" w:rsidRPr="00000000">
        <w:rPr>
          <w:b w:val="1"/>
          <w:bCs w:val="1"/>
          <w:rtl w:val="0"/>
        </w:rPr>
        <w:t xml:space="preserve">aan beide zijden van het middenrif</w:t>
      </w:r>
      <w:r w:rsidDel="00000000" w:rsidR="00000000" w:rsidRPr="00000000">
        <w:rPr>
          <w:rtl w:val="0"/>
        </w:rPr>
        <w:t xml:space="preserve"> aangedaan, zonder afstandsmetastasen. Welk Ann Arbor-stadium past het best? </w:t>
      </w:r>
      <w:r w:rsidDel="00000000" w:rsidR="00000000" w:rsidRPr="00000000">
        <w:rPr>
          <w:b w:val="1"/>
          <w:bCs w:val="1"/>
          <w:rtl w:val="0"/>
        </w:rPr>
        <w:t xml:space="preserve">(2.0p)</w:t>
        <w:br w:type="textWrapping"/>
      </w:r>
      <w:r w:rsidDel="00000000" w:rsidR="00000000" w:rsidRPr="00000000">
        <w:rPr>
          <w:rtl w:val="0"/>
        </w:rPr>
        <w:t xml:space="preserve">A. Stadium I</w:t>
        <w:br w:type="textWrapping"/>
        <w:t xml:space="preserve">B. Stadium II</w:t>
        <w:br w:type="textWrapping"/>
        <w:t xml:space="preserve">C. Stadium III</w:t>
        <w:br w:type="textWrapping"/>
        <w:t xml:space="preserve">D. Stadium IV</w:t>
      </w:r>
    </w:p>
    <w:p w:rsidR="00000000" w:rsidDel="00000000" w:rsidP="00000000" w:rsidRDefault="00000000" w:rsidRPr="00000000" w14:paraId="00000063">
      <w:pPr>
        <w:spacing w:after="240" w:before="240" w:lineRule="auto"/>
        <w:rPr/>
      </w:pPr>
      <w:r w:rsidDel="00000000" w:rsidR="00000000" w:rsidRPr="00000000">
        <w:rPr>
          <w:b w:val="1"/>
          <w:bCs w:val="1"/>
          <w:rtl w:val="0"/>
        </w:rPr>
        <w:t xml:space="preserve">8d.</w:t>
      </w:r>
      <w:r w:rsidDel="00000000" w:rsidR="00000000" w:rsidRPr="00000000">
        <w:rPr>
          <w:rtl w:val="0"/>
        </w:rPr>
        <w:t xml:space="preserve"> Wat is bij agressief non-Hodgkinlymfoom de meest passende stagering? </w:t>
      </w:r>
      <w:r w:rsidDel="00000000" w:rsidR="00000000" w:rsidRPr="00000000">
        <w:rPr>
          <w:b w:val="1"/>
          <w:bCs w:val="1"/>
          <w:rtl w:val="0"/>
        </w:rPr>
        <w:t xml:space="preserve">(2.0p)</w:t>
        <w:br w:type="textWrapping"/>
      </w:r>
      <w:r w:rsidDel="00000000" w:rsidR="00000000" w:rsidRPr="00000000">
        <w:rPr>
          <w:rtl w:val="0"/>
        </w:rPr>
        <w:t xml:space="preserve">A. Alleen echografie van de buik</w:t>
        <w:br w:type="textWrapping"/>
        <w:t xml:space="preserve">B. FDG-PET gecombineerd met CT hals/thorax/abdomen/bekken</w:t>
        <w:br w:type="textWrapping"/>
        <w:t xml:space="preserve">C. Alleen thoraxfoto</w:t>
        <w:br w:type="textWrapping"/>
        <w:t xml:space="preserve">D. Alleen beenmergonderzoek, beeldvorming heeft geen rol</w:t>
      </w:r>
    </w:p>
    <w:p w:rsidR="00000000" w:rsidDel="00000000" w:rsidP="00000000" w:rsidRDefault="00000000" w:rsidRPr="00000000" w14:paraId="00000064">
      <w:pPr>
        <w:spacing w:after="240" w:before="240" w:lineRule="auto"/>
        <w:rPr/>
      </w:pPr>
      <w:r w:rsidDel="00000000" w:rsidR="00000000" w:rsidRPr="00000000">
        <w:rPr>
          <w:b w:val="1"/>
          <w:bCs w:val="1"/>
          <w:rtl w:val="0"/>
        </w:rPr>
        <w:t xml:space="preserve">Bronbasis stof:</w:t>
      </w:r>
      <w:r w:rsidDel="00000000" w:rsidR="00000000" w:rsidRPr="00000000">
        <w:rPr>
          <w:rtl w:val="0"/>
        </w:rPr>
        <w:t xml:space="preserve"> week 4</w:t>
      </w:r>
    </w:p>
    <w:p w:rsidR="00000000" w:rsidDel="00000000" w:rsidP="00000000" w:rsidRDefault="00000000" w:rsidRPr="00000000" w14:paraId="000000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6">
      <w:pPr>
        <w:pStyle w:val="Heading2"/>
        <w:keepNext w:val="0"/>
        <w:keepLines w:val="0"/>
        <w:spacing w:after="80" w:lineRule="auto"/>
        <w:rPr>
          <w:b w:val="1"/>
          <w:bCs w:val="1"/>
          <w:sz w:val="34"/>
          <w:szCs w:val="34"/>
        </w:rPr>
      </w:pPr>
      <w:bookmarkStart w:colFirst="0" w:colLast="0" w:name="_a2yqsnm8366l" w:id="13"/>
      <w:bookmarkEnd w:id="13"/>
      <w:r w:rsidDel="00000000" w:rsidR="00000000" w:rsidRPr="00000000">
        <w:rPr>
          <w:b w:val="1"/>
          <w:bCs w:val="1"/>
          <w:sz w:val="34"/>
          <w:szCs w:val="34"/>
          <w:rtl w:val="0"/>
        </w:rPr>
        <w:t xml:space="preserve">Casus 9 – Als tolerantie faalt (8 punten)</w:t>
      </w:r>
    </w:p>
    <w:p w:rsidR="00000000" w:rsidDel="00000000" w:rsidP="00000000" w:rsidRDefault="00000000" w:rsidRPr="00000000" w14:paraId="00000067">
      <w:pPr>
        <w:spacing w:after="240" w:before="240" w:lineRule="auto"/>
        <w:rPr/>
      </w:pPr>
      <w:r w:rsidDel="00000000" w:rsidR="00000000" w:rsidRPr="00000000">
        <w:rPr>
          <w:rtl w:val="0"/>
        </w:rPr>
        <w:t xml:space="preserve">Een 17-jarige jongen presenteert zich met gewichtsverlies, polyurie en polydipsie. In de familie komt auto-immuniteit voor. In een onderwijssessie wordt daarnaast de thymus besproken.</w:t>
      </w:r>
    </w:p>
    <w:p w:rsidR="00000000" w:rsidDel="00000000" w:rsidP="00000000" w:rsidRDefault="00000000" w:rsidRPr="00000000" w14:paraId="00000068">
      <w:pPr>
        <w:spacing w:after="240" w:before="240" w:lineRule="auto"/>
        <w:rPr>
          <w:b w:val="1"/>
          <w:bCs w:val="1"/>
        </w:rPr>
      </w:pPr>
      <w:r w:rsidDel="00000000" w:rsidR="00000000" w:rsidRPr="00000000">
        <w:rPr>
          <w:b w:val="1"/>
          <w:bCs w:val="1"/>
          <w:rtl w:val="0"/>
        </w:rPr>
        <w:t xml:space="preserve">9a.</w:t>
      </w:r>
      <w:r w:rsidDel="00000000" w:rsidR="00000000" w:rsidRPr="00000000">
        <w:rPr>
          <w:rtl w:val="0"/>
        </w:rPr>
        <w:t xml:space="preserve"> Koppel het rijpingsstadium van de thymocyt aan de meest typische locatie in de thymus. </w:t>
      </w:r>
      <w:r w:rsidDel="00000000" w:rsidR="00000000" w:rsidRPr="00000000">
        <w:rPr>
          <w:b w:val="1"/>
          <w:bCs w:val="1"/>
          <w:rtl w:val="0"/>
        </w:rPr>
        <w:t xml:space="preserve">(2.0p)</w:t>
      </w:r>
    </w:p>
    <w:p w:rsidR="00000000" w:rsidDel="00000000" w:rsidP="00000000" w:rsidRDefault="00000000" w:rsidRPr="00000000" w14:paraId="00000069">
      <w:pPr>
        <w:numPr>
          <w:ilvl w:val="0"/>
          <w:numId w:val="2"/>
        </w:numPr>
        <w:spacing w:after="0" w:afterAutospacing="0" w:before="240" w:lineRule="auto"/>
        <w:ind w:left="720" w:hanging="360"/>
      </w:pPr>
      <w:r w:rsidDel="00000000" w:rsidR="00000000" w:rsidRPr="00000000">
        <w:rPr>
          <w:rtl w:val="0"/>
        </w:rPr>
        <w:t xml:space="preserve">dubbelnegatieve thymocyt</w:t>
      </w:r>
    </w:p>
    <w:p w:rsidR="00000000" w:rsidDel="00000000" w:rsidP="00000000" w:rsidRDefault="00000000" w:rsidRPr="00000000" w14:paraId="0000006A">
      <w:pPr>
        <w:numPr>
          <w:ilvl w:val="0"/>
          <w:numId w:val="2"/>
        </w:numPr>
        <w:spacing w:after="0" w:afterAutospacing="0" w:before="0" w:beforeAutospacing="0" w:lineRule="auto"/>
        <w:ind w:left="720" w:hanging="360"/>
      </w:pPr>
      <w:r w:rsidDel="00000000" w:rsidR="00000000" w:rsidRPr="00000000">
        <w:rPr>
          <w:rtl w:val="0"/>
        </w:rPr>
        <w:t xml:space="preserve">dubbelpositieve thymocyt</w:t>
      </w:r>
    </w:p>
    <w:p w:rsidR="00000000" w:rsidDel="00000000" w:rsidP="00000000" w:rsidRDefault="00000000" w:rsidRPr="00000000" w14:paraId="0000006B">
      <w:pPr>
        <w:numPr>
          <w:ilvl w:val="0"/>
          <w:numId w:val="2"/>
        </w:numPr>
        <w:spacing w:after="240" w:before="0" w:beforeAutospacing="0" w:lineRule="auto"/>
        <w:ind w:left="720" w:hanging="360"/>
      </w:pPr>
      <w:r w:rsidDel="00000000" w:rsidR="00000000" w:rsidRPr="00000000">
        <w:rPr>
          <w:rtl w:val="0"/>
        </w:rPr>
        <w:t xml:space="preserve">enkelpositieve thymocyt</w:t>
      </w:r>
    </w:p>
    <w:p w:rsidR="00000000" w:rsidDel="00000000" w:rsidP="00000000" w:rsidRDefault="00000000" w:rsidRPr="00000000" w14:paraId="0000006C">
      <w:pPr>
        <w:spacing w:after="240" w:before="240" w:lineRule="auto"/>
        <w:rPr/>
      </w:pPr>
      <w:r w:rsidDel="00000000" w:rsidR="00000000" w:rsidRPr="00000000">
        <w:rPr>
          <w:rtl w:val="0"/>
        </w:rPr>
        <w:t xml:space="preserve">a. cortex</w:t>
        <w:br w:type="textWrapping"/>
        <w:t xml:space="preserve">b. medulla</w:t>
        <w:br w:type="textWrapping"/>
        <w:t xml:space="preserve">c. subcapsulaire cortex</w:t>
      </w:r>
    </w:p>
    <w:p w:rsidR="00000000" w:rsidDel="00000000" w:rsidP="00000000" w:rsidRDefault="00000000" w:rsidRPr="00000000" w14:paraId="0000006D">
      <w:pPr>
        <w:spacing w:after="240" w:before="240" w:lineRule="auto"/>
        <w:rPr>
          <w:b w:val="1"/>
          <w:bCs w:val="1"/>
        </w:rPr>
      </w:pPr>
      <w:r w:rsidDel="00000000" w:rsidR="00000000" w:rsidRPr="00000000">
        <w:rPr>
          <w:b w:val="1"/>
          <w:bCs w:val="1"/>
          <w:rtl w:val="0"/>
        </w:rPr>
        <w:t xml:space="preserve">9b.</w:t>
      </w:r>
      <w:r w:rsidDel="00000000" w:rsidR="00000000" w:rsidRPr="00000000">
        <w:rPr>
          <w:rtl w:val="0"/>
        </w:rPr>
        <w:t xml:space="preserve"> Leg in maximaal </w:t>
      </w:r>
      <w:r w:rsidDel="00000000" w:rsidR="00000000" w:rsidRPr="00000000">
        <w:rPr>
          <w:b w:val="1"/>
          <w:bCs w:val="1"/>
          <w:rtl w:val="0"/>
        </w:rPr>
        <w:t xml:space="preserve">30 woorden</w:t>
      </w:r>
      <w:r w:rsidDel="00000000" w:rsidR="00000000" w:rsidRPr="00000000">
        <w:rPr>
          <w:rtl w:val="0"/>
        </w:rPr>
        <w:t xml:space="preserve"> het verschil uit tussen </w:t>
      </w:r>
      <w:r w:rsidDel="00000000" w:rsidR="00000000" w:rsidRPr="00000000">
        <w:rPr>
          <w:b w:val="1"/>
          <w:bCs w:val="1"/>
          <w:rtl w:val="0"/>
        </w:rPr>
        <w:t xml:space="preserve">auto-immuniteit</w:t>
      </w:r>
      <w:r w:rsidDel="00000000" w:rsidR="00000000" w:rsidRPr="00000000">
        <w:rPr>
          <w:rtl w:val="0"/>
        </w:rPr>
        <w:t xml:space="preserve"> en een </w:t>
      </w:r>
      <w:r w:rsidDel="00000000" w:rsidR="00000000" w:rsidRPr="00000000">
        <w:rPr>
          <w:b w:val="1"/>
          <w:bCs w:val="1"/>
          <w:rtl w:val="0"/>
        </w:rPr>
        <w:t xml:space="preserve">auto-immuunziekte</w:t>
      </w:r>
      <w:r w:rsidDel="00000000" w:rsidR="00000000" w:rsidRPr="00000000">
        <w:rPr>
          <w:rtl w:val="0"/>
        </w:rPr>
        <w:t xml:space="preserve">. </w:t>
      </w:r>
      <w:r w:rsidDel="00000000" w:rsidR="00000000" w:rsidRPr="00000000">
        <w:rPr>
          <w:b w:val="1"/>
          <w:bCs w:val="1"/>
          <w:rtl w:val="0"/>
        </w:rPr>
        <w:t xml:space="preserve">(2.0p)</w:t>
      </w:r>
    </w:p>
    <w:p w:rsidR="00000000" w:rsidDel="00000000" w:rsidP="00000000" w:rsidRDefault="00000000" w:rsidRPr="00000000" w14:paraId="0000006E">
      <w:pPr>
        <w:spacing w:after="240" w:before="240" w:lineRule="auto"/>
        <w:rPr/>
      </w:pPr>
      <w:r w:rsidDel="00000000" w:rsidR="00000000" w:rsidRPr="00000000">
        <w:rPr>
          <w:b w:val="1"/>
          <w:bCs w:val="1"/>
          <w:rtl w:val="0"/>
        </w:rPr>
        <w:t xml:space="preserve">9c.</w:t>
      </w:r>
      <w:r w:rsidDel="00000000" w:rsidR="00000000" w:rsidRPr="00000000">
        <w:rPr>
          <w:rtl w:val="0"/>
        </w:rPr>
        <w:t xml:space="preserve"> Welke labcombinatie past het best bij de ziekte van Graves? </w:t>
      </w:r>
      <w:r w:rsidDel="00000000" w:rsidR="00000000" w:rsidRPr="00000000">
        <w:rPr>
          <w:b w:val="1"/>
          <w:bCs w:val="1"/>
          <w:rtl w:val="0"/>
        </w:rPr>
        <w:t xml:space="preserve">(2.0p)</w:t>
        <w:br w:type="textWrapping"/>
      </w:r>
      <w:r w:rsidDel="00000000" w:rsidR="00000000" w:rsidRPr="00000000">
        <w:rPr>
          <w:rtl w:val="0"/>
        </w:rPr>
        <w:t xml:space="preserve">A. Hoog TSH, laag FT4</w:t>
        <w:br w:type="textWrapping"/>
        <w:t xml:space="preserve">B. Laag TSH, hoog FT4</w:t>
        <w:br w:type="textWrapping"/>
        <w:t xml:space="preserve">C. Hoog TSH, hoog FT4</w:t>
        <w:br w:type="textWrapping"/>
        <w:t xml:space="preserve">D. Laag TSH, laag FT4</w:t>
      </w:r>
    </w:p>
    <w:p w:rsidR="00000000" w:rsidDel="00000000" w:rsidP="00000000" w:rsidRDefault="00000000" w:rsidRPr="00000000" w14:paraId="0000006F">
      <w:pPr>
        <w:spacing w:after="240" w:before="240" w:lineRule="auto"/>
        <w:rPr/>
      </w:pPr>
      <w:r w:rsidDel="00000000" w:rsidR="00000000" w:rsidRPr="00000000">
        <w:rPr>
          <w:b w:val="1"/>
          <w:bCs w:val="1"/>
          <w:rtl w:val="0"/>
        </w:rPr>
        <w:t xml:space="preserve">9d.</w:t>
      </w:r>
      <w:r w:rsidDel="00000000" w:rsidR="00000000" w:rsidRPr="00000000">
        <w:rPr>
          <w:rtl w:val="0"/>
        </w:rPr>
        <w:t xml:space="preserve"> Welke TWEE mechanismen kunnen bijdragen aan het doorbreken van immunologische tolerantie? </w:t>
      </w:r>
      <w:r w:rsidDel="00000000" w:rsidR="00000000" w:rsidRPr="00000000">
        <w:rPr>
          <w:b w:val="1"/>
          <w:bCs w:val="1"/>
          <w:rtl w:val="0"/>
        </w:rPr>
        <w:t xml:space="preserve">(2.0p)</w:t>
        <w:br w:type="textWrapping"/>
      </w:r>
      <w:r w:rsidDel="00000000" w:rsidR="00000000" w:rsidRPr="00000000">
        <w:rPr>
          <w:rtl w:val="0"/>
        </w:rPr>
        <w:t xml:space="preserve">A. Moleculaire mimicry</w:t>
        <w:br w:type="textWrapping"/>
        <w:t xml:space="preserve">B. Bystander activatie</w:t>
        <w:br w:type="textWrapping"/>
        <w:t xml:space="preserve">C. Verhoogde negatieve selectie</w:t>
        <w:br w:type="textWrapping"/>
        <w:t xml:space="preserve">D. Volledige afwezigheid van ontsteking</w:t>
        <w:br w:type="textWrapping"/>
        <w:t xml:space="preserve">E. Exclusief verhoogde pH van de huid</w:t>
      </w:r>
    </w:p>
    <w:p w:rsidR="00000000" w:rsidDel="00000000" w:rsidP="00000000" w:rsidRDefault="00000000" w:rsidRPr="00000000" w14:paraId="00000070">
      <w:pPr>
        <w:spacing w:after="240" w:before="240" w:lineRule="auto"/>
        <w:rPr>
          <w:i w:val="1"/>
          <w:iCs w:val="1"/>
        </w:rPr>
      </w:pPr>
      <w:r w:rsidDel="00000000" w:rsidR="00000000" w:rsidRPr="00000000">
        <w:rPr>
          <w:i w:val="1"/>
          <w:iCs w:val="1"/>
          <w:rtl w:val="0"/>
        </w:rPr>
        <w:t xml:space="preserve">Noteer twee letters.</w:t>
      </w:r>
    </w:p>
    <w:p w:rsidR="00000000" w:rsidDel="00000000" w:rsidP="00000000" w:rsidRDefault="00000000" w:rsidRPr="00000000" w14:paraId="00000071">
      <w:pPr>
        <w:spacing w:after="240" w:before="240" w:lineRule="auto"/>
        <w:rPr/>
      </w:pPr>
      <w:r w:rsidDel="00000000" w:rsidR="00000000" w:rsidRPr="00000000">
        <w:rPr>
          <w:b w:val="1"/>
          <w:bCs w:val="1"/>
          <w:rtl w:val="0"/>
        </w:rPr>
        <w:t xml:space="preserve">Bronbasis stof:</w:t>
      </w:r>
      <w:r w:rsidDel="00000000" w:rsidR="00000000" w:rsidRPr="00000000">
        <w:rPr>
          <w:rtl w:val="0"/>
        </w:rPr>
        <w:t xml:space="preserve"> week 5</w:t>
      </w:r>
    </w:p>
    <w:p w:rsidR="00000000" w:rsidDel="00000000" w:rsidP="00000000" w:rsidRDefault="00000000" w:rsidRPr="00000000" w14:paraId="000000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3">
      <w:pPr>
        <w:pStyle w:val="Heading2"/>
        <w:keepNext w:val="0"/>
        <w:keepLines w:val="0"/>
        <w:spacing w:after="80" w:lineRule="auto"/>
        <w:rPr>
          <w:b w:val="1"/>
          <w:bCs w:val="1"/>
          <w:sz w:val="34"/>
          <w:szCs w:val="34"/>
        </w:rPr>
      </w:pPr>
      <w:bookmarkStart w:colFirst="0" w:colLast="0" w:name="_p79ybt5rljst" w:id="14"/>
      <w:bookmarkEnd w:id="14"/>
      <w:r w:rsidDel="00000000" w:rsidR="00000000" w:rsidRPr="00000000">
        <w:rPr>
          <w:b w:val="1"/>
          <w:bCs w:val="1"/>
          <w:sz w:val="34"/>
          <w:szCs w:val="34"/>
          <w:rtl w:val="0"/>
        </w:rPr>
        <w:t xml:space="preserve">Casus 10 – Verward in de woonkamer (7 punten)</w:t>
      </w:r>
    </w:p>
    <w:p w:rsidR="00000000" w:rsidDel="00000000" w:rsidP="00000000" w:rsidRDefault="00000000" w:rsidRPr="00000000" w14:paraId="00000074">
      <w:pPr>
        <w:spacing w:after="240" w:before="240" w:lineRule="auto"/>
        <w:rPr/>
      </w:pPr>
      <w:r w:rsidDel="00000000" w:rsidR="00000000" w:rsidRPr="00000000">
        <w:rPr>
          <w:rtl w:val="0"/>
        </w:rPr>
        <w:t xml:space="preserve">Een 31-jarige zwangere vrouw wordt op de SEH gebracht met hoofdpijn, misselijkheid en duizeligheid. Haar partner heeft vergelijkbare klachten. Ze hebben thuis een slecht geventileerde woonkamer verwarmd met verbrandingstoestellen.</w:t>
      </w:r>
    </w:p>
    <w:p w:rsidR="00000000" w:rsidDel="00000000" w:rsidP="00000000" w:rsidRDefault="00000000" w:rsidRPr="00000000" w14:paraId="00000075">
      <w:pPr>
        <w:spacing w:after="240" w:before="240" w:lineRule="auto"/>
        <w:rPr>
          <w:b w:val="1"/>
          <w:bCs w:val="1"/>
        </w:rPr>
      </w:pPr>
      <w:r w:rsidDel="00000000" w:rsidR="00000000" w:rsidRPr="00000000">
        <w:rPr>
          <w:b w:val="1"/>
          <w:bCs w:val="1"/>
          <w:rtl w:val="0"/>
        </w:rPr>
        <w:t xml:space="preserve">10a. Beeldvraag.</w:t>
        <w:br w:type="textWrapping"/>
        <w:t xml:space="preserve">Figuur 4</w:t>
        <w:br w:type="textWrapping"/>
        <w:t xml:space="preserve">Hb-verzadiging</w:t>
      </w:r>
    </w:p>
    <w:p w:rsidR="00000000" w:rsidDel="00000000" w:rsidP="00000000" w:rsidRDefault="00000000" w:rsidRPr="00000000" w14:paraId="00000076">
      <w:pPr>
        <w:spacing w:after="240" w:before="240" w:lineRule="auto"/>
        <w:rPr>
          <w:b w:val="1"/>
          <w:bCs w:val="1"/>
        </w:rPr>
      </w:pPr>
      <w:r w:rsidDel="00000000" w:rsidR="00000000" w:rsidRPr="00000000">
        <w:rPr>
          <w:b w:val="1"/>
          <w:bCs w:val="1"/>
          <w:rtl w:val="0"/>
        </w:rPr>
        <w:t xml:space="preserve">100% |                             X</w:t>
      </w:r>
    </w:p>
    <w:p w:rsidR="00000000" w:rsidDel="00000000" w:rsidP="00000000" w:rsidRDefault="00000000" w:rsidRPr="00000000" w14:paraId="00000077">
      <w:pPr>
        <w:spacing w:after="240" w:before="240" w:lineRule="auto"/>
        <w:rPr>
          <w:b w:val="1"/>
          <w:bCs w:val="1"/>
        </w:rPr>
      </w:pPr>
      <w:r w:rsidDel="00000000" w:rsidR="00000000" w:rsidRPr="00000000">
        <w:rPr>
          <w:b w:val="1"/>
          <w:bCs w:val="1"/>
          <w:rtl w:val="0"/>
        </w:rPr>
        <w:t xml:space="preserve"> 90% |                           XXX</w:t>
      </w:r>
    </w:p>
    <w:p w:rsidR="00000000" w:rsidDel="00000000" w:rsidP="00000000" w:rsidRDefault="00000000" w:rsidRPr="00000000" w14:paraId="00000078">
      <w:pPr>
        <w:spacing w:after="240" w:before="240" w:lineRule="auto"/>
        <w:rPr>
          <w:b w:val="1"/>
          <w:bCs w:val="1"/>
        </w:rPr>
      </w:pPr>
      <w:r w:rsidDel="00000000" w:rsidR="00000000" w:rsidRPr="00000000">
        <w:rPr>
          <w:b w:val="1"/>
          <w:bCs w:val="1"/>
          <w:rtl w:val="0"/>
        </w:rPr>
        <w:t xml:space="preserve"> 80% |                         XXX</w:t>
      </w:r>
    </w:p>
    <w:p w:rsidR="00000000" w:rsidDel="00000000" w:rsidP="00000000" w:rsidRDefault="00000000" w:rsidRPr="00000000" w14:paraId="00000079">
      <w:pPr>
        <w:spacing w:after="240" w:before="240" w:lineRule="auto"/>
        <w:rPr>
          <w:b w:val="1"/>
          <w:bCs w:val="1"/>
        </w:rPr>
      </w:pPr>
      <w:r w:rsidDel="00000000" w:rsidR="00000000" w:rsidRPr="00000000">
        <w:rPr>
          <w:b w:val="1"/>
          <w:bCs w:val="1"/>
          <w:rtl w:val="0"/>
        </w:rPr>
        <w:t xml:space="preserve"> 70% |                      XXX</w:t>
      </w:r>
    </w:p>
    <w:p w:rsidR="00000000" w:rsidDel="00000000" w:rsidP="00000000" w:rsidRDefault="00000000" w:rsidRPr="00000000" w14:paraId="0000007A">
      <w:pPr>
        <w:spacing w:after="240" w:before="240" w:lineRule="auto"/>
        <w:rPr>
          <w:b w:val="1"/>
          <w:bCs w:val="1"/>
        </w:rPr>
      </w:pPr>
      <w:r w:rsidDel="00000000" w:rsidR="00000000" w:rsidRPr="00000000">
        <w:rPr>
          <w:b w:val="1"/>
          <w:bCs w:val="1"/>
          <w:rtl w:val="0"/>
        </w:rPr>
        <w:t xml:space="preserve"> 60% |                   XXX</w:t>
      </w:r>
    </w:p>
    <w:p w:rsidR="00000000" w:rsidDel="00000000" w:rsidP="00000000" w:rsidRDefault="00000000" w:rsidRPr="00000000" w14:paraId="0000007B">
      <w:pPr>
        <w:spacing w:after="240" w:before="240" w:lineRule="auto"/>
        <w:rPr>
          <w:b w:val="1"/>
          <w:bCs w:val="1"/>
        </w:rPr>
      </w:pPr>
      <w:r w:rsidDel="00000000" w:rsidR="00000000" w:rsidRPr="00000000">
        <w:rPr>
          <w:b w:val="1"/>
          <w:bCs w:val="1"/>
          <w:rtl w:val="0"/>
        </w:rPr>
        <w:t xml:space="preserve"> 50% |                XXX</w:t>
      </w:r>
    </w:p>
    <w:p w:rsidR="00000000" w:rsidDel="00000000" w:rsidP="00000000" w:rsidRDefault="00000000" w:rsidRPr="00000000" w14:paraId="0000007C">
      <w:pPr>
        <w:spacing w:after="240" w:before="240" w:lineRule="auto"/>
        <w:rPr>
          <w:b w:val="1"/>
          <w:bCs w:val="1"/>
        </w:rPr>
      </w:pPr>
      <w:r w:rsidDel="00000000" w:rsidR="00000000" w:rsidRPr="00000000">
        <w:rPr>
          <w:b w:val="1"/>
          <w:bCs w:val="1"/>
          <w:rtl w:val="0"/>
        </w:rPr>
        <w:t xml:space="preserve"> 40% |             XXX</w:t>
      </w:r>
    </w:p>
    <w:p w:rsidR="00000000" w:rsidDel="00000000" w:rsidP="00000000" w:rsidRDefault="00000000" w:rsidRPr="00000000" w14:paraId="0000007D">
      <w:pPr>
        <w:spacing w:after="240" w:before="240" w:lineRule="auto"/>
        <w:rPr>
          <w:b w:val="1"/>
          <w:bCs w:val="1"/>
        </w:rPr>
      </w:pPr>
      <w:r w:rsidDel="00000000" w:rsidR="00000000" w:rsidRPr="00000000">
        <w:rPr>
          <w:b w:val="1"/>
          <w:bCs w:val="1"/>
          <w:rtl w:val="0"/>
        </w:rPr>
        <w:t xml:space="preserve"> 30% |    YYY</w:t>
      </w:r>
    </w:p>
    <w:p w:rsidR="00000000" w:rsidDel="00000000" w:rsidP="00000000" w:rsidRDefault="00000000" w:rsidRPr="00000000" w14:paraId="0000007E">
      <w:pPr>
        <w:spacing w:after="240" w:before="240" w:lineRule="auto"/>
        <w:rPr>
          <w:b w:val="1"/>
          <w:bCs w:val="1"/>
        </w:rPr>
      </w:pPr>
      <w:r w:rsidDel="00000000" w:rsidR="00000000" w:rsidRPr="00000000">
        <w:rPr>
          <w:b w:val="1"/>
          <w:bCs w:val="1"/>
          <w:rtl w:val="0"/>
        </w:rPr>
        <w:t xml:space="preserve"> 20% | YYY                           ZZZ</w:t>
      </w:r>
    </w:p>
    <w:p w:rsidR="00000000" w:rsidDel="00000000" w:rsidP="00000000" w:rsidRDefault="00000000" w:rsidRPr="00000000" w14:paraId="0000007F">
      <w:pPr>
        <w:spacing w:after="240" w:before="240" w:lineRule="auto"/>
        <w:rPr>
          <w:b w:val="1"/>
          <w:bCs w:val="1"/>
        </w:rPr>
      </w:pPr>
      <w:r w:rsidDel="00000000" w:rsidR="00000000" w:rsidRPr="00000000">
        <w:rPr>
          <w:b w:val="1"/>
          <w:bCs w:val="1"/>
          <w:rtl w:val="0"/>
        </w:rPr>
        <w:t xml:space="preserve"> 10% |                              ZZZ</w:t>
      </w:r>
    </w:p>
    <w:p w:rsidR="00000000" w:rsidDel="00000000" w:rsidP="00000000" w:rsidRDefault="00000000" w:rsidRPr="00000000" w14:paraId="00000080">
      <w:pPr>
        <w:spacing w:after="240" w:before="240" w:lineRule="auto"/>
        <w:rPr>
          <w:b w:val="1"/>
          <w:bCs w:val="1"/>
        </w:rPr>
      </w:pPr>
      <w:r w:rsidDel="00000000" w:rsidR="00000000" w:rsidRPr="00000000">
        <w:rPr>
          <w:b w:val="1"/>
          <w:bCs w:val="1"/>
          <w:rtl w:val="0"/>
        </w:rPr>
        <w:t xml:space="preserve">  0% +-----------------------------------------</w:t>
      </w:r>
    </w:p>
    <w:p w:rsidR="00000000" w:rsidDel="00000000" w:rsidP="00000000" w:rsidRDefault="00000000" w:rsidRPr="00000000" w14:paraId="00000081">
      <w:pPr>
        <w:spacing w:after="240" w:before="240" w:lineRule="auto"/>
        <w:rPr>
          <w:b w:val="1"/>
          <w:bCs w:val="1"/>
        </w:rPr>
      </w:pPr>
      <w:r w:rsidDel="00000000" w:rsidR="00000000" w:rsidRPr="00000000">
        <w:rPr>
          <w:b w:val="1"/>
          <w:bCs w:val="1"/>
          <w:rtl w:val="0"/>
        </w:rPr>
        <w:t xml:space="preserve">        lage pO2                    hoge pO2</w:t>
      </w:r>
    </w:p>
    <w:p w:rsidR="00000000" w:rsidDel="00000000" w:rsidP="00000000" w:rsidRDefault="00000000" w:rsidRPr="00000000" w14:paraId="00000082">
      <w:pPr>
        <w:spacing w:after="240" w:before="240" w:lineRule="auto"/>
        <w:rPr/>
      </w:pPr>
      <w:r w:rsidDel="00000000" w:rsidR="00000000" w:rsidRPr="00000000">
        <w:rPr>
          <w:b w:val="1"/>
          <w:bCs w:val="1"/>
          <w:rtl w:val="0"/>
        </w:rPr>
        <w:br w:type="textWrapping"/>
        <w:br w:type="textWrapping"/>
      </w:r>
      <w:r w:rsidDel="00000000" w:rsidR="00000000" w:rsidRPr="00000000">
        <w:rPr>
          <w:rtl w:val="0"/>
        </w:rPr>
        <w:t xml:space="preserve"> toont drie zuurstofdissociatiecurven van hemoglobine. Curve X ligt normaal, curve Y is naar rechts verschoven, curve Z is naar links verschoven. Welke curve past het best bij CO-intoxicatie? </w:t>
      </w:r>
      <w:r w:rsidDel="00000000" w:rsidR="00000000" w:rsidRPr="00000000">
        <w:rPr>
          <w:b w:val="1"/>
          <w:bCs w:val="1"/>
          <w:rtl w:val="0"/>
        </w:rPr>
        <w:t xml:space="preserve">(2.0p)</w:t>
        <w:br w:type="textWrapping"/>
      </w:r>
      <w:r w:rsidDel="00000000" w:rsidR="00000000" w:rsidRPr="00000000">
        <w:rPr>
          <w:rtl w:val="0"/>
        </w:rPr>
        <w:t xml:space="preserve">A. X</w:t>
        <w:br w:type="textWrapping"/>
        <w:t xml:space="preserve">B. Y</w:t>
        <w:br w:type="textWrapping"/>
        <w:t xml:space="preserve">C. Z</w:t>
        <w:br w:type="textWrapping"/>
        <w:t xml:space="preserve">D. Geen van drieën</w:t>
      </w:r>
    </w:p>
    <w:p w:rsidR="00000000" w:rsidDel="00000000" w:rsidP="00000000" w:rsidRDefault="00000000" w:rsidRPr="00000000" w14:paraId="00000083">
      <w:pPr>
        <w:spacing w:after="240" w:before="240" w:lineRule="auto"/>
        <w:rPr>
          <w:b w:val="1"/>
          <w:bCs w:val="1"/>
        </w:rPr>
      </w:pPr>
      <w:r w:rsidDel="00000000" w:rsidR="00000000" w:rsidRPr="00000000">
        <w:rPr>
          <w:b w:val="1"/>
          <w:bCs w:val="1"/>
          <w:rtl w:val="0"/>
        </w:rPr>
        <w:t xml:space="preserve">10b.</w:t>
      </w:r>
      <w:r w:rsidDel="00000000" w:rsidR="00000000" w:rsidRPr="00000000">
        <w:rPr>
          <w:rtl w:val="0"/>
        </w:rPr>
        <w:t xml:space="preserve"> Leg in maximaal </w:t>
      </w:r>
      <w:r w:rsidDel="00000000" w:rsidR="00000000" w:rsidRPr="00000000">
        <w:rPr>
          <w:b w:val="1"/>
          <w:bCs w:val="1"/>
          <w:rtl w:val="0"/>
        </w:rPr>
        <w:t xml:space="preserve">40 woorden</w:t>
      </w:r>
      <w:r w:rsidDel="00000000" w:rsidR="00000000" w:rsidRPr="00000000">
        <w:rPr>
          <w:rtl w:val="0"/>
        </w:rPr>
        <w:t xml:space="preserve"> uit waarom een normale paO2 of standaard-SpO2 een CO-intoxicatie niet uitsluit. </w:t>
      </w:r>
      <w:r w:rsidDel="00000000" w:rsidR="00000000" w:rsidRPr="00000000">
        <w:rPr>
          <w:b w:val="1"/>
          <w:bCs w:val="1"/>
          <w:rtl w:val="0"/>
        </w:rPr>
        <w:t xml:space="preserve">(2.0p)</w:t>
      </w:r>
    </w:p>
    <w:p w:rsidR="00000000" w:rsidDel="00000000" w:rsidP="00000000" w:rsidRDefault="00000000" w:rsidRPr="00000000" w14:paraId="00000084">
      <w:pPr>
        <w:spacing w:after="240" w:before="240" w:lineRule="auto"/>
        <w:rPr/>
      </w:pPr>
      <w:r w:rsidDel="00000000" w:rsidR="00000000" w:rsidRPr="00000000">
        <w:rPr>
          <w:b w:val="1"/>
          <w:bCs w:val="1"/>
          <w:rtl w:val="0"/>
        </w:rPr>
        <w:t xml:space="preserve">10c.</w:t>
      </w:r>
      <w:r w:rsidDel="00000000" w:rsidR="00000000" w:rsidRPr="00000000">
        <w:rPr>
          <w:rtl w:val="0"/>
        </w:rPr>
        <w:t xml:space="preserve"> Wat is de belangrijkste eerste stap in de behandeling? </w:t>
      </w:r>
      <w:r w:rsidDel="00000000" w:rsidR="00000000" w:rsidRPr="00000000">
        <w:rPr>
          <w:b w:val="1"/>
          <w:bCs w:val="1"/>
          <w:rtl w:val="0"/>
        </w:rPr>
        <w:t xml:space="preserve">(1.0p)</w:t>
        <w:br w:type="textWrapping"/>
      </w:r>
      <w:r w:rsidDel="00000000" w:rsidR="00000000" w:rsidRPr="00000000">
        <w:rPr>
          <w:rtl w:val="0"/>
        </w:rPr>
        <w:t xml:space="preserve">A. Afwachten op het COHb-gehalte</w:t>
        <w:br w:type="textWrapping"/>
        <w:t xml:space="preserve">B. De patiënt direct uit de bron halen en zuurstof geven</w:t>
        <w:br w:type="textWrapping"/>
        <w:t xml:space="preserve">C. Eerst een thoraxfoto maken</w:t>
        <w:br w:type="textWrapping"/>
        <w:t xml:space="preserve">D. Eerst orale rehydratie</w:t>
      </w:r>
    </w:p>
    <w:p w:rsidR="00000000" w:rsidDel="00000000" w:rsidP="00000000" w:rsidRDefault="00000000" w:rsidRPr="00000000" w14:paraId="00000085">
      <w:pPr>
        <w:spacing w:after="240" w:before="240" w:lineRule="auto"/>
        <w:rPr>
          <w:b w:val="1"/>
          <w:bCs w:val="1"/>
        </w:rPr>
      </w:pPr>
      <w:r w:rsidDel="00000000" w:rsidR="00000000" w:rsidRPr="00000000">
        <w:rPr>
          <w:b w:val="1"/>
          <w:bCs w:val="1"/>
          <w:rtl w:val="0"/>
        </w:rPr>
        <w:t xml:space="preserve">10d.</w:t>
      </w:r>
      <w:r w:rsidDel="00000000" w:rsidR="00000000" w:rsidRPr="00000000">
        <w:rPr>
          <w:rtl w:val="0"/>
        </w:rPr>
        <w:t xml:space="preserve"> Leg in maximaal </w:t>
      </w:r>
      <w:r w:rsidDel="00000000" w:rsidR="00000000" w:rsidRPr="00000000">
        <w:rPr>
          <w:b w:val="1"/>
          <w:bCs w:val="1"/>
          <w:rtl w:val="0"/>
        </w:rPr>
        <w:t xml:space="preserve">35 woorden</w:t>
      </w:r>
      <w:r w:rsidDel="00000000" w:rsidR="00000000" w:rsidRPr="00000000">
        <w:rPr>
          <w:rtl w:val="0"/>
        </w:rPr>
        <w:t xml:space="preserve"> uit waarom CO-intoxicatie bij zwangeren agressiever behandeld moet worden. </w:t>
      </w:r>
      <w:r w:rsidDel="00000000" w:rsidR="00000000" w:rsidRPr="00000000">
        <w:rPr>
          <w:b w:val="1"/>
          <w:bCs w:val="1"/>
          <w:rtl w:val="0"/>
        </w:rPr>
        <w:t xml:space="preserve">(2.0p)</w:t>
      </w:r>
    </w:p>
    <w:p w:rsidR="00000000" w:rsidDel="00000000" w:rsidP="00000000" w:rsidRDefault="00000000" w:rsidRPr="00000000" w14:paraId="00000086">
      <w:pPr>
        <w:spacing w:after="240" w:before="240" w:lineRule="auto"/>
        <w:rPr/>
      </w:pPr>
      <w:r w:rsidDel="00000000" w:rsidR="00000000" w:rsidRPr="00000000">
        <w:rPr>
          <w:b w:val="1"/>
          <w:bCs w:val="1"/>
          <w:rtl w:val="0"/>
        </w:rPr>
        <w:t xml:space="preserve">Bronbasis stof:</w:t>
      </w:r>
      <w:r w:rsidDel="00000000" w:rsidR="00000000" w:rsidRPr="00000000">
        <w:rPr>
          <w:rtl w:val="0"/>
        </w:rPr>
        <w:t xml:space="preserve"> week 6</w:t>
      </w:r>
    </w:p>
    <w:p w:rsidR="00000000" w:rsidDel="00000000" w:rsidP="00000000" w:rsidRDefault="00000000" w:rsidRPr="00000000" w14:paraId="000000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8">
      <w:pPr>
        <w:pStyle w:val="Heading2"/>
        <w:keepNext w:val="0"/>
        <w:keepLines w:val="0"/>
        <w:spacing w:after="80" w:lineRule="auto"/>
        <w:rPr>
          <w:b w:val="1"/>
          <w:bCs w:val="1"/>
          <w:sz w:val="34"/>
          <w:szCs w:val="34"/>
        </w:rPr>
      </w:pPr>
      <w:bookmarkStart w:colFirst="0" w:colLast="0" w:name="_igb43ivrv1oz" w:id="15"/>
      <w:bookmarkEnd w:id="15"/>
      <w:r w:rsidDel="00000000" w:rsidR="00000000" w:rsidRPr="00000000">
        <w:rPr>
          <w:b w:val="1"/>
          <w:bCs w:val="1"/>
          <w:sz w:val="34"/>
          <w:szCs w:val="34"/>
          <w:rtl w:val="0"/>
        </w:rPr>
        <w:t xml:space="preserve">Casus 11 – Chemisch incident in de regio (7 punten)</w:t>
      </w:r>
    </w:p>
    <w:p w:rsidR="00000000" w:rsidDel="00000000" w:rsidP="00000000" w:rsidRDefault="00000000" w:rsidRPr="00000000" w14:paraId="00000089">
      <w:pPr>
        <w:spacing w:after="240" w:before="240" w:lineRule="auto"/>
        <w:rPr/>
      </w:pPr>
      <w:r w:rsidDel="00000000" w:rsidR="00000000" w:rsidRPr="00000000">
        <w:rPr>
          <w:rtl w:val="0"/>
        </w:rPr>
        <w:t xml:space="preserve">Bij een fabrieksongeval zijn meerdere werknemers blootgesteld aan een onbekende stof. Een arts publieke gezondheid wordt gebeld voor overleg. Later blijkt het te gaan om waterstoffluoride.</w:t>
      </w:r>
    </w:p>
    <w:p w:rsidR="00000000" w:rsidDel="00000000" w:rsidP="00000000" w:rsidRDefault="00000000" w:rsidRPr="00000000" w14:paraId="0000008A">
      <w:pPr>
        <w:spacing w:after="240" w:before="240" w:lineRule="auto"/>
        <w:rPr/>
      </w:pPr>
      <w:r w:rsidDel="00000000" w:rsidR="00000000" w:rsidRPr="00000000">
        <w:rPr>
          <w:b w:val="1"/>
          <w:bCs w:val="1"/>
          <w:rtl w:val="0"/>
        </w:rPr>
        <w:t xml:space="preserve">11a.</w:t>
      </w:r>
      <w:r w:rsidDel="00000000" w:rsidR="00000000" w:rsidRPr="00000000">
        <w:rPr>
          <w:rtl w:val="0"/>
        </w:rPr>
        <w:t xml:space="preserve"> Wat is de belangrijkste rol van het </w:t>
      </w:r>
      <w:r w:rsidDel="00000000" w:rsidR="00000000" w:rsidRPr="00000000">
        <w:rPr>
          <w:b w:val="1"/>
          <w:bCs w:val="1"/>
          <w:rtl w:val="0"/>
        </w:rPr>
        <w:t xml:space="preserve">NVIC</w:t>
      </w:r>
      <w:r w:rsidDel="00000000" w:rsidR="00000000" w:rsidRPr="00000000">
        <w:rPr>
          <w:rtl w:val="0"/>
        </w:rPr>
        <w:t xml:space="preserve"> bij intoxicaties? </w:t>
      </w:r>
      <w:r w:rsidDel="00000000" w:rsidR="00000000" w:rsidRPr="00000000">
        <w:rPr>
          <w:b w:val="1"/>
          <w:bCs w:val="1"/>
          <w:rtl w:val="0"/>
        </w:rPr>
        <w:t xml:space="preserve">(1.0p)</w:t>
        <w:br w:type="textWrapping"/>
      </w:r>
      <w:r w:rsidDel="00000000" w:rsidR="00000000" w:rsidRPr="00000000">
        <w:rPr>
          <w:rtl w:val="0"/>
        </w:rPr>
        <w:t xml:space="preserve">A. Het verricht standaard alle bloedonderzoeken</w:t>
        <w:br w:type="textWrapping"/>
        <w:t xml:space="preserve">B. Het geeft toxicologisch medisch advies en beheert de databank met gevaarlijke stoffen</w:t>
        <w:br w:type="textWrapping"/>
        <w:t xml:space="preserve">C. Het transporteert patiënten naar hyperbare centra</w:t>
        <w:br w:type="textWrapping"/>
        <w:t xml:space="preserve">D. Het vervangt de GGD bij chemische rampen</w:t>
      </w:r>
    </w:p>
    <w:p w:rsidR="00000000" w:rsidDel="00000000" w:rsidP="00000000" w:rsidRDefault="00000000" w:rsidRPr="00000000" w14:paraId="0000008B">
      <w:pPr>
        <w:spacing w:after="240" w:before="240" w:lineRule="auto"/>
        <w:rPr>
          <w:b w:val="1"/>
          <w:bCs w:val="1"/>
        </w:rPr>
      </w:pPr>
      <w:r w:rsidDel="00000000" w:rsidR="00000000" w:rsidRPr="00000000">
        <w:rPr>
          <w:b w:val="1"/>
          <w:bCs w:val="1"/>
          <w:rtl w:val="0"/>
        </w:rPr>
        <w:t xml:space="preserve">11b.</w:t>
      </w:r>
      <w:r w:rsidDel="00000000" w:rsidR="00000000" w:rsidRPr="00000000">
        <w:rPr>
          <w:rtl w:val="0"/>
        </w:rPr>
        <w:t xml:space="preserve"> Koppel de blootstellingsroute aan de meest passende eerste behandeling bij waterstoffluoride. </w:t>
      </w:r>
      <w:r w:rsidDel="00000000" w:rsidR="00000000" w:rsidRPr="00000000">
        <w:rPr>
          <w:b w:val="1"/>
          <w:bCs w:val="1"/>
          <w:rtl w:val="0"/>
        </w:rPr>
        <w:t xml:space="preserve">(2.0p)</w:t>
      </w:r>
    </w:p>
    <w:p w:rsidR="00000000" w:rsidDel="00000000" w:rsidP="00000000" w:rsidRDefault="00000000" w:rsidRPr="00000000" w14:paraId="0000008C">
      <w:pPr>
        <w:numPr>
          <w:ilvl w:val="0"/>
          <w:numId w:val="3"/>
        </w:numPr>
        <w:spacing w:after="0" w:afterAutospacing="0" w:before="240" w:lineRule="auto"/>
        <w:ind w:left="720" w:hanging="360"/>
      </w:pPr>
      <w:r w:rsidDel="00000000" w:rsidR="00000000" w:rsidRPr="00000000">
        <w:rPr>
          <w:rtl w:val="0"/>
        </w:rPr>
        <w:t xml:space="preserve">inhalatie</w:t>
      </w:r>
    </w:p>
    <w:p w:rsidR="00000000" w:rsidDel="00000000" w:rsidP="00000000" w:rsidRDefault="00000000" w:rsidRPr="00000000" w14:paraId="0000008D">
      <w:pPr>
        <w:numPr>
          <w:ilvl w:val="0"/>
          <w:numId w:val="3"/>
        </w:numPr>
        <w:spacing w:after="0" w:afterAutospacing="0" w:before="0" w:beforeAutospacing="0" w:lineRule="auto"/>
        <w:ind w:left="720" w:hanging="360"/>
      </w:pPr>
      <w:r w:rsidDel="00000000" w:rsidR="00000000" w:rsidRPr="00000000">
        <w:rPr>
          <w:rtl w:val="0"/>
        </w:rPr>
        <w:t xml:space="preserve">ingestie</w:t>
      </w:r>
    </w:p>
    <w:p w:rsidR="00000000" w:rsidDel="00000000" w:rsidP="00000000" w:rsidRDefault="00000000" w:rsidRPr="00000000" w14:paraId="0000008E">
      <w:pPr>
        <w:numPr>
          <w:ilvl w:val="0"/>
          <w:numId w:val="3"/>
        </w:numPr>
        <w:spacing w:after="240" w:before="0" w:beforeAutospacing="0" w:lineRule="auto"/>
        <w:ind w:left="720" w:hanging="360"/>
      </w:pPr>
      <w:r w:rsidDel="00000000" w:rsidR="00000000" w:rsidRPr="00000000">
        <w:rPr>
          <w:rtl w:val="0"/>
        </w:rPr>
        <w:t xml:space="preserve">dermale blootstelling</w:t>
      </w:r>
    </w:p>
    <w:p w:rsidR="00000000" w:rsidDel="00000000" w:rsidP="00000000" w:rsidRDefault="00000000" w:rsidRPr="00000000" w14:paraId="0000008F">
      <w:pPr>
        <w:spacing w:after="240" w:before="240" w:lineRule="auto"/>
        <w:rPr/>
      </w:pPr>
      <w:r w:rsidDel="00000000" w:rsidR="00000000" w:rsidRPr="00000000">
        <w:rPr>
          <w:rtl w:val="0"/>
        </w:rPr>
        <w:t xml:space="preserve">a. besmette kleding verwijderen, spoelen, calciumgluconaatgel</w:t>
        <w:br w:type="textWrapping"/>
        <w:t xml:space="preserve">b. vernevelen met calciumgluconaat</w:t>
        <w:br w:type="textWrapping"/>
        <w:t xml:space="preserve">c. melk of andere calciumbevattende oplossing geven</w:t>
      </w:r>
    </w:p>
    <w:p w:rsidR="00000000" w:rsidDel="00000000" w:rsidP="00000000" w:rsidRDefault="00000000" w:rsidRPr="00000000" w14:paraId="00000090">
      <w:pPr>
        <w:spacing w:after="240" w:before="240" w:lineRule="auto"/>
        <w:rPr>
          <w:b w:val="1"/>
          <w:bCs w:val="1"/>
        </w:rPr>
      </w:pPr>
      <w:r w:rsidDel="00000000" w:rsidR="00000000" w:rsidRPr="00000000">
        <w:rPr>
          <w:b w:val="1"/>
          <w:bCs w:val="1"/>
          <w:rtl w:val="0"/>
        </w:rPr>
        <w:t xml:space="preserve">11c.</w:t>
      </w:r>
      <w:r w:rsidDel="00000000" w:rsidR="00000000" w:rsidRPr="00000000">
        <w:rPr>
          <w:rtl w:val="0"/>
        </w:rPr>
        <w:t xml:space="preserve"> Leg in maximaal </w:t>
      </w:r>
      <w:r w:rsidDel="00000000" w:rsidR="00000000" w:rsidRPr="00000000">
        <w:rPr>
          <w:b w:val="1"/>
          <w:bCs w:val="1"/>
          <w:rtl w:val="0"/>
        </w:rPr>
        <w:t xml:space="preserve">30 woorden</w:t>
      </w:r>
      <w:r w:rsidDel="00000000" w:rsidR="00000000" w:rsidRPr="00000000">
        <w:rPr>
          <w:rtl w:val="0"/>
        </w:rPr>
        <w:t xml:space="preserve"> uit waarom calciumgluconaat zo belangrijk is bij waterstoffluorideblootstelling. </w:t>
      </w:r>
      <w:r w:rsidDel="00000000" w:rsidR="00000000" w:rsidRPr="00000000">
        <w:rPr>
          <w:b w:val="1"/>
          <w:bCs w:val="1"/>
          <w:rtl w:val="0"/>
        </w:rPr>
        <w:t xml:space="preserve">(2.0p)</w:t>
      </w:r>
    </w:p>
    <w:p w:rsidR="00000000" w:rsidDel="00000000" w:rsidP="00000000" w:rsidRDefault="00000000" w:rsidRPr="00000000" w14:paraId="00000091">
      <w:pPr>
        <w:spacing w:after="240" w:before="240" w:lineRule="auto"/>
        <w:rPr/>
      </w:pPr>
      <w:r w:rsidDel="00000000" w:rsidR="00000000" w:rsidRPr="00000000">
        <w:rPr>
          <w:b w:val="1"/>
          <w:bCs w:val="1"/>
          <w:rtl w:val="0"/>
        </w:rPr>
        <w:t xml:space="preserve">11d.</w:t>
      </w:r>
      <w:r w:rsidDel="00000000" w:rsidR="00000000" w:rsidRPr="00000000">
        <w:rPr>
          <w:rtl w:val="0"/>
        </w:rPr>
        <w:t xml:space="preserve"> Welke maatregel past het best bij een adviesrol van de </w:t>
      </w:r>
      <w:r w:rsidDel="00000000" w:rsidR="00000000" w:rsidRPr="00000000">
        <w:rPr>
          <w:b w:val="1"/>
          <w:bCs w:val="1"/>
          <w:rtl w:val="0"/>
        </w:rPr>
        <w:t xml:space="preserve">GAGS</w:t>
      </w:r>
      <w:r w:rsidDel="00000000" w:rsidR="00000000" w:rsidRPr="00000000">
        <w:rPr>
          <w:rtl w:val="0"/>
        </w:rPr>
        <w:t xml:space="preserve"> tijdens een groter incident met gevaarlijke stoffen? </w:t>
      </w:r>
      <w:r w:rsidDel="00000000" w:rsidR="00000000" w:rsidRPr="00000000">
        <w:rPr>
          <w:b w:val="1"/>
          <w:bCs w:val="1"/>
          <w:rtl w:val="0"/>
        </w:rPr>
        <w:t xml:space="preserve">(2.0p)</w:t>
        <w:br w:type="textWrapping"/>
      </w:r>
      <w:r w:rsidDel="00000000" w:rsidR="00000000" w:rsidRPr="00000000">
        <w:rPr>
          <w:rtl w:val="0"/>
        </w:rPr>
        <w:t xml:space="preserve">A. Alleen histopathologische classificatie van weefselschade</w:t>
        <w:br w:type="textWrapping"/>
        <w:t xml:space="preserve">B. Adviseren over schuilen, evacueren en ontmetten</w:t>
        <w:br w:type="textWrapping"/>
        <w:t xml:space="preserve">C. Uitsluitend voorschrijven van antibiotica</w:t>
        <w:br w:type="textWrapping"/>
        <w:t xml:space="preserve">D. Alleen beoordelen van cosmetische huidschade</w:t>
      </w:r>
    </w:p>
    <w:p w:rsidR="00000000" w:rsidDel="00000000" w:rsidP="00000000" w:rsidRDefault="00000000" w:rsidRPr="00000000" w14:paraId="00000092">
      <w:pPr>
        <w:spacing w:after="240" w:before="240" w:lineRule="auto"/>
        <w:rPr/>
      </w:pPr>
      <w:r w:rsidDel="00000000" w:rsidR="00000000" w:rsidRPr="00000000">
        <w:rPr>
          <w:b w:val="1"/>
          <w:bCs w:val="1"/>
          <w:rtl w:val="0"/>
        </w:rPr>
        <w:t xml:space="preserve">Bronbasis stof:</w:t>
      </w:r>
      <w:r w:rsidDel="00000000" w:rsidR="00000000" w:rsidRPr="00000000">
        <w:rPr>
          <w:rtl w:val="0"/>
        </w:rPr>
        <w:t xml:space="preserve"> week 6</w:t>
      </w:r>
    </w:p>
    <w:p w:rsidR="00000000" w:rsidDel="00000000" w:rsidP="00000000" w:rsidRDefault="00000000" w:rsidRPr="00000000" w14:paraId="000000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4">
      <w:pPr>
        <w:pStyle w:val="Heading2"/>
        <w:keepNext w:val="0"/>
        <w:keepLines w:val="0"/>
        <w:spacing w:after="80" w:lineRule="auto"/>
        <w:rPr>
          <w:b w:val="1"/>
          <w:bCs w:val="1"/>
          <w:sz w:val="34"/>
          <w:szCs w:val="34"/>
        </w:rPr>
      </w:pPr>
      <w:bookmarkStart w:colFirst="0" w:colLast="0" w:name="_r4dym0xoeuoh" w:id="16"/>
      <w:bookmarkEnd w:id="16"/>
      <w:r w:rsidDel="00000000" w:rsidR="00000000" w:rsidRPr="00000000">
        <w:rPr>
          <w:b w:val="1"/>
          <w:bCs w:val="1"/>
          <w:sz w:val="34"/>
          <w:szCs w:val="34"/>
          <w:rtl w:val="0"/>
        </w:rPr>
        <w:t xml:space="preserve">Casus 12 – Gezondheid, woning en planeet (7 punten)</w:t>
      </w:r>
    </w:p>
    <w:p w:rsidR="00000000" w:rsidDel="00000000" w:rsidP="00000000" w:rsidRDefault="00000000" w:rsidRPr="00000000" w14:paraId="00000095">
      <w:pPr>
        <w:spacing w:after="240" w:before="240" w:lineRule="auto"/>
        <w:rPr/>
      </w:pPr>
      <w:r w:rsidDel="00000000" w:rsidR="00000000" w:rsidRPr="00000000">
        <w:rPr>
          <w:rtl w:val="0"/>
        </w:rPr>
        <w:t xml:space="preserve">Een gezin woont in een slecht geventileerd huis met schimmel, tabaksrook en hoge CO2-waarden. In een werkgroep bespreek je daarnaast luchtverontreiniging, klimaatverandering en DALY’s.</w:t>
      </w:r>
    </w:p>
    <w:p w:rsidR="00000000" w:rsidDel="00000000" w:rsidP="00000000" w:rsidRDefault="00000000" w:rsidRPr="00000000" w14:paraId="00000096">
      <w:pPr>
        <w:spacing w:after="240" w:before="240" w:lineRule="auto"/>
        <w:rPr/>
      </w:pPr>
      <w:r w:rsidDel="00000000" w:rsidR="00000000" w:rsidRPr="00000000">
        <w:rPr>
          <w:b w:val="1"/>
          <w:bCs w:val="1"/>
          <w:rtl w:val="0"/>
        </w:rPr>
        <w:t xml:space="preserve">12a.</w:t>
      </w:r>
      <w:r w:rsidDel="00000000" w:rsidR="00000000" w:rsidRPr="00000000">
        <w:rPr>
          <w:rtl w:val="0"/>
        </w:rPr>
        <w:t xml:space="preserve"> Wat betekent </w:t>
      </w:r>
      <w:r w:rsidDel="00000000" w:rsidR="00000000" w:rsidRPr="00000000">
        <w:rPr>
          <w:b w:val="1"/>
          <w:bCs w:val="1"/>
          <w:rtl w:val="0"/>
        </w:rPr>
        <w:t xml:space="preserve">1 DALY</w:t>
      </w:r>
      <w:r w:rsidDel="00000000" w:rsidR="00000000" w:rsidRPr="00000000">
        <w:rPr>
          <w:rtl w:val="0"/>
        </w:rPr>
        <w:t xml:space="preserve">? </w:t>
      </w:r>
      <w:r w:rsidDel="00000000" w:rsidR="00000000" w:rsidRPr="00000000">
        <w:rPr>
          <w:b w:val="1"/>
          <w:bCs w:val="1"/>
          <w:rtl w:val="0"/>
        </w:rPr>
        <w:t xml:space="preserve">(2.0p)</w:t>
        <w:br w:type="textWrapping"/>
      </w:r>
      <w:r w:rsidDel="00000000" w:rsidR="00000000" w:rsidRPr="00000000">
        <w:rPr>
          <w:rtl w:val="0"/>
        </w:rPr>
        <w:t xml:space="preserve">A. Eén jaar ziekte zonder sterfte</w:t>
        <w:br w:type="textWrapping"/>
        <w:t xml:space="preserve">B. Eén verloren jaar gezond leven</w:t>
        <w:br w:type="textWrapping"/>
        <w:t xml:space="preserve">C. Eén extra levensjaar door behandeling</w:t>
        <w:br w:type="textWrapping"/>
        <w:t xml:space="preserve">D. Eén jaar met uitsluitend psychische klachten</w:t>
      </w:r>
    </w:p>
    <w:p w:rsidR="00000000" w:rsidDel="00000000" w:rsidP="00000000" w:rsidRDefault="00000000" w:rsidRPr="00000000" w14:paraId="00000097">
      <w:pPr>
        <w:spacing w:after="240" w:before="240" w:lineRule="auto"/>
        <w:rPr/>
      </w:pPr>
      <w:r w:rsidDel="00000000" w:rsidR="00000000" w:rsidRPr="00000000">
        <w:rPr>
          <w:b w:val="1"/>
          <w:bCs w:val="1"/>
          <w:rtl w:val="0"/>
        </w:rPr>
        <w:t xml:space="preserve">12b.</w:t>
      </w:r>
      <w:r w:rsidDel="00000000" w:rsidR="00000000" w:rsidRPr="00000000">
        <w:rPr>
          <w:rtl w:val="0"/>
        </w:rPr>
        <w:t xml:space="preserve"> Welke situatie is een </w:t>
      </w:r>
      <w:r w:rsidDel="00000000" w:rsidR="00000000" w:rsidRPr="00000000">
        <w:rPr>
          <w:b w:val="1"/>
          <w:bCs w:val="1"/>
          <w:rtl w:val="0"/>
        </w:rPr>
        <w:t xml:space="preserve">direct</w:t>
      </w:r>
      <w:r w:rsidDel="00000000" w:rsidR="00000000" w:rsidRPr="00000000">
        <w:rPr>
          <w:rtl w:val="0"/>
        </w:rPr>
        <w:t xml:space="preserve"> gezondheidseffect van klimaatverandering? </w:t>
      </w:r>
      <w:r w:rsidDel="00000000" w:rsidR="00000000" w:rsidRPr="00000000">
        <w:rPr>
          <w:b w:val="1"/>
          <w:bCs w:val="1"/>
          <w:rtl w:val="0"/>
        </w:rPr>
        <w:t xml:space="preserve">(2.0p)</w:t>
        <w:br w:type="textWrapping"/>
      </w:r>
      <w:r w:rsidDel="00000000" w:rsidR="00000000" w:rsidRPr="00000000">
        <w:rPr>
          <w:rtl w:val="0"/>
        </w:rPr>
        <w:t xml:space="preserve">A. Migratie door misoogsten</w:t>
        <w:br w:type="textWrapping"/>
        <w:t xml:space="preserve">B. Onderhandeling over klimaatbeleid</w:t>
        <w:br w:type="textWrapping"/>
        <w:t xml:space="preserve">C. Heat stroke tijdens extreme hitte</w:t>
        <w:br w:type="textWrapping"/>
        <w:t xml:space="preserve">D. Verandering van inkomensverdeling</w:t>
      </w:r>
    </w:p>
    <w:p w:rsidR="00000000" w:rsidDel="00000000" w:rsidP="00000000" w:rsidRDefault="00000000" w:rsidRPr="00000000" w14:paraId="00000098">
      <w:pPr>
        <w:spacing w:after="240" w:before="240" w:lineRule="auto"/>
        <w:rPr/>
      </w:pPr>
      <w:r w:rsidDel="00000000" w:rsidR="00000000" w:rsidRPr="00000000">
        <w:rPr>
          <w:b w:val="1"/>
          <w:bCs w:val="1"/>
          <w:rtl w:val="0"/>
        </w:rPr>
        <w:t xml:space="preserve">12c.</w:t>
      </w:r>
      <w:r w:rsidDel="00000000" w:rsidR="00000000" w:rsidRPr="00000000">
        <w:rPr>
          <w:rtl w:val="0"/>
        </w:rPr>
        <w:t xml:space="preserve"> In een globale vergelijking blijkt regio A de hoogste totale ziektelast per 1000 inwoners te hebben, vooral door hoge </w:t>
      </w:r>
      <w:r w:rsidDel="00000000" w:rsidR="00000000" w:rsidRPr="00000000">
        <w:rPr>
          <w:b w:val="1"/>
          <w:bCs w:val="1"/>
          <w:rtl w:val="0"/>
        </w:rPr>
        <w:t xml:space="preserve">YLL</w:t>
      </w:r>
      <w:r w:rsidDel="00000000" w:rsidR="00000000" w:rsidRPr="00000000">
        <w:rPr>
          <w:rtl w:val="0"/>
        </w:rPr>
        <w:t xml:space="preserve">. Wat betekent dat het best? </w:t>
      </w:r>
      <w:r w:rsidDel="00000000" w:rsidR="00000000" w:rsidRPr="00000000">
        <w:rPr>
          <w:b w:val="1"/>
          <w:bCs w:val="1"/>
          <w:rtl w:val="0"/>
        </w:rPr>
        <w:t xml:space="preserve">(1.0p)</w:t>
        <w:br w:type="textWrapping"/>
      </w:r>
      <w:r w:rsidDel="00000000" w:rsidR="00000000" w:rsidRPr="00000000">
        <w:rPr>
          <w:rtl w:val="0"/>
        </w:rPr>
        <w:t xml:space="preserve">A. In regio A zijn vooral heel veel milde chronische ziekten</w:t>
        <w:br w:type="textWrapping"/>
        <w:t xml:space="preserve">B. Het verschil wordt vooral veroorzaakt door vroegtijdige sterfte</w:t>
        <w:br w:type="textWrapping"/>
        <w:t xml:space="preserve">C. YLD is de enige verklaring</w:t>
        <w:br w:type="textWrapping"/>
        <w:t xml:space="preserve">D. Er is geen verschil in sterfte tussen regio’s</w:t>
      </w:r>
    </w:p>
    <w:p w:rsidR="00000000" w:rsidDel="00000000" w:rsidP="00000000" w:rsidRDefault="00000000" w:rsidRPr="00000000" w14:paraId="00000099">
      <w:pPr>
        <w:spacing w:after="240" w:before="240" w:lineRule="auto"/>
        <w:rPr/>
      </w:pPr>
      <w:r w:rsidDel="00000000" w:rsidR="00000000" w:rsidRPr="00000000">
        <w:rPr>
          <w:b w:val="1"/>
          <w:bCs w:val="1"/>
          <w:rtl w:val="0"/>
        </w:rPr>
        <w:t xml:space="preserve">12d.</w:t>
      </w:r>
      <w:r w:rsidDel="00000000" w:rsidR="00000000" w:rsidRPr="00000000">
        <w:rPr>
          <w:rtl w:val="0"/>
        </w:rPr>
        <w:t xml:space="preserve"> Welke TWEE factoren horen typisch bij een ongunstig </w:t>
      </w:r>
      <w:r w:rsidDel="00000000" w:rsidR="00000000" w:rsidRPr="00000000">
        <w:rPr>
          <w:b w:val="1"/>
          <w:bCs w:val="1"/>
          <w:rtl w:val="0"/>
        </w:rPr>
        <w:t xml:space="preserve">binnenmilieu</w:t>
      </w:r>
      <w:r w:rsidDel="00000000" w:rsidR="00000000" w:rsidRPr="00000000">
        <w:rPr>
          <w:rtl w:val="0"/>
        </w:rPr>
        <w:t xml:space="preserve"> in woningen? </w:t>
      </w:r>
      <w:r w:rsidDel="00000000" w:rsidR="00000000" w:rsidRPr="00000000">
        <w:rPr>
          <w:b w:val="1"/>
          <w:bCs w:val="1"/>
          <w:rtl w:val="0"/>
        </w:rPr>
        <w:t xml:space="preserve">(2.0p)</w:t>
        <w:br w:type="textWrapping"/>
      </w:r>
      <w:r w:rsidDel="00000000" w:rsidR="00000000" w:rsidRPr="00000000">
        <w:rPr>
          <w:rtl w:val="0"/>
        </w:rPr>
        <w:t xml:space="preserve">A. Vocht en schimmel</w:t>
        <w:br w:type="textWrapping"/>
        <w:t xml:space="preserve">B. Radon</w:t>
        <w:br w:type="textWrapping"/>
        <w:t xml:space="preserve">C. Zonbescherming met SPF</w:t>
        <w:br w:type="textWrapping"/>
        <w:t xml:space="preserve">D. Goede ventilatie</w:t>
        <w:br w:type="textWrapping"/>
        <w:t xml:space="preserve">E. Lage bevolkingsdichtheid buitenshuis</w:t>
      </w:r>
    </w:p>
    <w:p w:rsidR="00000000" w:rsidDel="00000000" w:rsidP="00000000" w:rsidRDefault="00000000" w:rsidRPr="00000000" w14:paraId="0000009A">
      <w:pPr>
        <w:spacing w:after="240" w:before="240" w:lineRule="auto"/>
        <w:rPr>
          <w:i w:val="1"/>
          <w:iCs w:val="1"/>
        </w:rPr>
      </w:pPr>
      <w:r w:rsidDel="00000000" w:rsidR="00000000" w:rsidRPr="00000000">
        <w:rPr>
          <w:i w:val="1"/>
          <w:iCs w:val="1"/>
          <w:rtl w:val="0"/>
        </w:rPr>
        <w:t xml:space="preserve">Noteer twee letters.</w:t>
      </w:r>
    </w:p>
    <w:p w:rsidR="00000000" w:rsidDel="00000000" w:rsidP="00000000" w:rsidRDefault="00000000" w:rsidRPr="00000000" w14:paraId="0000009B">
      <w:pPr>
        <w:spacing w:after="240" w:before="240" w:lineRule="auto"/>
        <w:rPr/>
      </w:pPr>
      <w:r w:rsidDel="00000000" w:rsidR="00000000" w:rsidRPr="00000000">
        <w:rPr>
          <w:b w:val="1"/>
          <w:bCs w:val="1"/>
          <w:rtl w:val="0"/>
        </w:rPr>
        <w:t xml:space="preserve">Bronbasis stof:</w:t>
      </w:r>
      <w:r w:rsidDel="00000000" w:rsidR="00000000" w:rsidRPr="00000000">
        <w:rPr>
          <w:rtl w:val="0"/>
        </w:rPr>
        <w:t xml:space="preserve"> week 4 en 6</w:t>
      </w:r>
    </w:p>
    <w:p w:rsidR="00000000" w:rsidDel="00000000" w:rsidP="00000000" w:rsidRDefault="00000000" w:rsidRPr="00000000" w14:paraId="000000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D">
      <w:pPr>
        <w:pStyle w:val="Heading2"/>
        <w:keepNext w:val="0"/>
        <w:keepLines w:val="0"/>
        <w:spacing w:after="80" w:lineRule="auto"/>
        <w:rPr>
          <w:b w:val="1"/>
          <w:bCs w:val="1"/>
          <w:sz w:val="34"/>
          <w:szCs w:val="34"/>
        </w:rPr>
      </w:pPr>
      <w:bookmarkStart w:colFirst="0" w:colLast="0" w:name="_puz7lmitfq0x" w:id="17"/>
      <w:bookmarkEnd w:id="17"/>
      <w:r w:rsidDel="00000000" w:rsidR="00000000" w:rsidRPr="00000000">
        <w:rPr>
          <w:b w:val="1"/>
          <w:bCs w:val="1"/>
          <w:sz w:val="34"/>
          <w:szCs w:val="34"/>
          <w:rtl w:val="0"/>
        </w:rPr>
        <w:t xml:space="preserve">Casus 13 – Slimme zorg en moeilijke keuzes (7 punten)</w:t>
      </w:r>
    </w:p>
    <w:p w:rsidR="00000000" w:rsidDel="00000000" w:rsidP="00000000" w:rsidRDefault="00000000" w:rsidRPr="00000000" w14:paraId="0000009E">
      <w:pPr>
        <w:spacing w:after="240" w:before="240" w:lineRule="auto"/>
        <w:rPr/>
      </w:pPr>
      <w:r w:rsidDel="00000000" w:rsidR="00000000" w:rsidRPr="00000000">
        <w:rPr>
          <w:rtl w:val="0"/>
        </w:rPr>
        <w:t xml:space="preserve">Een zorgverzekeraar overweegt een huidkanker-app te vergoeden. In een pilot kregen 15.800 mensen een hoge-risicouitslag; uiteindelijk bleken 92 van hen daadwerkelijk huidkanker te hebben. In dezelfde onderwijslijn bespreek je immuunmodulatie en follow-up na orgaantransplantatie.</w:t>
      </w:r>
    </w:p>
    <w:p w:rsidR="00000000" w:rsidDel="00000000" w:rsidP="00000000" w:rsidRDefault="00000000" w:rsidRPr="00000000" w14:paraId="0000009F">
      <w:pPr>
        <w:spacing w:after="240" w:before="240" w:lineRule="auto"/>
        <w:rPr>
          <w:i w:val="1"/>
          <w:iCs w:val="1"/>
        </w:rPr>
      </w:pPr>
      <w:r w:rsidDel="00000000" w:rsidR="00000000" w:rsidRPr="00000000">
        <w:rPr>
          <w:b w:val="1"/>
          <w:bCs w:val="1"/>
          <w:rtl w:val="0"/>
        </w:rPr>
        <w:t xml:space="preserve">13a.</w:t>
      </w:r>
      <w:r w:rsidDel="00000000" w:rsidR="00000000" w:rsidRPr="00000000">
        <w:rPr>
          <w:rtl w:val="0"/>
        </w:rPr>
        <w:t xml:space="preserve"> Bereken de </w:t>
      </w:r>
      <w:r w:rsidDel="00000000" w:rsidR="00000000" w:rsidRPr="00000000">
        <w:rPr>
          <w:b w:val="1"/>
          <w:bCs w:val="1"/>
          <w:rtl w:val="0"/>
        </w:rPr>
        <w:t xml:space="preserve">positief voorspellende waarde (PPV)</w:t>
      </w:r>
      <w:r w:rsidDel="00000000" w:rsidR="00000000" w:rsidRPr="00000000">
        <w:rPr>
          <w:rtl w:val="0"/>
        </w:rPr>
        <w:t xml:space="preserve"> van deze app. Rond af zoals gebruikelijk in woorden. </w:t>
      </w:r>
      <w:r w:rsidDel="00000000" w:rsidR="00000000" w:rsidRPr="00000000">
        <w:rPr>
          <w:b w:val="1"/>
          <w:bCs w:val="1"/>
          <w:rtl w:val="0"/>
        </w:rPr>
        <w:t xml:space="preserve">(2.0p)</w:t>
        <w:br w:type="textWrapping"/>
      </w:r>
      <w:r w:rsidDel="00000000" w:rsidR="00000000" w:rsidRPr="00000000">
        <w:rPr>
          <w:i w:val="1"/>
          <w:iCs w:val="1"/>
          <w:rtl w:val="0"/>
        </w:rPr>
        <w:t xml:space="preserve">Maximaal 20 woorden.</w:t>
      </w:r>
    </w:p>
    <w:p w:rsidR="00000000" w:rsidDel="00000000" w:rsidP="00000000" w:rsidRDefault="00000000" w:rsidRPr="00000000" w14:paraId="000000A0">
      <w:pPr>
        <w:spacing w:after="240" w:before="240" w:lineRule="auto"/>
        <w:rPr>
          <w:b w:val="1"/>
          <w:bCs w:val="1"/>
        </w:rPr>
      </w:pPr>
      <w:r w:rsidDel="00000000" w:rsidR="00000000" w:rsidRPr="00000000">
        <w:rPr>
          <w:b w:val="1"/>
          <w:bCs w:val="1"/>
          <w:rtl w:val="0"/>
        </w:rPr>
        <w:t xml:space="preserve">13b.</w:t>
      </w:r>
      <w:r w:rsidDel="00000000" w:rsidR="00000000" w:rsidRPr="00000000">
        <w:rPr>
          <w:rtl w:val="0"/>
        </w:rPr>
        <w:t xml:space="preserve"> Leg in maximaal </w:t>
      </w:r>
      <w:r w:rsidDel="00000000" w:rsidR="00000000" w:rsidRPr="00000000">
        <w:rPr>
          <w:b w:val="1"/>
          <w:bCs w:val="1"/>
          <w:rtl w:val="0"/>
        </w:rPr>
        <w:t xml:space="preserve">35 woorden</w:t>
      </w:r>
      <w:r w:rsidDel="00000000" w:rsidR="00000000" w:rsidRPr="00000000">
        <w:rPr>
          <w:rtl w:val="0"/>
        </w:rPr>
        <w:t xml:space="preserve"> uit waarom testen op een </w:t>
      </w:r>
      <w:r w:rsidDel="00000000" w:rsidR="00000000" w:rsidRPr="00000000">
        <w:rPr>
          <w:b w:val="1"/>
          <w:bCs w:val="1"/>
          <w:rtl w:val="0"/>
        </w:rPr>
        <w:t xml:space="preserve">externe dataset</w:t>
      </w:r>
      <w:r w:rsidDel="00000000" w:rsidR="00000000" w:rsidRPr="00000000">
        <w:rPr>
          <w:rtl w:val="0"/>
        </w:rPr>
        <w:t xml:space="preserve"> belangrijker is dan alleen testen op de trainingsdata. </w:t>
      </w:r>
      <w:r w:rsidDel="00000000" w:rsidR="00000000" w:rsidRPr="00000000">
        <w:rPr>
          <w:b w:val="1"/>
          <w:bCs w:val="1"/>
          <w:rtl w:val="0"/>
        </w:rPr>
        <w:t xml:space="preserve">(2.0p)</w:t>
      </w:r>
    </w:p>
    <w:p w:rsidR="00000000" w:rsidDel="00000000" w:rsidP="00000000" w:rsidRDefault="00000000" w:rsidRPr="00000000" w14:paraId="000000A1">
      <w:pPr>
        <w:spacing w:after="240" w:before="240" w:lineRule="auto"/>
        <w:rPr/>
      </w:pPr>
      <w:r w:rsidDel="00000000" w:rsidR="00000000" w:rsidRPr="00000000">
        <w:rPr>
          <w:b w:val="1"/>
          <w:bCs w:val="1"/>
          <w:rtl w:val="0"/>
        </w:rPr>
        <w:t xml:space="preserve">13c.</w:t>
      </w:r>
      <w:r w:rsidDel="00000000" w:rsidR="00000000" w:rsidRPr="00000000">
        <w:rPr>
          <w:rtl w:val="0"/>
        </w:rPr>
        <w:t xml:space="preserve"> Welke combinatie is het meest juist? </w:t>
      </w:r>
      <w:r w:rsidDel="00000000" w:rsidR="00000000" w:rsidRPr="00000000">
        <w:rPr>
          <w:b w:val="1"/>
          <w:bCs w:val="1"/>
          <w:rtl w:val="0"/>
        </w:rPr>
        <w:t xml:space="preserve">(1.0p)</w:t>
        <w:br w:type="textWrapping"/>
      </w:r>
      <w:r w:rsidDel="00000000" w:rsidR="00000000" w:rsidRPr="00000000">
        <w:rPr>
          <w:rtl w:val="0"/>
        </w:rPr>
        <w:t xml:space="preserve">A. Tocilizumab – anti-IL-6 – kan gebruikt worden bij cytokine release syndrome na CAR-T</w:t>
        <w:br w:type="textWrapping"/>
        <w:t xml:space="preserve">B. Azathioprine – checkpointremmer – vooral voor stimulatie van antitumorimmuniteit</w:t>
        <w:br w:type="textWrapping"/>
        <w:t xml:space="preserve">C. Tacrolimus – verhoogt T-celactivatie – gebruikt bij immunostimulatie</w:t>
        <w:br w:type="textWrapping"/>
        <w:t xml:space="preserve">D. Pembrolizumab – mTOR-remmer – verlaagt kans op endocriene auto-immuniteit</w:t>
      </w:r>
    </w:p>
    <w:p w:rsidR="00000000" w:rsidDel="00000000" w:rsidP="00000000" w:rsidRDefault="00000000" w:rsidRPr="00000000" w14:paraId="000000A2">
      <w:pPr>
        <w:spacing w:after="240" w:before="240" w:lineRule="auto"/>
        <w:rPr>
          <w:b w:val="1"/>
          <w:bCs w:val="1"/>
        </w:rPr>
      </w:pPr>
      <w:r w:rsidDel="00000000" w:rsidR="00000000" w:rsidRPr="00000000">
        <w:rPr>
          <w:b w:val="1"/>
          <w:bCs w:val="1"/>
          <w:rtl w:val="0"/>
        </w:rPr>
        <w:t xml:space="preserve">13d.</w:t>
      </w:r>
      <w:r w:rsidDel="00000000" w:rsidR="00000000" w:rsidRPr="00000000">
        <w:rPr>
          <w:rtl w:val="0"/>
        </w:rPr>
        <w:t xml:space="preserve"> Een niertransplantatiepatiënt ontwikkelt na jaren immunosuppressie meerdere plaveiselcelcarcinomen van de huid. Leg in maximaal </w:t>
      </w:r>
      <w:r w:rsidDel="00000000" w:rsidR="00000000" w:rsidRPr="00000000">
        <w:rPr>
          <w:b w:val="1"/>
          <w:bCs w:val="1"/>
          <w:rtl w:val="0"/>
        </w:rPr>
        <w:t xml:space="preserve">50 woorden</w:t>
      </w:r>
      <w:r w:rsidDel="00000000" w:rsidR="00000000" w:rsidRPr="00000000">
        <w:rPr>
          <w:rtl w:val="0"/>
        </w:rPr>
        <w:t xml:space="preserve"> uit welke afweging hier centraal staat tussen behandeling en schade. </w:t>
      </w:r>
      <w:r w:rsidDel="00000000" w:rsidR="00000000" w:rsidRPr="00000000">
        <w:rPr>
          <w:b w:val="1"/>
          <w:bCs w:val="1"/>
          <w:rtl w:val="0"/>
        </w:rPr>
        <w:t xml:space="preserve">(2.0p)</w:t>
      </w:r>
    </w:p>
    <w:p w:rsidR="00000000" w:rsidDel="00000000" w:rsidP="00000000" w:rsidRDefault="00000000" w:rsidRPr="00000000" w14:paraId="000000A3">
      <w:pPr>
        <w:spacing w:after="240" w:before="240" w:lineRule="auto"/>
        <w:rPr/>
      </w:pPr>
      <w:r w:rsidDel="00000000" w:rsidR="00000000" w:rsidRPr="00000000">
        <w:rPr>
          <w:b w:val="1"/>
          <w:bCs w:val="1"/>
          <w:rtl w:val="0"/>
        </w:rPr>
        <w:t xml:space="preserve">Bronbasis stof:</w:t>
      </w:r>
      <w:r w:rsidDel="00000000" w:rsidR="00000000" w:rsidRPr="00000000">
        <w:rPr>
          <w:rtl w:val="0"/>
        </w:rPr>
        <w:t xml:space="preserve"> week 7 en 8</w:t>
      </w:r>
    </w:p>
    <w:p w:rsidR="00000000" w:rsidDel="00000000" w:rsidP="00000000" w:rsidRDefault="00000000" w:rsidRPr="00000000" w14:paraId="000000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5">
      <w:pPr>
        <w:spacing w:after="240" w:before="240" w:lineRule="auto"/>
        <w:rPr>
          <w:b w:val="1"/>
          <w:bCs w:val="1"/>
          <w:sz w:val="34"/>
          <w:szCs w:val="34"/>
        </w:rPr>
      </w:pPr>
      <w:r w:rsidDel="00000000" w:rsidR="00000000" w:rsidRPr="00000000">
        <w:rPr>
          <w:b w:val="1"/>
          <w:bCs w:val="1"/>
          <w:rtl w:val="0"/>
        </w:rPr>
        <w:t xml:space="preserve">Einde tentamen</w:t>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r>
      <w:r w:rsidDel="00000000" w:rsidR="00000000" w:rsidRPr="00000000">
        <w:rPr>
          <w:b w:val="1"/>
          <w:bCs w:val="1"/>
          <w:sz w:val="34"/>
          <w:szCs w:val="34"/>
          <w:rtl w:val="0"/>
        </w:rPr>
        <w:t xml:space="preserve">Antwoordmodel</w:t>
      </w:r>
    </w:p>
    <w:p w:rsidR="00000000" w:rsidDel="00000000" w:rsidP="00000000" w:rsidRDefault="00000000" w:rsidRPr="00000000" w14:paraId="000000A6">
      <w:pPr>
        <w:spacing w:after="240" w:before="240" w:lineRule="auto"/>
        <w:rPr>
          <w:b w:val="1"/>
          <w:bCs w:val="1"/>
        </w:rPr>
      </w:pPr>
      <w:r w:rsidDel="00000000" w:rsidR="00000000" w:rsidRPr="00000000">
        <w:rPr>
          <w:b w:val="1"/>
          <w:bCs w:val="1"/>
          <w:rtl w:val="0"/>
        </w:rPr>
        <w:t xml:space="preserve">Bij open vragen zijn andere formuleringen goed zolang de inhoudelijke kern klopt.</w:t>
      </w:r>
    </w:p>
    <w:p w:rsidR="00000000" w:rsidDel="00000000" w:rsidP="00000000" w:rsidRDefault="00000000" w:rsidRPr="00000000" w14:paraId="000000A7">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8">
      <w:pPr>
        <w:pStyle w:val="Heading2"/>
        <w:keepNext w:val="0"/>
        <w:keepLines w:val="0"/>
        <w:spacing w:after="80" w:lineRule="auto"/>
        <w:rPr>
          <w:b w:val="1"/>
          <w:bCs w:val="1"/>
          <w:sz w:val="34"/>
          <w:szCs w:val="34"/>
        </w:rPr>
      </w:pPr>
      <w:bookmarkStart w:colFirst="0" w:colLast="0" w:name="_kbbo4678rgg3" w:id="18"/>
      <w:bookmarkEnd w:id="18"/>
      <w:r w:rsidDel="00000000" w:rsidR="00000000" w:rsidRPr="00000000">
        <w:rPr>
          <w:b w:val="1"/>
          <w:bCs w:val="1"/>
          <w:sz w:val="34"/>
          <w:szCs w:val="34"/>
          <w:rtl w:val="0"/>
        </w:rPr>
        <w:t xml:space="preserve">Casus 1 – Kwetsbare huid bij de start van het leven</w:t>
      </w:r>
    </w:p>
    <w:p w:rsidR="00000000" w:rsidDel="00000000" w:rsidP="00000000" w:rsidRDefault="00000000" w:rsidRPr="00000000" w14:paraId="000000A9">
      <w:pPr>
        <w:spacing w:after="240" w:before="240" w:lineRule="auto"/>
        <w:rPr>
          <w:b w:val="1"/>
          <w:bCs w:val="1"/>
        </w:rPr>
      </w:pPr>
      <w:r w:rsidDel="00000000" w:rsidR="00000000" w:rsidRPr="00000000">
        <w:rPr>
          <w:b w:val="1"/>
          <w:bCs w:val="1"/>
          <w:rtl w:val="0"/>
        </w:rPr>
        <w:t xml:space="preserve">1a. B</w:t>
        <w:br w:type="textWrapping"/>
        <w:t xml:space="preserve">Prematuren hebben een onrijpe huidbarrière met verhoogd transepidermaal waterverlies, waardoor dehydratie en hypothermie sneller optreden.</w:t>
      </w:r>
    </w:p>
    <w:p w:rsidR="00000000" w:rsidDel="00000000" w:rsidP="00000000" w:rsidRDefault="00000000" w:rsidRPr="00000000" w14:paraId="000000AA">
      <w:pPr>
        <w:spacing w:after="240" w:before="240" w:lineRule="auto"/>
        <w:rPr>
          <w:b w:val="1"/>
          <w:bCs w:val="1"/>
        </w:rPr>
      </w:pPr>
      <w:r w:rsidDel="00000000" w:rsidR="00000000" w:rsidRPr="00000000">
        <w:rPr>
          <w:b w:val="1"/>
          <w:bCs w:val="1"/>
          <w:rtl w:val="0"/>
        </w:rPr>
        <w:t xml:space="preserve">1b.</w:t>
        <w:br w:type="textWrapping"/>
        <w:t xml:space="preserve">A = 4, B = 3, C = 2, D = 1</w:t>
      </w:r>
    </w:p>
    <w:p w:rsidR="00000000" w:rsidDel="00000000" w:rsidP="00000000" w:rsidRDefault="00000000" w:rsidRPr="00000000" w14:paraId="000000AB">
      <w:pPr>
        <w:spacing w:after="240" w:before="240" w:lineRule="auto"/>
        <w:rPr>
          <w:b w:val="1"/>
          <w:bCs w:val="1"/>
        </w:rPr>
      </w:pPr>
      <w:r w:rsidDel="00000000" w:rsidR="00000000" w:rsidRPr="00000000">
        <w:rPr>
          <w:b w:val="1"/>
          <w:bCs w:val="1"/>
          <w:rtl w:val="0"/>
        </w:rPr>
        <w:t xml:space="preserve">1c. Voorbeeldantwoord</w:t>
        <w:br w:type="textWrapping"/>
        <w:t xml:space="preserve">Vernix caseosa ondersteunt de huidbarrière, werkt waterafstotend en antibacterieel. Grondig wassen verwijdert deze beschermlaag juist.</w:t>
      </w:r>
    </w:p>
    <w:p w:rsidR="00000000" w:rsidDel="00000000" w:rsidP="00000000" w:rsidRDefault="00000000" w:rsidRPr="00000000" w14:paraId="000000AC">
      <w:pPr>
        <w:spacing w:after="240" w:before="240" w:lineRule="auto"/>
        <w:rPr>
          <w:b w:val="1"/>
          <w:bCs w:val="1"/>
        </w:rPr>
      </w:pPr>
      <w:r w:rsidDel="00000000" w:rsidR="00000000" w:rsidRPr="00000000">
        <w:rPr>
          <w:b w:val="1"/>
          <w:bCs w:val="1"/>
          <w:rtl w:val="0"/>
        </w:rPr>
        <w:t xml:space="preserve">1d. C</w:t>
        <w:br w:type="textWrapping"/>
        <w:t xml:space="preserve">Atopisch eczeem en voedselallergie horen beide bij atopie, maar voedselallergie is niet automatisch de oorzaak van eczeem.</w:t>
      </w:r>
    </w:p>
    <w:p w:rsidR="00000000" w:rsidDel="00000000" w:rsidP="00000000" w:rsidRDefault="00000000" w:rsidRPr="00000000" w14:paraId="000000AD">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E">
      <w:pPr>
        <w:pStyle w:val="Heading2"/>
        <w:keepNext w:val="0"/>
        <w:keepLines w:val="0"/>
        <w:spacing w:after="80" w:lineRule="auto"/>
        <w:rPr>
          <w:b w:val="1"/>
          <w:bCs w:val="1"/>
          <w:sz w:val="34"/>
          <w:szCs w:val="34"/>
        </w:rPr>
      </w:pPr>
      <w:bookmarkStart w:colFirst="0" w:colLast="0" w:name="_hgzp06qbatqw" w:id="19"/>
      <w:bookmarkEnd w:id="19"/>
      <w:r w:rsidDel="00000000" w:rsidR="00000000" w:rsidRPr="00000000">
        <w:rPr>
          <w:b w:val="1"/>
          <w:bCs w:val="1"/>
          <w:sz w:val="34"/>
          <w:szCs w:val="34"/>
          <w:rtl w:val="0"/>
        </w:rPr>
        <w:t xml:space="preserve">Casus 2 – Bloedingsneiging op de poli</w:t>
      </w:r>
    </w:p>
    <w:p w:rsidR="00000000" w:rsidDel="00000000" w:rsidP="00000000" w:rsidRDefault="00000000" w:rsidRPr="00000000" w14:paraId="000000AF">
      <w:pPr>
        <w:spacing w:after="240" w:before="240" w:lineRule="auto"/>
        <w:rPr>
          <w:b w:val="1"/>
          <w:bCs w:val="1"/>
        </w:rPr>
      </w:pPr>
      <w:r w:rsidDel="00000000" w:rsidR="00000000" w:rsidRPr="00000000">
        <w:rPr>
          <w:b w:val="1"/>
          <w:bCs w:val="1"/>
          <w:rtl w:val="0"/>
        </w:rPr>
        <w:t xml:space="preserve">2a. B</w:t>
        <w:br w:type="textWrapping"/>
        <w:t xml:space="preserve">Von Willebrandziekte geeft vooral slijmvliesbloedingen, zoals epistaxis en menorragie.</w:t>
      </w:r>
    </w:p>
    <w:p w:rsidR="00000000" w:rsidDel="00000000" w:rsidP="00000000" w:rsidRDefault="00000000" w:rsidRPr="00000000" w14:paraId="000000B0">
      <w:pPr>
        <w:spacing w:after="240" w:before="240" w:lineRule="auto"/>
        <w:rPr>
          <w:b w:val="1"/>
          <w:bCs w:val="1"/>
        </w:rPr>
      </w:pPr>
      <w:r w:rsidDel="00000000" w:rsidR="00000000" w:rsidRPr="00000000">
        <w:rPr>
          <w:b w:val="1"/>
          <w:bCs w:val="1"/>
          <w:rtl w:val="0"/>
        </w:rPr>
        <w:t xml:space="preserve">2b. Primair beoogd: B en E</w:t>
        <w:br w:type="textWrapping"/>
        <w:t xml:space="preserve">aPTT en VWF zijn de meest logische eerste gerichte combinatie.</w:t>
        <w:br w:type="textWrapping"/>
        <w:t xml:space="preserve">Nakijkopmerking: C (factor VIII) is inhoudelijk ook verdedigbaar als aanvullend kernonderzoek.</w:t>
      </w:r>
    </w:p>
    <w:p w:rsidR="00000000" w:rsidDel="00000000" w:rsidP="00000000" w:rsidRDefault="00000000" w:rsidRPr="00000000" w14:paraId="000000B1">
      <w:pPr>
        <w:spacing w:after="240" w:before="240" w:lineRule="auto"/>
        <w:rPr>
          <w:b w:val="1"/>
          <w:bCs w:val="1"/>
        </w:rPr>
      </w:pPr>
      <w:r w:rsidDel="00000000" w:rsidR="00000000" w:rsidRPr="00000000">
        <w:rPr>
          <w:b w:val="1"/>
          <w:bCs w:val="1"/>
          <w:rtl w:val="0"/>
        </w:rPr>
        <w:t xml:space="preserve">2c. Voorbeeldantwoord</w:t>
        <w:br w:type="textWrapping"/>
        <w:t xml:space="preserve">Desmopressine zorgt voor vrijmaking van lichaamseigen VWF en factor VIII uit het endotheel, waardoor de hemostase tijdelijk verbetert.</w:t>
      </w:r>
    </w:p>
    <w:p w:rsidR="00000000" w:rsidDel="00000000" w:rsidP="00000000" w:rsidRDefault="00000000" w:rsidRPr="00000000" w14:paraId="000000B2">
      <w:pPr>
        <w:spacing w:after="240" w:before="240" w:lineRule="auto"/>
        <w:rPr>
          <w:b w:val="1"/>
          <w:bCs w:val="1"/>
        </w:rPr>
      </w:pPr>
      <w:r w:rsidDel="00000000" w:rsidR="00000000" w:rsidRPr="00000000">
        <w:rPr>
          <w:b w:val="1"/>
          <w:bCs w:val="1"/>
          <w:rtl w:val="0"/>
        </w:rPr>
        <w:t xml:space="preserve">2d. B</w:t>
        <w:br w:type="textWrapping"/>
        <w:t xml:space="preserve">Een lage VWF RCo/Ag-ratio past eerder bij een kwalitatieve VWF-afwijking dan bij een puur relatief tekort.</w:t>
      </w:r>
    </w:p>
    <w:p w:rsidR="00000000" w:rsidDel="00000000" w:rsidP="00000000" w:rsidRDefault="00000000" w:rsidRPr="00000000" w14:paraId="000000B3">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4">
      <w:pPr>
        <w:pStyle w:val="Heading2"/>
        <w:keepNext w:val="0"/>
        <w:keepLines w:val="0"/>
        <w:spacing w:after="80" w:lineRule="auto"/>
        <w:rPr>
          <w:b w:val="1"/>
          <w:bCs w:val="1"/>
          <w:sz w:val="34"/>
          <w:szCs w:val="34"/>
        </w:rPr>
      </w:pPr>
      <w:bookmarkStart w:colFirst="0" w:colLast="0" w:name="_twy2c1s8eidx" w:id="20"/>
      <w:bookmarkEnd w:id="20"/>
      <w:r w:rsidDel="00000000" w:rsidR="00000000" w:rsidRPr="00000000">
        <w:rPr>
          <w:b w:val="1"/>
          <w:bCs w:val="1"/>
          <w:sz w:val="34"/>
          <w:szCs w:val="34"/>
          <w:rtl w:val="0"/>
        </w:rPr>
        <w:t xml:space="preserve">Casus 3 – Paarse vlekken op de onderbenen</w:t>
      </w:r>
    </w:p>
    <w:p w:rsidR="00000000" w:rsidDel="00000000" w:rsidP="00000000" w:rsidRDefault="00000000" w:rsidRPr="00000000" w14:paraId="000000B5">
      <w:pPr>
        <w:spacing w:after="240" w:before="240" w:lineRule="auto"/>
        <w:rPr>
          <w:b w:val="1"/>
          <w:bCs w:val="1"/>
        </w:rPr>
      </w:pPr>
      <w:r w:rsidDel="00000000" w:rsidR="00000000" w:rsidRPr="00000000">
        <w:rPr>
          <w:b w:val="1"/>
          <w:bCs w:val="1"/>
          <w:rtl w:val="0"/>
        </w:rPr>
        <w:t xml:space="preserve">3a. B</w:t>
        <w:br w:type="textWrapping"/>
        <w:t xml:space="preserve">Niet-wegdrukbare paarsrode laesies passen bij purpura.</w:t>
      </w:r>
    </w:p>
    <w:p w:rsidR="00000000" w:rsidDel="00000000" w:rsidP="00000000" w:rsidRDefault="00000000" w:rsidRPr="00000000" w14:paraId="000000B6">
      <w:pPr>
        <w:spacing w:after="240" w:before="240" w:lineRule="auto"/>
        <w:rPr>
          <w:b w:val="1"/>
          <w:bCs w:val="1"/>
        </w:rPr>
      </w:pPr>
      <w:r w:rsidDel="00000000" w:rsidR="00000000" w:rsidRPr="00000000">
        <w:rPr>
          <w:b w:val="1"/>
          <w:bCs w:val="1"/>
          <w:rtl w:val="0"/>
        </w:rPr>
        <w:t xml:space="preserve">3b.</w:t>
        <w:br w:type="textWrapping"/>
        <w:t xml:space="preserve">1 = a, 2 = b</w:t>
      </w:r>
    </w:p>
    <w:p w:rsidR="00000000" w:rsidDel="00000000" w:rsidP="00000000" w:rsidRDefault="00000000" w:rsidRPr="00000000" w14:paraId="000000B7">
      <w:pPr>
        <w:spacing w:after="240" w:before="240" w:lineRule="auto"/>
        <w:rPr>
          <w:b w:val="1"/>
          <w:bCs w:val="1"/>
        </w:rPr>
      </w:pPr>
      <w:r w:rsidDel="00000000" w:rsidR="00000000" w:rsidRPr="00000000">
        <w:rPr>
          <w:b w:val="1"/>
          <w:bCs w:val="1"/>
          <w:rtl w:val="0"/>
        </w:rPr>
        <w:t xml:space="preserve">3c. Voorbeeldantwoord</w:t>
        <w:br w:type="textWrapping"/>
        <w:t xml:space="preserve">Op de onderbenen is de doorstroming relatief trager en speelt de zwaartekracht mee, waardoor immuuncomplexen daar makkelijker in de vaatwand neerslaan.</w:t>
      </w:r>
    </w:p>
    <w:p w:rsidR="00000000" w:rsidDel="00000000" w:rsidP="00000000" w:rsidRDefault="00000000" w:rsidRPr="00000000" w14:paraId="000000B8">
      <w:pPr>
        <w:spacing w:after="240" w:before="240" w:lineRule="auto"/>
        <w:rPr>
          <w:b w:val="1"/>
          <w:bCs w:val="1"/>
        </w:rPr>
      </w:pPr>
      <w:r w:rsidDel="00000000" w:rsidR="00000000" w:rsidRPr="00000000">
        <w:rPr>
          <w:b w:val="1"/>
          <w:bCs w:val="1"/>
          <w:rtl w:val="0"/>
        </w:rPr>
        <w:t xml:space="preserve">3d. B</w:t>
        <w:br w:type="textWrapping"/>
        <w:t xml:space="preserve">IgA-vasculitis is een immuuncomplex-vasculitis.</w:t>
      </w:r>
    </w:p>
    <w:p w:rsidR="00000000" w:rsidDel="00000000" w:rsidP="00000000" w:rsidRDefault="00000000" w:rsidRPr="00000000" w14:paraId="000000B9">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A">
      <w:pPr>
        <w:pStyle w:val="Heading2"/>
        <w:keepNext w:val="0"/>
        <w:keepLines w:val="0"/>
        <w:spacing w:after="80" w:lineRule="auto"/>
        <w:rPr>
          <w:b w:val="1"/>
          <w:bCs w:val="1"/>
          <w:sz w:val="34"/>
          <w:szCs w:val="34"/>
        </w:rPr>
      </w:pPr>
      <w:bookmarkStart w:colFirst="0" w:colLast="0" w:name="_177c742gxj1v" w:id="21"/>
      <w:bookmarkEnd w:id="21"/>
      <w:r w:rsidDel="00000000" w:rsidR="00000000" w:rsidRPr="00000000">
        <w:rPr>
          <w:b w:val="1"/>
          <w:bCs w:val="1"/>
          <w:sz w:val="34"/>
          <w:szCs w:val="34"/>
          <w:rtl w:val="0"/>
        </w:rPr>
        <w:t xml:space="preserve">Casus 4 – De verdachte plek op de wang</w:t>
      </w:r>
    </w:p>
    <w:p w:rsidR="00000000" w:rsidDel="00000000" w:rsidP="00000000" w:rsidRDefault="00000000" w:rsidRPr="00000000" w14:paraId="000000BB">
      <w:pPr>
        <w:spacing w:after="240" w:before="240" w:lineRule="auto"/>
        <w:rPr>
          <w:b w:val="1"/>
          <w:bCs w:val="1"/>
        </w:rPr>
      </w:pPr>
      <w:r w:rsidDel="00000000" w:rsidR="00000000" w:rsidRPr="00000000">
        <w:rPr>
          <w:b w:val="1"/>
          <w:bCs w:val="1"/>
          <w:rtl w:val="0"/>
        </w:rPr>
        <w:t xml:space="preserve">4a. A</w:t>
        <w:br w:type="textWrapping"/>
        <w:t xml:space="preserve">Een glanzend roze noduletje met teleangiëctasieën past het best bij een nodulair basaalcelcarcinoom.</w:t>
      </w:r>
    </w:p>
    <w:p w:rsidR="00000000" w:rsidDel="00000000" w:rsidP="00000000" w:rsidRDefault="00000000" w:rsidRPr="00000000" w14:paraId="000000BC">
      <w:pPr>
        <w:spacing w:after="240" w:before="240" w:lineRule="auto"/>
        <w:rPr>
          <w:b w:val="1"/>
          <w:bCs w:val="1"/>
        </w:rPr>
      </w:pPr>
      <w:r w:rsidDel="00000000" w:rsidR="00000000" w:rsidRPr="00000000">
        <w:rPr>
          <w:b w:val="1"/>
          <w:bCs w:val="1"/>
          <w:rtl w:val="0"/>
        </w:rPr>
        <w:t xml:space="preserve">4b. Primair beoogd: A en D</w:t>
        <w:br w:type="textWrapping"/>
        <w:t xml:space="preserve">Chronische zonblootstelling en immunosuppressie zijn de zwaarst benadrukte risicofactoren.</w:t>
        <w:br w:type="textWrapping"/>
        <w:t xml:space="preserve">Nakijkopmerking: B is ook inhoudelijk juist en kan bij mild nakijken meegewogen worden.</w:t>
      </w:r>
    </w:p>
    <w:p w:rsidR="00000000" w:rsidDel="00000000" w:rsidP="00000000" w:rsidRDefault="00000000" w:rsidRPr="00000000" w14:paraId="000000BD">
      <w:pPr>
        <w:spacing w:after="240" w:before="240" w:lineRule="auto"/>
        <w:rPr>
          <w:b w:val="1"/>
          <w:bCs w:val="1"/>
        </w:rPr>
      </w:pPr>
      <w:r w:rsidDel="00000000" w:rsidR="00000000" w:rsidRPr="00000000">
        <w:rPr>
          <w:b w:val="1"/>
          <w:bCs w:val="1"/>
          <w:rtl w:val="0"/>
        </w:rPr>
        <w:t xml:space="preserve">4c. Voorbeeldantwoord</w:t>
        <w:br w:type="textWrapping"/>
        <w:t xml:space="preserve">MRI laat weke delen en perineurale uitbreiding beter zien dan CT, terwijl CT juist beter is voor botbetrokkenheid.</w:t>
      </w:r>
    </w:p>
    <w:p w:rsidR="00000000" w:rsidDel="00000000" w:rsidP="00000000" w:rsidRDefault="00000000" w:rsidRPr="00000000" w14:paraId="000000BE">
      <w:pPr>
        <w:spacing w:after="240" w:before="240" w:lineRule="auto"/>
        <w:rPr>
          <w:b w:val="1"/>
          <w:bCs w:val="1"/>
        </w:rPr>
      </w:pPr>
      <w:r w:rsidDel="00000000" w:rsidR="00000000" w:rsidRPr="00000000">
        <w:rPr>
          <w:b w:val="1"/>
          <w:bCs w:val="1"/>
          <w:rtl w:val="0"/>
        </w:rPr>
        <w:t xml:space="preserve">4d. B</w:t>
        <w:br w:type="textWrapping"/>
        <w:t xml:space="preserve">Bij meerdere oppervlakkige BCC’s op de romp is topicale therapie passend.</w:t>
      </w:r>
    </w:p>
    <w:p w:rsidR="00000000" w:rsidDel="00000000" w:rsidP="00000000" w:rsidRDefault="00000000" w:rsidRPr="00000000" w14:paraId="000000BF">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0">
      <w:pPr>
        <w:pStyle w:val="Heading2"/>
        <w:keepNext w:val="0"/>
        <w:keepLines w:val="0"/>
        <w:spacing w:after="80" w:lineRule="auto"/>
        <w:rPr>
          <w:b w:val="1"/>
          <w:bCs w:val="1"/>
          <w:sz w:val="34"/>
          <w:szCs w:val="34"/>
        </w:rPr>
      </w:pPr>
      <w:bookmarkStart w:colFirst="0" w:colLast="0" w:name="_lcaguyptksdx" w:id="22"/>
      <w:bookmarkEnd w:id="22"/>
      <w:r w:rsidDel="00000000" w:rsidR="00000000" w:rsidRPr="00000000">
        <w:rPr>
          <w:b w:val="1"/>
          <w:bCs w:val="1"/>
          <w:sz w:val="34"/>
          <w:szCs w:val="34"/>
          <w:rtl w:val="0"/>
        </w:rPr>
        <w:t xml:space="preserve">Casus 5 – Melanoom en de eerste lymfeklier</w:t>
      </w:r>
    </w:p>
    <w:p w:rsidR="00000000" w:rsidDel="00000000" w:rsidP="00000000" w:rsidRDefault="00000000" w:rsidRPr="00000000" w14:paraId="000000C1">
      <w:pPr>
        <w:spacing w:after="240" w:before="240" w:lineRule="auto"/>
        <w:rPr>
          <w:b w:val="1"/>
          <w:bCs w:val="1"/>
        </w:rPr>
      </w:pPr>
      <w:r w:rsidDel="00000000" w:rsidR="00000000" w:rsidRPr="00000000">
        <w:rPr>
          <w:b w:val="1"/>
          <w:bCs w:val="1"/>
          <w:rtl w:val="0"/>
        </w:rPr>
        <w:t xml:space="preserve">5a. B</w:t>
        <w:br w:type="textWrapping"/>
        <w:t xml:space="preserve">De sentinel node procedure onderzoekt de eerste drainerende lymfeklier en helpt zo de N-status te bepalen.</w:t>
      </w:r>
    </w:p>
    <w:p w:rsidR="00000000" w:rsidDel="00000000" w:rsidP="00000000" w:rsidRDefault="00000000" w:rsidRPr="00000000" w14:paraId="000000C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5b.</w:t>
        <w:br w:type="textWrapping"/>
        <w:t xml:space="preserve">2 → 4 → 1 → 3</w:t>
      </w:r>
    </w:p>
    <w:p w:rsidR="00000000" w:rsidDel="00000000" w:rsidP="00000000" w:rsidRDefault="00000000" w:rsidRPr="00000000" w14:paraId="000000C3">
      <w:pPr>
        <w:spacing w:after="240" w:before="240" w:lineRule="auto"/>
        <w:rPr>
          <w:b w:val="1"/>
          <w:bCs w:val="1"/>
        </w:rPr>
      </w:pPr>
      <w:r w:rsidDel="00000000" w:rsidR="00000000" w:rsidRPr="00000000">
        <w:rPr>
          <w:b w:val="1"/>
          <w:bCs w:val="1"/>
          <w:rtl w:val="0"/>
        </w:rPr>
        <w:t xml:space="preserve">5c. Voorbeeldantwoord</w:t>
        <w:br w:type="textWrapping"/>
        <w:t xml:space="preserve">Een volledig lymfekliertoilet geeft geen duidelijke overlevingswinst, maar wel meer complicaties zoals seroom en lymfoedeem. Daarom gebeurt het niet meer standaard.</w:t>
      </w:r>
    </w:p>
    <w:p w:rsidR="00000000" w:rsidDel="00000000" w:rsidP="00000000" w:rsidRDefault="00000000" w:rsidRPr="00000000" w14:paraId="000000C4">
      <w:pPr>
        <w:spacing w:after="240" w:before="240" w:lineRule="auto"/>
        <w:rPr>
          <w:b w:val="1"/>
          <w:bCs w:val="1"/>
        </w:rPr>
      </w:pPr>
      <w:r w:rsidDel="00000000" w:rsidR="00000000" w:rsidRPr="00000000">
        <w:rPr>
          <w:b w:val="1"/>
          <w:bCs w:val="1"/>
          <w:rtl w:val="0"/>
        </w:rPr>
        <w:t xml:space="preserve">5d. B</w:t>
        <w:br w:type="textWrapping"/>
        <w:t xml:space="preserve">Bij gebruik van dexamethason is immunotherapie minder zinvol; bij BRAF-gemuteerd melanoom kan BRAF/MEK-remming dan logischer zijn.</w:t>
      </w:r>
    </w:p>
    <w:p w:rsidR="00000000" w:rsidDel="00000000" w:rsidP="00000000" w:rsidRDefault="00000000" w:rsidRPr="00000000" w14:paraId="000000C5">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6">
      <w:pPr>
        <w:pStyle w:val="Heading2"/>
        <w:keepNext w:val="0"/>
        <w:keepLines w:val="0"/>
        <w:spacing w:after="80" w:lineRule="auto"/>
        <w:rPr>
          <w:b w:val="1"/>
          <w:bCs w:val="1"/>
          <w:sz w:val="34"/>
          <w:szCs w:val="34"/>
        </w:rPr>
      </w:pPr>
      <w:bookmarkStart w:colFirst="0" w:colLast="0" w:name="_ysw2otd2tmzs" w:id="23"/>
      <w:bookmarkEnd w:id="23"/>
      <w:r w:rsidDel="00000000" w:rsidR="00000000" w:rsidRPr="00000000">
        <w:rPr>
          <w:b w:val="1"/>
          <w:bCs w:val="1"/>
          <w:sz w:val="34"/>
          <w:szCs w:val="34"/>
          <w:rtl w:val="0"/>
        </w:rPr>
        <w:t xml:space="preserve">Casus 6 – Knobbel in de borst</w:t>
      </w:r>
    </w:p>
    <w:p w:rsidR="00000000" w:rsidDel="00000000" w:rsidP="00000000" w:rsidRDefault="00000000" w:rsidRPr="00000000" w14:paraId="000000C7">
      <w:pPr>
        <w:spacing w:after="240" w:before="240" w:lineRule="auto"/>
        <w:rPr>
          <w:b w:val="1"/>
          <w:bCs w:val="1"/>
        </w:rPr>
      </w:pPr>
      <w:r w:rsidDel="00000000" w:rsidR="00000000" w:rsidRPr="00000000">
        <w:rPr>
          <w:b w:val="1"/>
          <w:bCs w:val="1"/>
          <w:rtl w:val="0"/>
        </w:rPr>
        <w:t xml:space="preserve">6a. C</w:t>
        <w:br w:type="textWrapping"/>
        <w:t xml:space="preserve">BI-RADS 0 betekent dat de beoordeling nog niet af is en dat aanvullend onderzoek nodig is.</w:t>
      </w:r>
    </w:p>
    <w:p w:rsidR="00000000" w:rsidDel="00000000" w:rsidP="00000000" w:rsidRDefault="00000000" w:rsidRPr="00000000" w14:paraId="000000C8">
      <w:pPr>
        <w:spacing w:after="240" w:before="240" w:lineRule="auto"/>
        <w:rPr>
          <w:b w:val="1"/>
          <w:bCs w:val="1"/>
        </w:rPr>
      </w:pPr>
      <w:r w:rsidDel="00000000" w:rsidR="00000000" w:rsidRPr="00000000">
        <w:rPr>
          <w:b w:val="1"/>
          <w:bCs w:val="1"/>
          <w:rtl w:val="0"/>
        </w:rPr>
        <w:t xml:space="preserve">6b.</w:t>
        <w:br w:type="textWrapping"/>
        <w:t xml:space="preserve">1 = b, 2 = a, 3 = c</w:t>
      </w:r>
    </w:p>
    <w:p w:rsidR="00000000" w:rsidDel="00000000" w:rsidP="00000000" w:rsidRDefault="00000000" w:rsidRPr="00000000" w14:paraId="000000C9">
      <w:pPr>
        <w:spacing w:after="240" w:before="240" w:lineRule="auto"/>
        <w:rPr>
          <w:b w:val="1"/>
          <w:bCs w:val="1"/>
        </w:rPr>
      </w:pPr>
      <w:r w:rsidDel="00000000" w:rsidR="00000000" w:rsidRPr="00000000">
        <w:rPr>
          <w:b w:val="1"/>
          <w:bCs w:val="1"/>
          <w:rtl w:val="0"/>
        </w:rPr>
        <w:t xml:space="preserve">6c. Voorbeeldantwoord</w:t>
        <w:br w:type="textWrapping"/>
        <w:t xml:space="preserve">CTV is het klinische doelvolume inclusief marge voor microscopische uitbreiding. PTV is het CTV plus extra marge voor beweging en instelonzekerheid.</w:t>
      </w:r>
    </w:p>
    <w:p w:rsidR="00000000" w:rsidDel="00000000" w:rsidP="00000000" w:rsidRDefault="00000000" w:rsidRPr="00000000" w14:paraId="000000CA">
      <w:pPr>
        <w:spacing w:after="240" w:before="240" w:lineRule="auto"/>
        <w:rPr>
          <w:b w:val="1"/>
          <w:bCs w:val="1"/>
        </w:rPr>
      </w:pPr>
      <w:r w:rsidDel="00000000" w:rsidR="00000000" w:rsidRPr="00000000">
        <w:rPr>
          <w:b w:val="1"/>
          <w:bCs w:val="1"/>
          <w:rtl w:val="0"/>
        </w:rPr>
        <w:t xml:space="preserve">6d. B</w:t>
        <w:br w:type="textWrapping"/>
        <w:t xml:space="preserve">Bij ER-negatief, PR-negatief en HER2 3+ past chemotherapie plus HER2-gerichte therapie.</w:t>
      </w:r>
    </w:p>
    <w:p w:rsidR="00000000" w:rsidDel="00000000" w:rsidP="00000000" w:rsidRDefault="00000000" w:rsidRPr="00000000" w14:paraId="000000CB">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C">
      <w:pPr>
        <w:pStyle w:val="Heading2"/>
        <w:keepNext w:val="0"/>
        <w:keepLines w:val="0"/>
        <w:spacing w:after="80" w:lineRule="auto"/>
        <w:rPr>
          <w:b w:val="1"/>
          <w:bCs w:val="1"/>
          <w:sz w:val="34"/>
          <w:szCs w:val="34"/>
        </w:rPr>
      </w:pPr>
      <w:bookmarkStart w:colFirst="0" w:colLast="0" w:name="_ip033p18q3lf" w:id="24"/>
      <w:bookmarkEnd w:id="24"/>
      <w:r w:rsidDel="00000000" w:rsidR="00000000" w:rsidRPr="00000000">
        <w:rPr>
          <w:b w:val="1"/>
          <w:bCs w:val="1"/>
          <w:sz w:val="34"/>
          <w:szCs w:val="34"/>
          <w:rtl w:val="0"/>
        </w:rPr>
        <w:t xml:space="preserve">Casus 7 – Het rode, dikke onderbeen</w:t>
      </w:r>
    </w:p>
    <w:p w:rsidR="00000000" w:rsidDel="00000000" w:rsidP="00000000" w:rsidRDefault="00000000" w:rsidRPr="00000000" w14:paraId="000000CD">
      <w:pPr>
        <w:spacing w:after="240" w:before="240" w:lineRule="auto"/>
        <w:rPr>
          <w:b w:val="1"/>
          <w:bCs w:val="1"/>
        </w:rPr>
      </w:pPr>
      <w:r w:rsidDel="00000000" w:rsidR="00000000" w:rsidRPr="00000000">
        <w:rPr>
          <w:b w:val="1"/>
          <w:bCs w:val="1"/>
          <w:rtl w:val="0"/>
        </w:rPr>
        <w:t xml:space="preserve">7a. B</w:t>
        <w:br w:type="textWrapping"/>
        <w:t xml:space="preserve">Scherp begrensd, felrood en oedemateus past het best bij erysipelas.</w:t>
      </w:r>
    </w:p>
    <w:p w:rsidR="00000000" w:rsidDel="00000000" w:rsidP="00000000" w:rsidRDefault="00000000" w:rsidRPr="00000000" w14:paraId="000000CE">
      <w:pPr>
        <w:spacing w:after="240" w:before="240" w:lineRule="auto"/>
        <w:rPr>
          <w:b w:val="1"/>
          <w:bCs w:val="1"/>
        </w:rPr>
      </w:pPr>
      <w:r w:rsidDel="00000000" w:rsidR="00000000" w:rsidRPr="00000000">
        <w:rPr>
          <w:b w:val="1"/>
          <w:bCs w:val="1"/>
          <w:rtl w:val="0"/>
        </w:rPr>
        <w:t xml:space="preserve">7b. C</w:t>
        <w:br w:type="textWrapping"/>
        <w:t xml:space="preserve">Bij lage klinische kans en normaal D-dimeer is DVT in principe uitgesloten.</w:t>
      </w:r>
    </w:p>
    <w:p w:rsidR="00000000" w:rsidDel="00000000" w:rsidP="00000000" w:rsidRDefault="00000000" w:rsidRPr="00000000" w14:paraId="000000CF">
      <w:pPr>
        <w:spacing w:after="240" w:before="240" w:lineRule="auto"/>
        <w:rPr>
          <w:b w:val="1"/>
          <w:bCs w:val="1"/>
        </w:rPr>
      </w:pPr>
      <w:r w:rsidDel="00000000" w:rsidR="00000000" w:rsidRPr="00000000">
        <w:rPr>
          <w:b w:val="1"/>
          <w:bCs w:val="1"/>
          <w:rtl w:val="0"/>
        </w:rPr>
        <w:t xml:space="preserve">7c. Primair beoogd: A en B</w:t>
        <w:br w:type="textWrapping"/>
        <w:t xml:space="preserve">Dermatomycose als porte d’entrée en diabetes mellitus zijn duidelijke risicofactoren.</w:t>
        <w:br w:type="textWrapping"/>
        <w:t xml:space="preserve">Nakijkopmerking: D is ook een echte risicofactor uit de stof, maar was hier niet de primair beoogde combinatie.</w:t>
      </w:r>
    </w:p>
    <w:p w:rsidR="00000000" w:rsidDel="00000000" w:rsidP="00000000" w:rsidRDefault="00000000" w:rsidRPr="00000000" w14:paraId="000000D0">
      <w:pPr>
        <w:spacing w:after="240" w:before="240" w:lineRule="auto"/>
        <w:rPr>
          <w:b w:val="1"/>
          <w:bCs w:val="1"/>
        </w:rPr>
      </w:pPr>
      <w:r w:rsidDel="00000000" w:rsidR="00000000" w:rsidRPr="00000000">
        <w:rPr>
          <w:b w:val="1"/>
          <w:bCs w:val="1"/>
          <w:rtl w:val="0"/>
        </w:rPr>
        <w:t xml:space="preserve">7d. Voorbeeldantwoord</w:t>
        <w:br w:type="textWrapping"/>
        <w:t xml:space="preserve">Bij een zieke patiënt wil je betrouwbare spiegels. Orale flucloxacilline heeft beperkte biologische beschikbaarheid, dus intraveneus starten is in de acute fase veiliger en effectiever.</w:t>
      </w:r>
    </w:p>
    <w:p w:rsidR="00000000" w:rsidDel="00000000" w:rsidP="00000000" w:rsidRDefault="00000000" w:rsidRPr="00000000" w14:paraId="000000D1">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2">
      <w:pPr>
        <w:pStyle w:val="Heading2"/>
        <w:keepNext w:val="0"/>
        <w:keepLines w:val="0"/>
        <w:spacing w:after="80" w:lineRule="auto"/>
        <w:rPr>
          <w:b w:val="1"/>
          <w:bCs w:val="1"/>
          <w:sz w:val="34"/>
          <w:szCs w:val="34"/>
        </w:rPr>
      </w:pPr>
      <w:bookmarkStart w:colFirst="0" w:colLast="0" w:name="_nmbyi3n30nmo" w:id="25"/>
      <w:bookmarkEnd w:id="25"/>
      <w:r w:rsidDel="00000000" w:rsidR="00000000" w:rsidRPr="00000000">
        <w:rPr>
          <w:b w:val="1"/>
          <w:bCs w:val="1"/>
          <w:sz w:val="34"/>
          <w:szCs w:val="34"/>
          <w:rtl w:val="0"/>
        </w:rPr>
        <w:t xml:space="preserve">Casus 8 – Een vergrote lymfeklier in de hals</w:t>
      </w:r>
    </w:p>
    <w:p w:rsidR="00000000" w:rsidDel="00000000" w:rsidP="00000000" w:rsidRDefault="00000000" w:rsidRPr="00000000" w14:paraId="000000D3">
      <w:pPr>
        <w:spacing w:after="240" w:before="240" w:lineRule="auto"/>
        <w:rPr>
          <w:b w:val="1"/>
          <w:bCs w:val="1"/>
        </w:rPr>
      </w:pPr>
      <w:r w:rsidDel="00000000" w:rsidR="00000000" w:rsidRPr="00000000">
        <w:rPr>
          <w:b w:val="1"/>
          <w:bCs w:val="1"/>
          <w:rtl w:val="0"/>
        </w:rPr>
        <w:t xml:space="preserve">8a. C</w:t>
        <w:br w:type="textWrapping"/>
        <w:t xml:space="preserve">B-symptomen plus een langzaam groeiende, niet-pijnlijke klier wijzen meer op maligniteit.</w:t>
      </w:r>
    </w:p>
    <w:p w:rsidR="00000000" w:rsidDel="00000000" w:rsidP="00000000" w:rsidRDefault="00000000" w:rsidRPr="00000000" w14:paraId="000000D4">
      <w:pPr>
        <w:spacing w:after="240" w:before="240" w:lineRule="auto"/>
        <w:rPr>
          <w:b w:val="1"/>
          <w:bCs w:val="1"/>
        </w:rPr>
      </w:pPr>
      <w:r w:rsidDel="00000000" w:rsidR="00000000" w:rsidRPr="00000000">
        <w:rPr>
          <w:b w:val="1"/>
          <w:bCs w:val="1"/>
          <w:rtl w:val="0"/>
        </w:rPr>
        <w:t xml:space="preserve">8b. Voorbeeldantwoord</w:t>
        <w:br w:type="textWrapping"/>
        <w:t xml:space="preserve">Met alleen cytologie beoordeel je de lymfeklierarchitectuur onvoldoende. Voor classificatie van een lymfoom is histologisch weefselonderzoek nodig.</w:t>
      </w:r>
    </w:p>
    <w:p w:rsidR="00000000" w:rsidDel="00000000" w:rsidP="00000000" w:rsidRDefault="00000000" w:rsidRPr="00000000" w14:paraId="000000D5">
      <w:pPr>
        <w:spacing w:after="240" w:before="240" w:lineRule="auto"/>
        <w:rPr>
          <w:b w:val="1"/>
          <w:bCs w:val="1"/>
        </w:rPr>
      </w:pPr>
      <w:r w:rsidDel="00000000" w:rsidR="00000000" w:rsidRPr="00000000">
        <w:rPr>
          <w:b w:val="1"/>
          <w:bCs w:val="1"/>
          <w:rtl w:val="0"/>
        </w:rPr>
        <w:t xml:space="preserve">8c. C</w:t>
        <w:br w:type="textWrapping"/>
        <w:t xml:space="preserve">Aandoening aan beide zijden van het middenrif past bij Ann Arbor stadium III.</w:t>
      </w:r>
    </w:p>
    <w:p w:rsidR="00000000" w:rsidDel="00000000" w:rsidP="00000000" w:rsidRDefault="00000000" w:rsidRPr="00000000" w14:paraId="000000D6">
      <w:pPr>
        <w:spacing w:after="240" w:before="240" w:lineRule="auto"/>
        <w:rPr>
          <w:b w:val="1"/>
          <w:bCs w:val="1"/>
        </w:rPr>
      </w:pPr>
      <w:r w:rsidDel="00000000" w:rsidR="00000000" w:rsidRPr="00000000">
        <w:rPr>
          <w:b w:val="1"/>
          <w:bCs w:val="1"/>
          <w:rtl w:val="0"/>
        </w:rPr>
        <w:t xml:space="preserve">8d. B</w:t>
        <w:br w:type="textWrapping"/>
        <w:t xml:space="preserve">Bij agressief non-Hodgkinlymfoom past FDG-PET plus CT voor stagering.</w:t>
      </w:r>
    </w:p>
    <w:p w:rsidR="00000000" w:rsidDel="00000000" w:rsidP="00000000" w:rsidRDefault="00000000" w:rsidRPr="00000000" w14:paraId="000000D7">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8">
      <w:pPr>
        <w:pStyle w:val="Heading2"/>
        <w:keepNext w:val="0"/>
        <w:keepLines w:val="0"/>
        <w:spacing w:after="80" w:lineRule="auto"/>
        <w:rPr>
          <w:b w:val="1"/>
          <w:bCs w:val="1"/>
          <w:sz w:val="34"/>
          <w:szCs w:val="34"/>
        </w:rPr>
      </w:pPr>
      <w:bookmarkStart w:colFirst="0" w:colLast="0" w:name="_d7awga366cci" w:id="26"/>
      <w:bookmarkEnd w:id="26"/>
      <w:r w:rsidDel="00000000" w:rsidR="00000000" w:rsidRPr="00000000">
        <w:rPr>
          <w:b w:val="1"/>
          <w:bCs w:val="1"/>
          <w:sz w:val="34"/>
          <w:szCs w:val="34"/>
          <w:rtl w:val="0"/>
        </w:rPr>
        <w:t xml:space="preserve">Casus 9 – Als tolerantie faalt</w:t>
      </w:r>
    </w:p>
    <w:p w:rsidR="00000000" w:rsidDel="00000000" w:rsidP="00000000" w:rsidRDefault="00000000" w:rsidRPr="00000000" w14:paraId="000000D9">
      <w:pPr>
        <w:spacing w:after="240" w:before="240" w:lineRule="auto"/>
        <w:rPr>
          <w:b w:val="1"/>
          <w:bCs w:val="1"/>
        </w:rPr>
      </w:pPr>
      <w:r w:rsidDel="00000000" w:rsidR="00000000" w:rsidRPr="00000000">
        <w:rPr>
          <w:b w:val="1"/>
          <w:bCs w:val="1"/>
          <w:rtl w:val="0"/>
        </w:rPr>
        <w:t xml:space="preserve">9a.</w:t>
        <w:br w:type="textWrapping"/>
        <w:t xml:space="preserve">1 = c, 2 = a, 3 = b</w:t>
      </w:r>
    </w:p>
    <w:p w:rsidR="00000000" w:rsidDel="00000000" w:rsidP="00000000" w:rsidRDefault="00000000" w:rsidRPr="00000000" w14:paraId="000000DA">
      <w:pPr>
        <w:spacing w:after="240" w:before="240" w:lineRule="auto"/>
        <w:rPr>
          <w:b w:val="1"/>
          <w:bCs w:val="1"/>
        </w:rPr>
      </w:pPr>
      <w:r w:rsidDel="00000000" w:rsidR="00000000" w:rsidRPr="00000000">
        <w:rPr>
          <w:b w:val="1"/>
          <w:bCs w:val="1"/>
          <w:rtl w:val="0"/>
        </w:rPr>
        <w:t xml:space="preserve">9b. Voorbeeldantwoord</w:t>
        <w:br w:type="textWrapping"/>
        <w:t xml:space="preserve">Auto-immuniteit is een afweerreactie tegen lichaamseigen structuren. Pas als die reactie ook weefselschade en klinische ziekte veroorzaakt, spreek je van een auto-immuunziekte.</w:t>
      </w:r>
    </w:p>
    <w:p w:rsidR="00000000" w:rsidDel="00000000" w:rsidP="00000000" w:rsidRDefault="00000000" w:rsidRPr="00000000" w14:paraId="000000DB">
      <w:pPr>
        <w:spacing w:after="240" w:before="240" w:lineRule="auto"/>
        <w:rPr>
          <w:b w:val="1"/>
          <w:bCs w:val="1"/>
        </w:rPr>
      </w:pPr>
      <w:r w:rsidDel="00000000" w:rsidR="00000000" w:rsidRPr="00000000">
        <w:rPr>
          <w:b w:val="1"/>
          <w:bCs w:val="1"/>
          <w:rtl w:val="0"/>
        </w:rPr>
        <w:t xml:space="preserve">9c. B</w:t>
        <w:br w:type="textWrapping"/>
        <w:t xml:space="preserve">Graves geeft laag TSH en hoog FT4.</w:t>
      </w:r>
    </w:p>
    <w:p w:rsidR="00000000" w:rsidDel="00000000" w:rsidP="00000000" w:rsidRDefault="00000000" w:rsidRPr="00000000" w14:paraId="000000DC">
      <w:pPr>
        <w:spacing w:after="240" w:before="240" w:lineRule="auto"/>
        <w:rPr>
          <w:b w:val="1"/>
          <w:bCs w:val="1"/>
        </w:rPr>
      </w:pPr>
      <w:r w:rsidDel="00000000" w:rsidR="00000000" w:rsidRPr="00000000">
        <w:rPr>
          <w:b w:val="1"/>
          <w:bCs w:val="1"/>
          <w:rtl w:val="0"/>
        </w:rPr>
        <w:t xml:space="preserve">9d. A en B</w:t>
        <w:br w:type="textWrapping"/>
        <w:t xml:space="preserve">Moleculaire mimicry en bystander activatie kunnen tolerantie doorbreken.</w:t>
      </w:r>
    </w:p>
    <w:p w:rsidR="00000000" w:rsidDel="00000000" w:rsidP="00000000" w:rsidRDefault="00000000" w:rsidRPr="00000000" w14:paraId="000000DD">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E">
      <w:pPr>
        <w:pStyle w:val="Heading2"/>
        <w:keepNext w:val="0"/>
        <w:keepLines w:val="0"/>
        <w:spacing w:after="80" w:lineRule="auto"/>
        <w:rPr>
          <w:b w:val="1"/>
          <w:bCs w:val="1"/>
          <w:sz w:val="34"/>
          <w:szCs w:val="34"/>
        </w:rPr>
      </w:pPr>
      <w:bookmarkStart w:colFirst="0" w:colLast="0" w:name="_ovhw8foq7ujh" w:id="27"/>
      <w:bookmarkEnd w:id="27"/>
      <w:r w:rsidDel="00000000" w:rsidR="00000000" w:rsidRPr="00000000">
        <w:rPr>
          <w:b w:val="1"/>
          <w:bCs w:val="1"/>
          <w:sz w:val="34"/>
          <w:szCs w:val="34"/>
          <w:rtl w:val="0"/>
        </w:rPr>
        <w:t xml:space="preserve">Casus 10 – Verward in de woonkamer</w:t>
      </w:r>
    </w:p>
    <w:p w:rsidR="00000000" w:rsidDel="00000000" w:rsidP="00000000" w:rsidRDefault="00000000" w:rsidRPr="00000000" w14:paraId="000000DF">
      <w:pPr>
        <w:spacing w:after="240" w:before="240" w:lineRule="auto"/>
        <w:rPr>
          <w:b w:val="1"/>
          <w:bCs w:val="1"/>
        </w:rPr>
      </w:pPr>
      <w:r w:rsidDel="00000000" w:rsidR="00000000" w:rsidRPr="00000000">
        <w:rPr>
          <w:b w:val="1"/>
          <w:bCs w:val="1"/>
          <w:rtl w:val="0"/>
        </w:rPr>
        <w:t xml:space="preserve">10a. C</w:t>
        <w:br w:type="textWrapping"/>
        <w:t xml:space="preserve">CO-intoxicatie verschuift de zuurstofdissociatiecurve naar links.</w:t>
      </w:r>
    </w:p>
    <w:p w:rsidR="00000000" w:rsidDel="00000000" w:rsidP="00000000" w:rsidRDefault="00000000" w:rsidRPr="00000000" w14:paraId="000000E0">
      <w:pPr>
        <w:spacing w:after="240" w:before="240" w:lineRule="auto"/>
        <w:rPr>
          <w:b w:val="1"/>
          <w:bCs w:val="1"/>
        </w:rPr>
      </w:pPr>
      <w:r w:rsidDel="00000000" w:rsidR="00000000" w:rsidRPr="00000000">
        <w:rPr>
          <w:b w:val="1"/>
          <w:bCs w:val="1"/>
          <w:rtl w:val="0"/>
        </w:rPr>
        <w:t xml:space="preserve">10b. Voorbeeldantwoord</w:t>
        <w:br w:type="textWrapping"/>
        <w:t xml:space="preserve">paO2 meet opgeloste zuurstof en kan normaal blijven. Een standaard pulse-oximeter onderscheidt oxyhemoglobine en carboxyhemoglobine slecht, waardoor SpO2 vals normaal kan lijken.</w:t>
      </w:r>
    </w:p>
    <w:p w:rsidR="00000000" w:rsidDel="00000000" w:rsidP="00000000" w:rsidRDefault="00000000" w:rsidRPr="00000000" w14:paraId="000000E1">
      <w:pPr>
        <w:spacing w:after="240" w:before="240" w:lineRule="auto"/>
        <w:rPr>
          <w:b w:val="1"/>
          <w:bCs w:val="1"/>
        </w:rPr>
      </w:pPr>
      <w:r w:rsidDel="00000000" w:rsidR="00000000" w:rsidRPr="00000000">
        <w:rPr>
          <w:b w:val="1"/>
          <w:bCs w:val="1"/>
          <w:rtl w:val="0"/>
        </w:rPr>
        <w:t xml:space="preserve">10c. B</w:t>
        <w:br w:type="textWrapping"/>
        <w:t xml:space="preserve">Direct uit de bron halen en zuurstof geven.</w:t>
      </w:r>
    </w:p>
    <w:p w:rsidR="00000000" w:rsidDel="00000000" w:rsidP="00000000" w:rsidRDefault="00000000" w:rsidRPr="00000000" w14:paraId="000000E2">
      <w:pPr>
        <w:spacing w:after="240" w:before="240" w:lineRule="auto"/>
        <w:rPr>
          <w:b w:val="1"/>
          <w:bCs w:val="1"/>
        </w:rPr>
      </w:pPr>
      <w:r w:rsidDel="00000000" w:rsidR="00000000" w:rsidRPr="00000000">
        <w:rPr>
          <w:b w:val="1"/>
          <w:bCs w:val="1"/>
          <w:rtl w:val="0"/>
        </w:rPr>
        <w:t xml:space="preserve">10d. Voorbeeldantwoord</w:t>
        <w:br w:type="textWrapping"/>
        <w:t xml:space="preserve">De foetus is extra kwetsbaar: foetaal Hb en de foetale circulatie zorgen ervoor dat CO moeilijker wordt verdrongen en foetale hypoxie ernstiger kan zijn dan bij de moeder.</w:t>
      </w:r>
    </w:p>
    <w:p w:rsidR="00000000" w:rsidDel="00000000" w:rsidP="00000000" w:rsidRDefault="00000000" w:rsidRPr="00000000" w14:paraId="000000E3">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4">
      <w:pPr>
        <w:pStyle w:val="Heading2"/>
        <w:keepNext w:val="0"/>
        <w:keepLines w:val="0"/>
        <w:spacing w:after="80" w:lineRule="auto"/>
        <w:rPr>
          <w:b w:val="1"/>
          <w:bCs w:val="1"/>
          <w:sz w:val="34"/>
          <w:szCs w:val="34"/>
        </w:rPr>
      </w:pPr>
      <w:bookmarkStart w:colFirst="0" w:colLast="0" w:name="_jsicxi76pmju" w:id="28"/>
      <w:bookmarkEnd w:id="28"/>
      <w:r w:rsidDel="00000000" w:rsidR="00000000" w:rsidRPr="00000000">
        <w:rPr>
          <w:b w:val="1"/>
          <w:bCs w:val="1"/>
          <w:sz w:val="34"/>
          <w:szCs w:val="34"/>
          <w:rtl w:val="0"/>
        </w:rPr>
        <w:t xml:space="preserve">Casus 11 – Chemisch incident in de regio</w:t>
      </w:r>
    </w:p>
    <w:p w:rsidR="00000000" w:rsidDel="00000000" w:rsidP="00000000" w:rsidRDefault="00000000" w:rsidRPr="00000000" w14:paraId="000000E5">
      <w:pPr>
        <w:spacing w:after="240" w:before="240" w:lineRule="auto"/>
        <w:rPr>
          <w:b w:val="1"/>
          <w:bCs w:val="1"/>
        </w:rPr>
      </w:pPr>
      <w:r w:rsidDel="00000000" w:rsidR="00000000" w:rsidRPr="00000000">
        <w:rPr>
          <w:b w:val="1"/>
          <w:bCs w:val="1"/>
          <w:rtl w:val="0"/>
        </w:rPr>
        <w:t xml:space="preserve">11a. B</w:t>
        <w:br w:type="textWrapping"/>
        <w:t xml:space="preserve">Het NVIC geeft toxicologisch medisch advies en beheert de gevaarlijke-stoffendatabank.</w:t>
      </w:r>
    </w:p>
    <w:p w:rsidR="00000000" w:rsidDel="00000000" w:rsidP="00000000" w:rsidRDefault="00000000" w:rsidRPr="00000000" w14:paraId="000000E6">
      <w:pPr>
        <w:spacing w:after="240" w:before="240" w:lineRule="auto"/>
        <w:rPr>
          <w:b w:val="1"/>
          <w:bCs w:val="1"/>
        </w:rPr>
      </w:pPr>
      <w:r w:rsidDel="00000000" w:rsidR="00000000" w:rsidRPr="00000000">
        <w:rPr>
          <w:b w:val="1"/>
          <w:bCs w:val="1"/>
          <w:rtl w:val="0"/>
        </w:rPr>
        <w:t xml:space="preserve">11b.</w:t>
        <w:br w:type="textWrapping"/>
        <w:t xml:space="preserve">1 = b, 2 = c, 3 = a</w:t>
      </w:r>
    </w:p>
    <w:p w:rsidR="00000000" w:rsidDel="00000000" w:rsidP="00000000" w:rsidRDefault="00000000" w:rsidRPr="00000000" w14:paraId="000000E7">
      <w:pPr>
        <w:spacing w:after="240" w:before="240" w:lineRule="auto"/>
        <w:rPr>
          <w:b w:val="1"/>
          <w:bCs w:val="1"/>
        </w:rPr>
      </w:pPr>
      <w:r w:rsidDel="00000000" w:rsidR="00000000" w:rsidRPr="00000000">
        <w:rPr>
          <w:b w:val="1"/>
          <w:bCs w:val="1"/>
          <w:rtl w:val="0"/>
        </w:rPr>
        <w:t xml:space="preserve">11c. Voorbeeldantwoord</w:t>
        <w:br w:type="textWrapping"/>
        <w:t xml:space="preserve">Fluoride bindt calcium en kan zo ernstige weefselschade en hypocalciëmie veroorzaken. Calciumgluconaat helpt dat te neutraliseren.</w:t>
      </w:r>
    </w:p>
    <w:p w:rsidR="00000000" w:rsidDel="00000000" w:rsidP="00000000" w:rsidRDefault="00000000" w:rsidRPr="00000000" w14:paraId="000000E8">
      <w:pPr>
        <w:spacing w:after="240" w:before="240" w:lineRule="auto"/>
        <w:rPr>
          <w:b w:val="1"/>
          <w:bCs w:val="1"/>
        </w:rPr>
      </w:pPr>
      <w:r w:rsidDel="00000000" w:rsidR="00000000" w:rsidRPr="00000000">
        <w:rPr>
          <w:b w:val="1"/>
          <w:bCs w:val="1"/>
          <w:rtl w:val="0"/>
        </w:rPr>
        <w:t xml:space="preserve">11d. B</w:t>
        <w:br w:type="textWrapping"/>
        <w:t xml:space="preserve">De GAGS adviseert onder meer over schuilen, evacueren en ontmetten.</w:t>
      </w:r>
    </w:p>
    <w:p w:rsidR="00000000" w:rsidDel="00000000" w:rsidP="00000000" w:rsidRDefault="00000000" w:rsidRPr="00000000" w14:paraId="000000E9">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A">
      <w:pPr>
        <w:pStyle w:val="Heading2"/>
        <w:keepNext w:val="0"/>
        <w:keepLines w:val="0"/>
        <w:spacing w:after="80" w:lineRule="auto"/>
        <w:rPr>
          <w:b w:val="1"/>
          <w:bCs w:val="1"/>
          <w:sz w:val="34"/>
          <w:szCs w:val="34"/>
        </w:rPr>
      </w:pPr>
      <w:bookmarkStart w:colFirst="0" w:colLast="0" w:name="_65h5iswdw78d" w:id="29"/>
      <w:bookmarkEnd w:id="29"/>
      <w:r w:rsidDel="00000000" w:rsidR="00000000" w:rsidRPr="00000000">
        <w:rPr>
          <w:b w:val="1"/>
          <w:bCs w:val="1"/>
          <w:sz w:val="34"/>
          <w:szCs w:val="34"/>
          <w:rtl w:val="0"/>
        </w:rPr>
        <w:t xml:space="preserve">Casus 12 – Gezondheid, woning en planeet</w:t>
      </w:r>
    </w:p>
    <w:p w:rsidR="00000000" w:rsidDel="00000000" w:rsidP="00000000" w:rsidRDefault="00000000" w:rsidRPr="00000000" w14:paraId="000000EB">
      <w:pPr>
        <w:spacing w:after="240" w:before="240" w:lineRule="auto"/>
        <w:rPr>
          <w:b w:val="1"/>
          <w:bCs w:val="1"/>
        </w:rPr>
      </w:pPr>
      <w:r w:rsidDel="00000000" w:rsidR="00000000" w:rsidRPr="00000000">
        <w:rPr>
          <w:b w:val="1"/>
          <w:bCs w:val="1"/>
          <w:rtl w:val="0"/>
        </w:rPr>
        <w:t xml:space="preserve">12a. B</w:t>
        <w:br w:type="textWrapping"/>
        <w:t xml:space="preserve">1 DALY staat voor één verloren jaar gezond leven.</w:t>
      </w:r>
    </w:p>
    <w:p w:rsidR="00000000" w:rsidDel="00000000" w:rsidP="00000000" w:rsidRDefault="00000000" w:rsidRPr="00000000" w14:paraId="000000EC">
      <w:pPr>
        <w:spacing w:after="240" w:before="240" w:lineRule="auto"/>
        <w:rPr>
          <w:b w:val="1"/>
          <w:bCs w:val="1"/>
        </w:rPr>
      </w:pPr>
      <w:r w:rsidDel="00000000" w:rsidR="00000000" w:rsidRPr="00000000">
        <w:rPr>
          <w:b w:val="1"/>
          <w:bCs w:val="1"/>
          <w:rtl w:val="0"/>
        </w:rPr>
        <w:t xml:space="preserve">12b. C</w:t>
        <w:br w:type="textWrapping"/>
        <w:t xml:space="preserve">Heat stroke is een direct gezondheidseffect van klimaatverandering.</w:t>
      </w:r>
    </w:p>
    <w:p w:rsidR="00000000" w:rsidDel="00000000" w:rsidP="00000000" w:rsidRDefault="00000000" w:rsidRPr="00000000" w14:paraId="000000ED">
      <w:pPr>
        <w:spacing w:after="240" w:before="240" w:lineRule="auto"/>
        <w:rPr>
          <w:b w:val="1"/>
          <w:bCs w:val="1"/>
        </w:rPr>
      </w:pPr>
      <w:r w:rsidDel="00000000" w:rsidR="00000000" w:rsidRPr="00000000">
        <w:rPr>
          <w:b w:val="1"/>
          <w:bCs w:val="1"/>
          <w:rtl w:val="0"/>
        </w:rPr>
        <w:t xml:space="preserve">12c. B</w:t>
        <w:br w:type="textWrapping"/>
        <w:t xml:space="preserve">Veel YLL betekent dat vroegtijdige sterfte een groot deel van de ziektelast verklaart.</w:t>
      </w:r>
    </w:p>
    <w:p w:rsidR="00000000" w:rsidDel="00000000" w:rsidP="00000000" w:rsidRDefault="00000000" w:rsidRPr="00000000" w14:paraId="000000EE">
      <w:pPr>
        <w:spacing w:after="240" w:before="240" w:lineRule="auto"/>
        <w:rPr>
          <w:b w:val="1"/>
          <w:bCs w:val="1"/>
        </w:rPr>
      </w:pPr>
      <w:r w:rsidDel="00000000" w:rsidR="00000000" w:rsidRPr="00000000">
        <w:rPr>
          <w:b w:val="1"/>
          <w:bCs w:val="1"/>
          <w:rtl w:val="0"/>
        </w:rPr>
        <w:t xml:space="preserve">12d. A en B</w:t>
        <w:br w:type="textWrapping"/>
        <w:t xml:space="preserve">Vocht/schimmel en radon horen bij een ongunstig binnenmilieu.</w:t>
      </w:r>
    </w:p>
    <w:p w:rsidR="00000000" w:rsidDel="00000000" w:rsidP="00000000" w:rsidRDefault="00000000" w:rsidRPr="00000000" w14:paraId="000000EF">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0">
      <w:pPr>
        <w:pStyle w:val="Heading2"/>
        <w:keepNext w:val="0"/>
        <w:keepLines w:val="0"/>
        <w:spacing w:after="80" w:lineRule="auto"/>
        <w:rPr>
          <w:b w:val="1"/>
          <w:bCs w:val="1"/>
          <w:sz w:val="34"/>
          <w:szCs w:val="34"/>
        </w:rPr>
      </w:pPr>
      <w:bookmarkStart w:colFirst="0" w:colLast="0" w:name="_s5mbn9rg7i38" w:id="30"/>
      <w:bookmarkEnd w:id="30"/>
      <w:r w:rsidDel="00000000" w:rsidR="00000000" w:rsidRPr="00000000">
        <w:rPr>
          <w:b w:val="1"/>
          <w:bCs w:val="1"/>
          <w:sz w:val="34"/>
          <w:szCs w:val="34"/>
          <w:rtl w:val="0"/>
        </w:rPr>
        <w:t xml:space="preserve">Casus 13 – Slimme zorg en moeilijke keuzes</w:t>
      </w:r>
    </w:p>
    <w:p w:rsidR="00000000" w:rsidDel="00000000" w:rsidP="00000000" w:rsidRDefault="00000000" w:rsidRPr="00000000" w14:paraId="000000F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13a. Voorbeeldantwoord</w:t>
        <w:br w:type="textWrapping"/>
        <w:t xml:space="preserve">PPV = 92/15.800 ≈ 0,6%, dus ongeveer 6 per 1000.</w:t>
        <w:br w:type="textWrapping"/>
        <w:t xml:space="preserve">Nakijkopmerking: “ongeveer 5 per 1000” ook goed rekenen, omdat de stof zelf zo afrondt.</w:t>
      </w:r>
    </w:p>
    <w:p w:rsidR="00000000" w:rsidDel="00000000" w:rsidP="00000000" w:rsidRDefault="00000000" w:rsidRPr="00000000" w14:paraId="000000F2">
      <w:pPr>
        <w:spacing w:after="240" w:before="240" w:lineRule="auto"/>
        <w:rPr>
          <w:b w:val="1"/>
          <w:bCs w:val="1"/>
        </w:rPr>
      </w:pPr>
      <w:r w:rsidDel="00000000" w:rsidR="00000000" w:rsidRPr="00000000">
        <w:rPr>
          <w:b w:val="1"/>
          <w:bCs w:val="1"/>
          <w:rtl w:val="0"/>
        </w:rPr>
        <w:t xml:space="preserve">13b. Voorbeeldantwoord</w:t>
        <w:br w:type="textWrapping"/>
        <w:t xml:space="preserve">Een externe dataset laat zien of het model ook werkt in de echte wereld, met andere patiënten, camera’s en beoordelaars, en niet alleen op de trainingsdata.</w:t>
      </w:r>
    </w:p>
    <w:p w:rsidR="00000000" w:rsidDel="00000000" w:rsidP="00000000" w:rsidRDefault="00000000" w:rsidRPr="00000000" w14:paraId="000000F3">
      <w:pPr>
        <w:spacing w:after="240" w:before="240" w:lineRule="auto"/>
        <w:rPr>
          <w:b w:val="1"/>
          <w:bCs w:val="1"/>
        </w:rPr>
      </w:pPr>
      <w:r w:rsidDel="00000000" w:rsidR="00000000" w:rsidRPr="00000000">
        <w:rPr>
          <w:b w:val="1"/>
          <w:bCs w:val="1"/>
          <w:rtl w:val="0"/>
        </w:rPr>
        <w:t xml:space="preserve">13c. A</w:t>
        <w:br w:type="textWrapping"/>
        <w:t xml:space="preserve">Tocilizumab is een anti-IL-6-receptorblokker en kan worden gebruikt bij cytokine release syndrome na CAR-T.</w:t>
      </w:r>
    </w:p>
    <w:p w:rsidR="00000000" w:rsidDel="00000000" w:rsidP="00000000" w:rsidRDefault="00000000" w:rsidRPr="00000000" w14:paraId="000000F4">
      <w:pPr>
        <w:spacing w:after="240" w:before="240" w:lineRule="auto"/>
        <w:rPr>
          <w:b w:val="1"/>
          <w:bCs w:val="1"/>
        </w:rPr>
      </w:pPr>
      <w:r w:rsidDel="00000000" w:rsidR="00000000" w:rsidRPr="00000000">
        <w:rPr>
          <w:b w:val="1"/>
          <w:bCs w:val="1"/>
          <w:rtl w:val="0"/>
        </w:rPr>
        <w:t xml:space="preserve">13d. Voorbeeldantwoord</w:t>
        <w:br w:type="textWrapping"/>
        <w:t xml:space="preserve">De kernafweging is: genoeg immunosuppressie geven om afstoting te voorkomen, maar tegelijk de iatrogene schade beperken, zoals infecties en sterk verhoogd huidkankerrisico. Daarom zijn zonbescherming, huidcontrole en soms aanpassing van immunosuppressie belangrijk.</w:t>
      </w:r>
    </w:p>
    <w:p w:rsidR="00000000" w:rsidDel="00000000" w:rsidP="00000000" w:rsidRDefault="00000000" w:rsidRPr="00000000" w14:paraId="000000F5">
      <w:pPr>
        <w:spacing w:after="240" w:before="240" w:lineRule="auto"/>
        <w:rPr>
          <w:b w:val="1"/>
          <w:bCs w:val="1"/>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