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aw2jhg67lt2"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De belangrijkste algemene kenmerken van eczeem kunnen beschrijven: polymorfie, jeuk en onscherpe begrenzing.</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tl w:val="0"/>
        </w:rPr>
        <w:t xml:space="preserve">Op basis van anamnese en lichamelijk onderzoek onderscheid maken tussen verschillende vormen van eczeem: atopisch, seborrhoïsch, ortho-ergisch/irritatief, allergisch, acrovesiculeus, nummulair en hypostatisch.</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De basisprincipes van de behandeling van eczeem uitleggen, met name indifferente therapie en topicale corticosteroïden.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ljyulvjvnin" w:id="1"/>
      <w:bookmarkEnd w:id="1"/>
      <w:r w:rsidDel="00000000" w:rsidR="00000000" w:rsidRPr="00000000">
        <w:rPr>
          <w:b w:val="1"/>
          <w:bCs w:val="1"/>
          <w:sz w:val="34"/>
          <w:szCs w:val="34"/>
          <w:rtl w:val="0"/>
        </w:rPr>
        <w:t xml:space="preserve">Algemene kenmerken van eczeem</w:t>
      </w:r>
    </w:p>
    <w:p w:rsidR="00000000" w:rsidDel="00000000" w:rsidP="00000000" w:rsidRDefault="00000000" w:rsidRPr="00000000" w14:paraId="00000006">
      <w:pPr>
        <w:spacing w:after="240" w:before="240" w:lineRule="auto"/>
        <w:rPr/>
      </w:pPr>
      <w:r w:rsidDel="00000000" w:rsidR="00000000" w:rsidRPr="00000000">
        <w:rPr>
          <w:rtl w:val="0"/>
        </w:rPr>
        <w:t xml:space="preserve">Eczeem is geen één ziekte met één oorzaak, maar een reactiepatroon van de huid op verschillende prikkels en processen. De naam komt van het Griekse </w:t>
      </w:r>
      <w:r w:rsidDel="00000000" w:rsidR="00000000" w:rsidRPr="00000000">
        <w:rPr>
          <w:i w:val="1"/>
          <w:iCs w:val="1"/>
          <w:rtl w:val="0"/>
        </w:rPr>
        <w:t xml:space="preserve">ekzein</w:t>
      </w:r>
      <w:r w:rsidDel="00000000" w:rsidR="00000000" w:rsidRPr="00000000">
        <w:rPr>
          <w:rtl w:val="0"/>
        </w:rPr>
        <w:t xml:space="preserve">, wat “opkoken” of “opbruisen” betekent. Dat verwijst naar het vocht dat uit de huid kan komen bij nat eczeem. De module benadrukt drie kernkenmerken van eczeem: polymorfie, onscherpe begrenzing en jeuk.</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Polymorfie</w:t>
      </w:r>
      <w:r w:rsidDel="00000000" w:rsidR="00000000" w:rsidRPr="00000000">
        <w:rPr>
          <w:rtl w:val="0"/>
        </w:rPr>
        <w:t xml:space="preserve"> betekent dat je tegelijk verschillende huidafwijkingen kunt zien. Denk aan erytheem, squamae, papels, vesikels, natten, erosies, crustae en lichenificatie. Dat maakt eczeem klinisch soms wat rommelig van uiterlijk. Eczeem hoeft dus niet uit maar één soort afwijking te bestaan.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Onscherpe begrenzing</w:t>
      </w:r>
      <w:r w:rsidDel="00000000" w:rsidR="00000000" w:rsidRPr="00000000">
        <w:rPr>
          <w:rtl w:val="0"/>
        </w:rPr>
        <w:t xml:space="preserve"> wil zeggen dat de overgang tussen aangedane en niet-aangedane huid vaak minder strak is dan bij sommige andere dermatosen. </w:t>
      </w:r>
      <w:r w:rsidDel="00000000" w:rsidR="00000000" w:rsidRPr="00000000">
        <w:rPr>
          <w:b w:val="1"/>
          <w:bCs w:val="1"/>
          <w:rtl w:val="0"/>
        </w:rPr>
        <w:t xml:space="preserve">Jeuk</w:t>
      </w:r>
      <w:r w:rsidDel="00000000" w:rsidR="00000000" w:rsidRPr="00000000">
        <w:rPr>
          <w:rtl w:val="0"/>
        </w:rPr>
        <w:t xml:space="preserve"> is een heel belangrijk symptoom en kan sterk wisselen in intensiteit. Zeker bij constitutioneel eczeem is jeuk een centraal onderdeel van het ziektebeeld.</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5sxo2n6d02ym" w:id="2"/>
      <w:bookmarkEnd w:id="2"/>
      <w:r w:rsidDel="00000000" w:rsidR="00000000" w:rsidRPr="00000000">
        <w:rPr>
          <w:b w:val="1"/>
          <w:bCs w:val="1"/>
          <w:color w:val="000000"/>
          <w:sz w:val="26"/>
          <w:szCs w:val="26"/>
          <w:rtl w:val="0"/>
        </w:rPr>
        <w:t xml:space="preserve">Tabel 1. Klinische stadia van eczeem</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7820"/>
        <w:tblGridChange w:id="0">
          <w:tblGrid>
            <w:gridCol w:w="1400"/>
            <w:gridCol w:w="7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Stadium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Klinisch beeld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Acuut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Erytheem, oedeem, papels, vesikels; bij openbarsten van vesikels ontstaat nat eczeem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Subacuut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Minder polymorf, droger en schilferiger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Chronisch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Donkerder roodheid, verdikte huid, diepe groeven, excoriaties en lichenificatie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Rustige 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Soms vooral roodheid en schilfering, vaak monomorf beeld</w:t>
            </w:r>
          </w:p>
        </w:tc>
      </w:tr>
    </w:tbl>
    <w:p w:rsidR="00000000" w:rsidDel="00000000" w:rsidP="00000000" w:rsidRDefault="00000000" w:rsidRPr="00000000" w14:paraId="00000014">
      <w:pPr>
        <w:spacing w:after="240" w:before="240" w:lineRule="auto"/>
        <w:rPr/>
      </w:pPr>
      <w:r w:rsidDel="00000000" w:rsidR="00000000" w:rsidRPr="00000000">
        <w:rPr>
          <w:rtl w:val="0"/>
        </w:rPr>
        <w:t xml:space="preserve">Aandacht-vraagje: </w:t>
      </w:r>
      <w:r w:rsidDel="00000000" w:rsidR="00000000" w:rsidRPr="00000000">
        <w:rPr>
          <w:b w:val="1"/>
          <w:bCs w:val="1"/>
          <w:rtl w:val="0"/>
        </w:rPr>
        <w:t xml:space="preserve">Wat betekent lichenificatie?</w:t>
        <w:br w:type="textWrapping"/>
        <w:t xml:space="preserve">Mini-antwoord:</w:t>
      </w:r>
      <w:r w:rsidDel="00000000" w:rsidR="00000000" w:rsidRPr="00000000">
        <w:rPr>
          <w:rtl w:val="0"/>
        </w:rPr>
        <w:t xml:space="preserve"> Verdikking van de huid met diepe groeven door chronisch krabben.</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4j7wow2wepqb" w:id="3"/>
      <w:bookmarkEnd w:id="3"/>
      <w:r w:rsidDel="00000000" w:rsidR="00000000" w:rsidRPr="00000000">
        <w:rPr>
          <w:b w:val="1"/>
          <w:bCs w:val="1"/>
          <w:sz w:val="34"/>
          <w:szCs w:val="34"/>
          <w:rtl w:val="0"/>
        </w:rPr>
        <w:t xml:space="preserve">Pathofysiologie en histologie van eczeem</w:t>
      </w:r>
    </w:p>
    <w:p w:rsidR="00000000" w:rsidDel="00000000" w:rsidP="00000000" w:rsidRDefault="00000000" w:rsidRPr="00000000" w14:paraId="00000016">
      <w:pPr>
        <w:spacing w:after="240" w:before="240" w:lineRule="auto"/>
        <w:rPr/>
      </w:pPr>
      <w:r w:rsidDel="00000000" w:rsidR="00000000" w:rsidRPr="00000000">
        <w:rPr>
          <w:rtl w:val="0"/>
        </w:rPr>
        <w:t xml:space="preserve">De pathofysiologie van eczeem is volgens de module niet volledig duidelijk. Wel is de belangrijkste histologische afwijking bij acuut eczeem </w:t>
      </w:r>
      <w:r w:rsidDel="00000000" w:rsidR="00000000" w:rsidRPr="00000000">
        <w:rPr>
          <w:b w:val="1"/>
          <w:bCs w:val="1"/>
          <w:rtl w:val="0"/>
        </w:rPr>
        <w:t xml:space="preserve">spongiose</w:t>
      </w:r>
      <w:r w:rsidDel="00000000" w:rsidR="00000000" w:rsidRPr="00000000">
        <w:rPr>
          <w:rtl w:val="0"/>
        </w:rPr>
        <w:t xml:space="preserve">: ophoping van vocht in de epidermis. Spongiose leidt eerst tot een papel. Neemt de hoeveelheid vocht verder toe, dan ontstaat een vesikel. Als zo’n vesikel kapotgaat, krijg je nat eczeem. Soms kan uit een vesikel ook een pustel ontstaan, steriel of door infectie.</w:t>
      </w:r>
    </w:p>
    <w:p w:rsidR="00000000" w:rsidDel="00000000" w:rsidP="00000000" w:rsidRDefault="00000000" w:rsidRPr="00000000" w14:paraId="00000017">
      <w:pPr>
        <w:spacing w:after="240" w:before="240" w:lineRule="auto"/>
        <w:rPr/>
      </w:pPr>
      <w:r w:rsidDel="00000000" w:rsidR="00000000" w:rsidRPr="00000000">
        <w:rPr>
          <w:rtl w:val="0"/>
        </w:rPr>
        <w:t xml:space="preserve">De roodheid en zwelling van eczeem hangen histologisch samen met vasodilatatie, oedeem en lymfocytaire infiltraten in de papillaire dermis. Cytokinen uit dat infiltraat verstoren de verhoorning. Daardoor verdwijnt het stratum granulosum en wordt de hoornlaag kernhoudend: dat heet </w:t>
      </w:r>
      <w:r w:rsidDel="00000000" w:rsidR="00000000" w:rsidRPr="00000000">
        <w:rPr>
          <w:b w:val="1"/>
          <w:bCs w:val="1"/>
          <w:rtl w:val="0"/>
        </w:rPr>
        <w:t xml:space="preserve">parakeratose</w:t>
      </w:r>
      <w:r w:rsidDel="00000000" w:rsidR="00000000" w:rsidRPr="00000000">
        <w:rPr>
          <w:rtl w:val="0"/>
        </w:rPr>
        <w:t xml:space="preserve">. Deze squamae laten relatief makkelijk los.</w:t>
      </w:r>
    </w:p>
    <w:p w:rsidR="00000000" w:rsidDel="00000000" w:rsidP="00000000" w:rsidRDefault="00000000" w:rsidRPr="00000000" w14:paraId="00000018">
      <w:pPr>
        <w:spacing w:after="240" w:before="240" w:lineRule="auto"/>
        <w:rPr/>
      </w:pPr>
      <w:r w:rsidDel="00000000" w:rsidR="00000000" w:rsidRPr="00000000">
        <w:rPr>
          <w:rtl w:val="0"/>
        </w:rPr>
        <w:t xml:space="preserve">In de subacute fase neemt de spongiose af en ontstaat </w:t>
      </w:r>
      <w:r w:rsidDel="00000000" w:rsidR="00000000" w:rsidRPr="00000000">
        <w:rPr>
          <w:b w:val="1"/>
          <w:bCs w:val="1"/>
          <w:rtl w:val="0"/>
        </w:rPr>
        <w:t xml:space="preserve">acanthose</w:t>
      </w:r>
      <w:r w:rsidDel="00000000" w:rsidR="00000000" w:rsidRPr="00000000">
        <w:rPr>
          <w:rtl w:val="0"/>
        </w:rPr>
        <w:t xml:space="preserve">, dus verbreding van het stratum spinosum. Als dat verder toeneemt, zie je klinisch lichenificatie. In de chronische fase is de spongiose verdwenen en zie je juist hyperkeratose en verlenging van de retelijsten.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85s4wxn5x4b" w:id="4"/>
      <w:bookmarkEnd w:id="4"/>
      <w:r w:rsidDel="00000000" w:rsidR="00000000" w:rsidRPr="00000000">
        <w:rPr>
          <w:b w:val="1"/>
          <w:bCs w:val="1"/>
          <w:color w:val="000000"/>
          <w:sz w:val="26"/>
          <w:szCs w:val="26"/>
          <w:rtl w:val="0"/>
        </w:rPr>
        <w:t xml:space="preserve">Tabel 2. Koppeling tussen kliniek en histologie</w:t>
      </w:r>
    </w:p>
    <w:tbl>
      <w:tblPr>
        <w:tblStyle w:val="Table2"/>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410"/>
        <w:tblGridChange w:id="0">
          <w:tblGrid>
            <w:gridCol w:w="2060"/>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Klinisch kenmerk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Histologisch correlaat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Erytheem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Vasodilatatie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Papels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Lymfocyteninfiltratie / acanthose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Vesikels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Spongiose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Zwelling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Transsudaat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Schilfering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Parakeratose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c3m2lxopnxf" w:id="5"/>
      <w:bookmarkEnd w:id="5"/>
      <w:r w:rsidDel="00000000" w:rsidR="00000000" w:rsidRPr="00000000">
        <w:rPr>
          <w:b w:val="1"/>
          <w:bCs w:val="1"/>
          <w:sz w:val="34"/>
          <w:szCs w:val="34"/>
          <w:rtl w:val="0"/>
        </w:rPr>
        <w:t xml:space="preserve">Indifferente therapie als basis van de behandeling</w:t>
      </w:r>
    </w:p>
    <w:p w:rsidR="00000000" w:rsidDel="00000000" w:rsidP="00000000" w:rsidRDefault="00000000" w:rsidRPr="00000000" w14:paraId="00000027">
      <w:pPr>
        <w:spacing w:after="240" w:before="240" w:lineRule="auto"/>
        <w:rPr/>
      </w:pPr>
      <w:r w:rsidDel="00000000" w:rsidR="00000000" w:rsidRPr="00000000">
        <w:rPr>
          <w:rtl w:val="0"/>
        </w:rPr>
        <w:t xml:space="preserve">Een belangrijk basisprincipe is dat de keuze van de zalf- of crèmebasis wordt afgestemd op hoe nat of droog het eczeem is. De vuistregel is eenvoudig: </w:t>
      </w:r>
      <w:r w:rsidDel="00000000" w:rsidR="00000000" w:rsidRPr="00000000">
        <w:rPr>
          <w:b w:val="1"/>
          <w:bCs w:val="1"/>
          <w:rtl w:val="0"/>
        </w:rPr>
        <w:t xml:space="preserve">hoe natter het eczeem, hoe meer water de basis moet bevatten; hoe droger het eczeem, hoe vetter de basis moet zijn</w:t>
      </w:r>
      <w:r w:rsidDel="00000000" w:rsidR="00000000" w:rsidRPr="00000000">
        <w:rPr>
          <w:rtl w:val="0"/>
        </w:rPr>
        <w:t xml:space="preserve">. Aan deze indifferente therapie worden vaak andere middelen toegevoegd, zoals dermatocorticosteroïden, calcineurineremmers of teerpreparaten.</w:t>
      </w:r>
    </w:p>
    <w:p w:rsidR="00000000" w:rsidDel="00000000" w:rsidP="00000000" w:rsidRDefault="00000000" w:rsidRPr="00000000" w14:paraId="00000028">
      <w:pPr>
        <w:spacing w:after="240" w:before="240" w:lineRule="auto"/>
        <w:rPr/>
      </w:pPr>
      <w:r w:rsidDel="00000000" w:rsidR="00000000" w:rsidRPr="00000000">
        <w:rPr>
          <w:rtl w:val="0"/>
        </w:rPr>
        <w:t xml:space="preserve">Acuut eczeem behandel je met natte omslagen tot het indroogt. Subacuut eczeem kan behandeld worden met zinkoxidesmeersel FNA. Bij de overgang naar chronisch eczeem komen vettere middelen in beeld, zoals lanettecrèmes, cetomacrogolcrème, koelzalf zonder rozenolie, ureumcrème, paraffine of vaseline.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tvisoividz9q" w:id="6"/>
      <w:bookmarkEnd w:id="6"/>
      <w:r w:rsidDel="00000000" w:rsidR="00000000" w:rsidRPr="00000000">
        <w:rPr>
          <w:b w:val="1"/>
          <w:bCs w:val="1"/>
          <w:sz w:val="34"/>
          <w:szCs w:val="34"/>
          <w:rtl w:val="0"/>
        </w:rPr>
        <w:t xml:space="preserve">Constitutioneel / atopisch eczeem</w:t>
      </w:r>
    </w:p>
    <w:p w:rsidR="00000000" w:rsidDel="00000000" w:rsidP="00000000" w:rsidRDefault="00000000" w:rsidRPr="00000000" w14:paraId="0000002A">
      <w:pPr>
        <w:spacing w:after="240" w:before="240" w:lineRule="auto"/>
        <w:rPr/>
      </w:pPr>
      <w:r w:rsidDel="00000000" w:rsidR="00000000" w:rsidRPr="00000000">
        <w:rPr>
          <w:rtl w:val="0"/>
        </w:rPr>
        <w:t xml:space="preserve">Constitutioneel eczeem, ook atopisch eczeem genoemd, hoort bij het </w:t>
      </w:r>
      <w:r w:rsidDel="00000000" w:rsidR="00000000" w:rsidRPr="00000000">
        <w:rPr>
          <w:b w:val="1"/>
          <w:bCs w:val="1"/>
          <w:rtl w:val="0"/>
        </w:rPr>
        <w:t xml:space="preserve">atopisch syndroom</w:t>
      </w:r>
      <w:r w:rsidDel="00000000" w:rsidR="00000000" w:rsidRPr="00000000">
        <w:rPr>
          <w:rtl w:val="0"/>
        </w:rPr>
        <w:t xml:space="preserve">. Atopie betekent hier een persoonlijke of familiaire aanleg om IgE-antistoffen te maken na blootstelling aan lage doses allergenen. Bij mensen met een atopische constitutie zie je vaak eczeem, astma en allergische rhinoconjunctivitis samen voorkomen.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uf8ru1egdhd" w:id="7"/>
      <w:bookmarkEnd w:id="7"/>
      <w:r w:rsidDel="00000000" w:rsidR="00000000" w:rsidRPr="00000000">
        <w:rPr>
          <w:b w:val="1"/>
          <w:bCs w:val="1"/>
          <w:color w:val="000000"/>
          <w:sz w:val="26"/>
          <w:szCs w:val="26"/>
          <w:rtl w:val="0"/>
        </w:rPr>
        <w:t xml:space="preserve">Kliniek en leeftijdsafhankelijk patroon</w:t>
      </w:r>
    </w:p>
    <w:p w:rsidR="00000000" w:rsidDel="00000000" w:rsidP="00000000" w:rsidRDefault="00000000" w:rsidRPr="00000000" w14:paraId="0000002C">
      <w:pPr>
        <w:spacing w:after="240" w:before="240" w:lineRule="auto"/>
        <w:rPr/>
      </w:pPr>
      <w:r w:rsidDel="00000000" w:rsidR="00000000" w:rsidRPr="00000000">
        <w:rPr>
          <w:rtl w:val="0"/>
        </w:rPr>
        <w:t xml:space="preserve">Bij zuigelingen tot ongeveer twee jaar zit het eczeem vooral in het gelaat. Klassiek blijft het gebied rond mond en neus, het zogenoemde </w:t>
      </w:r>
      <w:r w:rsidDel="00000000" w:rsidR="00000000" w:rsidRPr="00000000">
        <w:rPr>
          <w:b w:val="1"/>
          <w:bCs w:val="1"/>
          <w:rtl w:val="0"/>
        </w:rPr>
        <w:t xml:space="preserve">narcosekapje</w:t>
      </w:r>
      <w:r w:rsidDel="00000000" w:rsidR="00000000" w:rsidRPr="00000000">
        <w:rPr>
          <w:rtl w:val="0"/>
        </w:rPr>
        <w:t xml:space="preserve">, vrij. In het begin is het eczeem vaak nat en crusteus; dit wordt ook wel </w:t>
      </w:r>
      <w:r w:rsidDel="00000000" w:rsidR="00000000" w:rsidRPr="00000000">
        <w:rPr>
          <w:b w:val="1"/>
          <w:bCs w:val="1"/>
          <w:rtl w:val="0"/>
        </w:rPr>
        <w:t xml:space="preserve">dauwworm</w:t>
      </w:r>
      <w:r w:rsidDel="00000000" w:rsidR="00000000" w:rsidRPr="00000000">
        <w:rPr>
          <w:rtl w:val="0"/>
        </w:rPr>
        <w:t xml:space="preserve"> genoemd. Later zie je meer erytheem, schilfering, papels en vesikels. De jeuk kan zo heftig zijn dat baby’s veel huilen en slecht slapen. Ook uitbreiding naar romp, onderarmen en schenen komt voor.</w:t>
      </w:r>
    </w:p>
    <w:p w:rsidR="00000000" w:rsidDel="00000000" w:rsidP="00000000" w:rsidRDefault="00000000" w:rsidRPr="00000000" w14:paraId="0000002D">
      <w:pPr>
        <w:spacing w:after="240" w:before="240" w:lineRule="auto"/>
        <w:rPr/>
      </w:pPr>
      <w:r w:rsidDel="00000000" w:rsidR="00000000" w:rsidRPr="00000000">
        <w:rPr>
          <w:rtl w:val="0"/>
        </w:rPr>
        <w:t xml:space="preserve">Op peuterleeftijd wordt het beeld minder diffuus en minder exsudatief. Daarna zie je, net als bij volwassenen, vooral afwijkingen in elleboogsplooien, knieholten, polsen, hals, nek en oogleden. Na de peuterleeftijd heeft constitutioneel eczeem meestal een chronisch recidiverend beloop met exacerbaties en remissies. Tijdens exacerbaties nemen roodheid en jeuk toe en ontstaan door krabben crustae. Tijdens remissies is de huid vaak opvallend droog (</w:t>
      </w:r>
      <w:r w:rsidDel="00000000" w:rsidR="00000000" w:rsidRPr="00000000">
        <w:rPr>
          <w:i w:val="1"/>
          <w:iCs w:val="1"/>
          <w:rtl w:val="0"/>
        </w:rPr>
        <w:t xml:space="preserve">xerosis cutis</w:t>
      </w:r>
      <w:r w:rsidDel="00000000" w:rsidR="00000000" w:rsidRPr="00000000">
        <w:rPr>
          <w:rtl w:val="0"/>
        </w:rPr>
        <w:t xml:space="preserve">) en kan lichenificatie ontstaan.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748px916lc0h" w:id="8"/>
      <w:bookmarkEnd w:id="8"/>
      <w:r w:rsidDel="00000000" w:rsidR="00000000" w:rsidRPr="00000000">
        <w:rPr>
          <w:b w:val="1"/>
          <w:bCs w:val="1"/>
          <w:color w:val="000000"/>
          <w:sz w:val="26"/>
          <w:szCs w:val="26"/>
          <w:rtl w:val="0"/>
        </w:rPr>
        <w:t xml:space="preserve">Tabel 3. Constitutioneel eczeem per leeftijd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3922.428115015974"/>
        <w:gridCol w:w="3115.0159744408943"/>
        <w:tblGridChange w:id="0">
          <w:tblGrid>
            <w:gridCol w:w="2322.555910543131"/>
            <w:gridCol w:w="3922.428115015974"/>
            <w:gridCol w:w="3115.01597444089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Leeftijd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Voorkeurslokalisatie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Kenmerken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0–2 jaar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Gelaat, later ook romp en extremiteiten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Vaak nat, crusteus, hevige jeuk, narcosekapje vrij</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Peuterleeftijd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Minder diffuus, minder exsudatief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Meer richting plooien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Na peuterleeftijd / volwassenen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Elleboogsplooien, knieholten, polsen, hals, nek, oogleden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Chronisch recidiverend, droge huid, lichenificatie</w:t>
            </w:r>
          </w:p>
        </w:tc>
      </w:tr>
    </w:tbl>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cnrhfbdunl4" w:id="9"/>
      <w:bookmarkEnd w:id="9"/>
      <w:r w:rsidDel="00000000" w:rsidR="00000000" w:rsidRPr="00000000">
        <w:rPr>
          <w:b w:val="1"/>
          <w:bCs w:val="1"/>
          <w:color w:val="000000"/>
          <w:sz w:val="26"/>
          <w:szCs w:val="26"/>
          <w:rtl w:val="0"/>
        </w:rPr>
        <w:t xml:space="preserve">Epidemiologie, complicaties en differentiaaldiagnose</w:t>
      </w:r>
    </w:p>
    <w:p w:rsidR="00000000" w:rsidDel="00000000" w:rsidP="00000000" w:rsidRDefault="00000000" w:rsidRPr="00000000" w14:paraId="0000003C">
      <w:pPr>
        <w:spacing w:after="240" w:before="240" w:lineRule="auto"/>
        <w:rPr/>
      </w:pPr>
      <w:r w:rsidDel="00000000" w:rsidR="00000000" w:rsidRPr="00000000">
        <w:rPr>
          <w:rtl w:val="0"/>
        </w:rPr>
        <w:t xml:space="preserve">Constitutioneel eczeem komt veel voor. In de huisartsenpraktijk is de prevalentie ongeveer vijftien per duizend personen per jaar. Meer dan 75% krijgt klachten in het eerste levensjaar. Ongeveer de helft van de kinderen is het eczeem rond drie tot vier jaar kwijt, maar de atopische aanleg blijft bestaan. Later kunnen dan astma of hooikoorts optreden. Boven de vijftig jaar zijn er zelden nog klinische verschijnselen.</w:t>
      </w:r>
    </w:p>
    <w:p w:rsidR="00000000" w:rsidDel="00000000" w:rsidP="00000000" w:rsidRDefault="00000000" w:rsidRPr="00000000" w14:paraId="0000003D">
      <w:pPr>
        <w:spacing w:after="240" w:before="240" w:lineRule="auto"/>
        <w:rPr/>
      </w:pPr>
      <w:r w:rsidDel="00000000" w:rsidR="00000000" w:rsidRPr="00000000">
        <w:rPr>
          <w:rtl w:val="0"/>
        </w:rPr>
        <w:t xml:space="preserve">Complicaties zijn belangrijk. De huid is vaak gekoloniseerd met </w:t>
      </w:r>
      <w:r w:rsidDel="00000000" w:rsidR="00000000" w:rsidRPr="00000000">
        <w:rPr>
          <w:i w:val="1"/>
          <w:iCs w:val="1"/>
          <w:rtl w:val="0"/>
        </w:rPr>
        <w:t xml:space="preserve">S. aureus</w:t>
      </w:r>
      <w:r w:rsidDel="00000000" w:rsidR="00000000" w:rsidRPr="00000000">
        <w:rPr>
          <w:rtl w:val="0"/>
        </w:rPr>
        <w:t xml:space="preserve">. Door krabben kan </w:t>
      </w:r>
      <w:r w:rsidDel="00000000" w:rsidR="00000000" w:rsidRPr="00000000">
        <w:rPr>
          <w:b w:val="1"/>
          <w:bCs w:val="1"/>
          <w:rtl w:val="0"/>
        </w:rPr>
        <w:t xml:space="preserve">impetiginisatie</w:t>
      </w:r>
      <w:r w:rsidDel="00000000" w:rsidR="00000000" w:rsidRPr="00000000">
        <w:rPr>
          <w:rtl w:val="0"/>
        </w:rPr>
        <w:t xml:space="preserve"> ontstaan: secundaire infectie met natten, pustels en crustae. Ook erytrodermie kan optreden, dus diffuse roodheid en schilfering van bijna de hele huid. Verder kan een herpesinfectie zich sneller uitbreiden op eczemateuze huid, met als complicatie </w:t>
      </w:r>
      <w:r w:rsidDel="00000000" w:rsidR="00000000" w:rsidRPr="00000000">
        <w:rPr>
          <w:b w:val="1"/>
          <w:bCs w:val="1"/>
          <w:rtl w:val="0"/>
        </w:rPr>
        <w:t xml:space="preserve">eczema herpeticum</w:t>
      </w:r>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72w0wl9u35p4" w:id="10"/>
      <w:bookmarkEnd w:id="10"/>
      <w:r w:rsidDel="00000000" w:rsidR="00000000" w:rsidRPr="00000000">
        <w:rPr>
          <w:b w:val="1"/>
          <w:bCs w:val="1"/>
          <w:color w:val="000000"/>
          <w:sz w:val="26"/>
          <w:szCs w:val="26"/>
          <w:rtl w:val="0"/>
        </w:rPr>
        <w:t xml:space="preserve">Pathofysiologie en diagnostiek</w:t>
      </w:r>
    </w:p>
    <w:p w:rsidR="00000000" w:rsidDel="00000000" w:rsidP="00000000" w:rsidRDefault="00000000" w:rsidRPr="00000000" w14:paraId="0000003F">
      <w:pPr>
        <w:spacing w:after="240" w:before="240" w:lineRule="auto"/>
        <w:rPr/>
      </w:pPr>
      <w:r w:rsidDel="00000000" w:rsidR="00000000" w:rsidRPr="00000000">
        <w:rPr>
          <w:rtl w:val="0"/>
        </w:rPr>
        <w:t xml:space="preserve">Bij constitutioneel eczeem spelen genetische en omgevingsfactoren samen een rol. Voeding speelt volgens de module waarschijnlijk slechts een kleine rol. Alleen voor eliminatie van kippeneiwit bij jonge kinderen die daarvoor gesensibiliseerd zijn, is enig bewijs voor vermindering van ernst. Hypoallergene voeding met partieel gehydrolyseerd koemelkeiwit werkt niet preventief en wordt daarom niet geadviseerd.</w:t>
      </w:r>
    </w:p>
    <w:p w:rsidR="00000000" w:rsidDel="00000000" w:rsidP="00000000" w:rsidRDefault="00000000" w:rsidRPr="00000000" w14:paraId="00000040">
      <w:pPr>
        <w:spacing w:after="240" w:before="240" w:lineRule="auto"/>
        <w:rPr/>
      </w:pPr>
      <w:r w:rsidDel="00000000" w:rsidR="00000000" w:rsidRPr="00000000">
        <w:rPr>
          <w:rtl w:val="0"/>
        </w:rPr>
        <w:t xml:space="preserve">Immunologisch legt de module nadruk op Th2-lymfocyten bij atopie, terwijl infecties meer Th1-reacties opwekken. De toegenomen hygiëne in geïndustrialiseerde landen zou bijdragen aan een verschuiving richting Th2, waardoor allergische reacties op omgevingsfactoren worden bevorderd. Daarnaast is de barrièrefunctie van de huid belangrijk. Bij ongeveer 30% van de patiënten wordt een mutatie in </w:t>
      </w:r>
      <w:r w:rsidDel="00000000" w:rsidR="00000000" w:rsidRPr="00000000">
        <w:rPr>
          <w:b w:val="1"/>
          <w:bCs w:val="1"/>
          <w:rtl w:val="0"/>
        </w:rPr>
        <w:t xml:space="preserve">filaggrine</w:t>
      </w:r>
      <w:r w:rsidDel="00000000" w:rsidR="00000000" w:rsidRPr="00000000">
        <w:rPr>
          <w:rtl w:val="0"/>
        </w:rPr>
        <w:t xml:space="preserve"> gevonden, een eiwit dat door waterbinding een rol speelt in de barrièrefunctie van het stratum corneum.</w:t>
      </w:r>
    </w:p>
    <w:p w:rsidR="00000000" w:rsidDel="00000000" w:rsidP="00000000" w:rsidRDefault="00000000" w:rsidRPr="00000000" w14:paraId="00000041">
      <w:pPr>
        <w:spacing w:after="240" w:before="240" w:lineRule="auto"/>
        <w:rPr/>
      </w:pPr>
      <w:r w:rsidDel="00000000" w:rsidR="00000000" w:rsidRPr="00000000">
        <w:rPr>
          <w:rtl w:val="0"/>
        </w:rPr>
        <w:t xml:space="preserve">De diagnose wordt in de eerste plaats op het klinisch beeld gesteld. Bij twijfel kunnen de criteria van </w:t>
      </w:r>
      <w:r w:rsidDel="00000000" w:rsidR="00000000" w:rsidRPr="00000000">
        <w:rPr>
          <w:b w:val="1"/>
          <w:bCs w:val="1"/>
          <w:rtl w:val="0"/>
        </w:rPr>
        <w:t xml:space="preserve">Hanifin en Rajka</w:t>
      </w:r>
      <w:r w:rsidDel="00000000" w:rsidR="00000000" w:rsidRPr="00000000">
        <w:rPr>
          <w:rtl w:val="0"/>
        </w:rPr>
        <w:t xml:space="preserve"> helpen: minimaal drie major en drie minor criteria. Major criteria zijn pruritus, typische huidafwijkingen en lokalisatie, chronisch recidiverend beloop en andere atopische ziekten of atopische familieleden. Daarnaast zijn er verschillende atopische stigmata, zoals dermographie blanche, Dennie-Morgan-plooi, hyperpigmentatie rond de ogen, laterale wenkbrauwuitval, xerodermie, ichthyosis levior, hyperlineaire handpalmen en keratosis pilaris.</w:t>
      </w:r>
    </w:p>
    <w:p w:rsidR="00000000" w:rsidDel="00000000" w:rsidP="00000000" w:rsidRDefault="00000000" w:rsidRPr="00000000" w14:paraId="00000042">
      <w:pPr>
        <w:spacing w:after="240" w:before="240" w:lineRule="auto"/>
        <w:rPr/>
      </w:pPr>
      <w:r w:rsidDel="00000000" w:rsidR="00000000" w:rsidRPr="00000000">
        <w:rPr>
          <w:rtl w:val="0"/>
        </w:rPr>
        <w:t xml:space="preserve">Aandacht-vraagje: </w:t>
      </w:r>
      <w:r w:rsidDel="00000000" w:rsidR="00000000" w:rsidRPr="00000000">
        <w:rPr>
          <w:b w:val="1"/>
          <w:bCs w:val="1"/>
          <w:rtl w:val="0"/>
        </w:rPr>
        <w:t xml:space="preserve">Wat is bij constitutioneel eczeem een belangrijk diagnostisch kernsymptoom?</w:t>
        <w:br w:type="textWrapping"/>
        <w:t xml:space="preserve">Mini-antwoord:</w:t>
      </w:r>
      <w:r w:rsidDel="00000000" w:rsidR="00000000" w:rsidRPr="00000000">
        <w:rPr>
          <w:rtl w:val="0"/>
        </w:rPr>
        <w:t xml:space="preserve"> Jeuk. Dat is zelfs één van de major criteria.</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okhnqpltami" w:id="11"/>
      <w:bookmarkEnd w:id="11"/>
      <w:r w:rsidDel="00000000" w:rsidR="00000000" w:rsidRPr="00000000">
        <w:rPr>
          <w:b w:val="1"/>
          <w:bCs w:val="1"/>
          <w:color w:val="000000"/>
          <w:sz w:val="26"/>
          <w:szCs w:val="26"/>
          <w:rtl w:val="0"/>
        </w:rPr>
        <w:t xml:space="preserve">Therapie van constitutioneel eczeem</w:t>
      </w:r>
    </w:p>
    <w:p w:rsidR="00000000" w:rsidDel="00000000" w:rsidP="00000000" w:rsidRDefault="00000000" w:rsidRPr="00000000" w14:paraId="00000044">
      <w:pPr>
        <w:spacing w:after="240" w:before="240" w:lineRule="auto"/>
        <w:rPr/>
      </w:pPr>
      <w:r w:rsidDel="00000000" w:rsidR="00000000" w:rsidRPr="00000000">
        <w:rPr>
          <w:rtl w:val="0"/>
        </w:rPr>
        <w:t xml:space="preserve">Niet-medicamenteuze adviezen zijn onder meer: zo weinig mogelijk zeep gebruiken, liever badolie, kort en lauwwarm douchen of baden, wol en warmte vermijden, stress beperken en bij ernstig chronisch eczeem eventueel verbandpakken gebruiken. Dieetmaatregelen zijn niet standaard bewezen effectief.</w:t>
      </w:r>
    </w:p>
    <w:p w:rsidR="00000000" w:rsidDel="00000000" w:rsidP="00000000" w:rsidRDefault="00000000" w:rsidRPr="00000000" w14:paraId="00000045">
      <w:pPr>
        <w:spacing w:after="240" w:before="240" w:lineRule="auto"/>
        <w:rPr/>
      </w:pPr>
      <w:r w:rsidDel="00000000" w:rsidR="00000000" w:rsidRPr="00000000">
        <w:rPr>
          <w:rtl w:val="0"/>
        </w:rPr>
        <w:t xml:space="preserve">Lokale corticosteroïden vormen de kern van de medicamenteuze behandeling. In de eerste lijn zijn meestal klasse 1 of 2 voldoende. Bij ernstig constitutioneel eczeem wordt juist geadviseerd om met een hogere klasse te starten, meestal klasse 3 en soms klasse 4, omdat het eczeem dan sneller tot rust komt en op termijn minder corticosteroïden nodig zijn. Daarna volgt afbouw. Bij klasse 2 of hoger wordt vaak intervaltherapie gebruikt: twee tot vier dagen per week smeren, op de andere dagen alleen indifferente therapie. Dit helpt tachyfylaxie en bijwerkingen te beperken.</w:t>
      </w:r>
    </w:p>
    <w:p w:rsidR="00000000" w:rsidDel="00000000" w:rsidP="00000000" w:rsidRDefault="00000000" w:rsidRPr="00000000" w14:paraId="00000046">
      <w:pPr>
        <w:spacing w:after="240" w:before="240" w:lineRule="auto"/>
        <w:rPr/>
      </w:pPr>
      <w:r w:rsidDel="00000000" w:rsidR="00000000" w:rsidRPr="00000000">
        <w:rPr>
          <w:rtl w:val="0"/>
        </w:rPr>
        <w:t xml:space="preserve">Calcineurineremmers zoals tacrolimus en pimecrolimus zijn tweedelijnsmiddelen bij mild tot matig constitutioneel eczeem, vooral als corticosteroïden onvoldoende helpen of bijwerkingen geven. Daarnaast noemt de module teerpreparaten, fototherapie en sederende antihistaminica bij ernstige jeuk. Bij ernstig eczeem kunnen in tweede of derde lijn systemische immuunmodulerende middelen worden ingezet. Bij uitgebreide impetiginisatie kunnen orale antibiotica nodig zijn.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qdph2kyxehy" w:id="12"/>
      <w:bookmarkEnd w:id="12"/>
      <w:r w:rsidDel="00000000" w:rsidR="00000000" w:rsidRPr="00000000">
        <w:rPr>
          <w:b w:val="1"/>
          <w:bCs w:val="1"/>
          <w:sz w:val="34"/>
          <w:szCs w:val="34"/>
          <w:rtl w:val="0"/>
        </w:rPr>
        <w:t xml:space="preserve">Seborrhoïsch eczeem</w:t>
      </w:r>
    </w:p>
    <w:p w:rsidR="00000000" w:rsidDel="00000000" w:rsidP="00000000" w:rsidRDefault="00000000" w:rsidRPr="00000000" w14:paraId="00000048">
      <w:pPr>
        <w:spacing w:after="240" w:before="240" w:lineRule="auto"/>
        <w:rPr/>
      </w:pPr>
      <w:r w:rsidDel="00000000" w:rsidR="00000000" w:rsidRPr="00000000">
        <w:rPr>
          <w:rtl w:val="0"/>
        </w:rPr>
        <w:t xml:space="preserve">Seborrhoïsch eczeem komt vooral voor op plaatsen met veel talgklieren. De module onderscheidt twee vormen: </w:t>
      </w:r>
      <w:r w:rsidDel="00000000" w:rsidR="00000000" w:rsidRPr="00000000">
        <w:rPr>
          <w:b w:val="1"/>
          <w:bCs w:val="1"/>
          <w:rtl w:val="0"/>
        </w:rPr>
        <w:t xml:space="preserve">eczema seborrhoicum infantum</w:t>
      </w:r>
      <w:r w:rsidDel="00000000" w:rsidR="00000000" w:rsidRPr="00000000">
        <w:rPr>
          <w:rtl w:val="0"/>
        </w:rPr>
        <w:t xml:space="preserve"> en </w:t>
      </w:r>
      <w:r w:rsidDel="00000000" w:rsidR="00000000" w:rsidRPr="00000000">
        <w:rPr>
          <w:b w:val="1"/>
          <w:bCs w:val="1"/>
          <w:rtl w:val="0"/>
        </w:rPr>
        <w:t xml:space="preserve">eczema seborrhoicum adultorum</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Bij de infantiele vorm ontstaat het beeld zes tot acht weken na de geboorte en verdwijnt het meestal weer na drie tot vier maanden, doorgaans vóór de leeftijd van zes maanden. De voornaamste lokalisatie is het behaarde hoofd, met vettige gele schilfers: </w:t>
      </w:r>
      <w:r w:rsidDel="00000000" w:rsidR="00000000" w:rsidRPr="00000000">
        <w:rPr>
          <w:b w:val="1"/>
          <w:bCs w:val="1"/>
          <w:rtl w:val="0"/>
        </w:rPr>
        <w:t xml:space="preserve">berg</w:t>
      </w:r>
      <w:r w:rsidDel="00000000" w:rsidR="00000000" w:rsidRPr="00000000">
        <w:rPr>
          <w:rtl w:val="0"/>
        </w:rPr>
        <w:t xml:space="preserve">. Uitbreiding naar lichaamsplooien en typisch ook het luiergebied kan voorkomen. Daar zie je soms natte erythemateuze plaques. Deze vorm jeukt vaak niet. Ongeveer 9% van alle kinderen krijgt ermee te maken. De oorzaak is onduidelijk; bij generalisatie moet aan aangeboren immuundeficiëntie gedacht worden. Differentiaaldiagnostisch zijn vooral constitutioneel eczeem, candidiasis en luiereczeem van belang. Bij candidiasis passen “eilandjes voor de kust”, pustels en een schilferkraagje; bij luiereczeem zijn de plooien meestal vrij. Therapie is meestal indifferente crème, eventueel weken met zoete olie, zinkoxidesmeersel in de luierstreek en anders solutio carbonis detergens of hydrocortisonacetaat 1% crème.</w:t>
      </w:r>
    </w:p>
    <w:p w:rsidR="00000000" w:rsidDel="00000000" w:rsidP="00000000" w:rsidRDefault="00000000" w:rsidRPr="00000000" w14:paraId="0000004A">
      <w:pPr>
        <w:spacing w:after="240" w:before="240" w:lineRule="auto"/>
        <w:rPr/>
      </w:pPr>
      <w:r w:rsidDel="00000000" w:rsidR="00000000" w:rsidRPr="00000000">
        <w:rPr>
          <w:rtl w:val="0"/>
        </w:rPr>
        <w:t xml:space="preserve">De adulte vorm begint vanaf de puberteit. Typisch zijn erytheem en gelige, vettige schilfering op het behaarde hoofd, wenkbrauwen, oogranden, nasolabiale plooi, baardstreek, retro-auriculair, oorschelp, gehoorgang, presternaal, interscapulair, in de lichaamsplooien en in de navel. Het begint vaak met perifolliculaire erythemateuze papeltjes die samen grotere plaques vormen met vettige, gele squamae. De plaques ontsteken meestal niet en geven weinig jeuk. Op de hoofdhuid zie je roos. De prevalentie is 2–5% en het komt vaker voor bij mannen. Malassezia-organismen zouden een rol spelen. Behandeling bestaat vooral uit ketoconazolcrème of -shampoo; zo nodig tijdelijk een corticosteroïd klasse 2–3 erbij. Vaak is onderhoudsbehandeling twee tot drie keer per week nodig.</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7ecqg5xsfeep" w:id="13"/>
      <w:bookmarkEnd w:id="13"/>
      <w:r w:rsidDel="00000000" w:rsidR="00000000" w:rsidRPr="00000000">
        <w:rPr>
          <w:b w:val="1"/>
          <w:bCs w:val="1"/>
          <w:sz w:val="34"/>
          <w:szCs w:val="34"/>
          <w:rtl w:val="0"/>
        </w:rPr>
        <w:t xml:space="preserve">Ortho-ergisch contacteczeem en luiereczeem</w:t>
      </w:r>
    </w:p>
    <w:p w:rsidR="00000000" w:rsidDel="00000000" w:rsidP="00000000" w:rsidRDefault="00000000" w:rsidRPr="00000000" w14:paraId="0000004C">
      <w:pPr>
        <w:spacing w:after="240" w:before="240" w:lineRule="auto"/>
        <w:rPr/>
      </w:pPr>
      <w:r w:rsidDel="00000000" w:rsidR="00000000" w:rsidRPr="00000000">
        <w:rPr>
          <w:rtl w:val="0"/>
        </w:rPr>
        <w:t xml:space="preserve">Ortho-ergisch contacteczeem wordt ook irritatief contacteczeem genoemd. Het ontstaat door directe beschadiging van de huid door prikkelende stoffen. In principe kan het dus bij iedereen ontstaan, als de blootstelling maar groot genoeg is. Vaak gaat het niet om één noxe, maar om een combinatie van chemische en mechanische invloeden die samen de huidbarrière beschadigen.</w:t>
      </w:r>
    </w:p>
    <w:p w:rsidR="00000000" w:rsidDel="00000000" w:rsidP="00000000" w:rsidRDefault="00000000" w:rsidRPr="00000000" w14:paraId="0000004D">
      <w:pPr>
        <w:spacing w:after="240" w:before="240" w:lineRule="auto"/>
        <w:rPr/>
      </w:pPr>
      <w:r w:rsidDel="00000000" w:rsidR="00000000" w:rsidRPr="00000000">
        <w:rPr>
          <w:rtl w:val="0"/>
        </w:rPr>
        <w:t xml:space="preserve">Typisch zit dit eczeem aan de handen, vooral de handpalmen en volaire zijde van de vingers. Je ziet roodschilferende plaques met vaak fissuren. Later kan een hyperkeratotisch en rhagadiform beeld ontstaan. Beroepen met veel blootstelling aan water en irriterende stoffen, zoals koks, kappers, bloemisten en verpleegkundigen, hebben een verhoogd risico. Ook mensen met atopie lopen meer risico.</w:t>
      </w:r>
    </w:p>
    <w:p w:rsidR="00000000" w:rsidDel="00000000" w:rsidP="00000000" w:rsidRDefault="00000000" w:rsidRPr="00000000" w14:paraId="0000004E">
      <w:pPr>
        <w:spacing w:after="240" w:before="240" w:lineRule="auto"/>
        <w:rPr/>
      </w:pPr>
      <w:r w:rsidDel="00000000" w:rsidR="00000000" w:rsidRPr="00000000">
        <w:rPr>
          <w:rtl w:val="0"/>
        </w:rPr>
        <w:t xml:space="preserve">De diagnose is op het klinisch beeld moeilijk te onderscheiden van contactallergisch eczeem. Je mag de diagnose ortho-ergisch eczeem daarom pas stellen nadat andere oorzaken zijn uitgesloten. Therapie bestaat uit vermijden van noxen, zo nodig handschoenen, goede handhygiëne, veel emolliens en bij acute interventie sterke lokale corticosteroïden. In de onderhoudsfase heeft maximaal klasse 2 de voorkeur. Belangrijk is dat herstel van de barrièrefunctie veel langzamer gaat dan het zichtbare klinische herstel.</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Luiereczeem</w:t>
      </w:r>
      <w:r w:rsidDel="00000000" w:rsidR="00000000" w:rsidRPr="00000000">
        <w:rPr>
          <w:rtl w:val="0"/>
        </w:rPr>
        <w:t xml:space="preserve"> wordt gezien als een bijzondere vorm van ortho-ergisch contacteczeem. Het komt veel voor bij zuigelingen en peuters, vooral tussen zes en vijftien maanden. Het ontstaat door langdurig contact met urine en feces, onvoldoende verschonen en vochtretentie door afsluitende broekjes. Diarree bevordert het ook. Je ziet in de luierregio, vooral op de bolle delen, vurig erytheem met soms blaasjes en erosies. In het begin blijven de plooien relatief gespaard. Behandeling bestaat uit zinkoxidesmeersel FNA, goed droog houden, vaak verschonen en lokaal beschermende olie. Langdurig gebruik van corticosteroïden onder occlusie moet worden vermeden.</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aciturk4s42" w:id="14"/>
      <w:bookmarkEnd w:id="14"/>
      <w:r w:rsidDel="00000000" w:rsidR="00000000" w:rsidRPr="00000000">
        <w:rPr>
          <w:b w:val="1"/>
          <w:bCs w:val="1"/>
          <w:sz w:val="34"/>
          <w:szCs w:val="34"/>
          <w:rtl w:val="0"/>
        </w:rPr>
        <w:t xml:space="preserve">Samenvatting</w:t>
      </w:r>
    </w:p>
    <w:p w:rsidR="00000000" w:rsidDel="00000000" w:rsidP="00000000" w:rsidRDefault="00000000" w:rsidRPr="00000000" w14:paraId="00000051">
      <w:pPr>
        <w:spacing w:after="240" w:before="240" w:lineRule="auto"/>
        <w:rPr/>
      </w:pPr>
      <w:r w:rsidDel="00000000" w:rsidR="00000000" w:rsidRPr="00000000">
        <w:rPr>
          <w:rtl w:val="0"/>
        </w:rPr>
        <w:t xml:space="preserve">Eczeem is een jeukende, vaak onscherp begrensde en polymorfe huidaandoening met een acuut, subacuut of chronisch stadium. Histologisch staat spongiose centraal, later gevolgd door acanthose en uiteindelijk hyperkeratose. De basis van de behandeling is indifferente therapie: nat eczeem vraagt om een waterrijkere basis, droog eczeem om een vettere basis. Constitutioneel eczeem is de meest uitgebreid besproken vorm en hoort bij het atopisch syndroom. Het heeft een leeftijdsafhankelijk patroon, een belangrijke rol voor jeuk en een chronisch recidiverend beloop. Seborrhoïsch eczeem zit vooral op talgklier-rijke plaatsen en heeft een infantiele en adulte vorm. Ortho-ergisch contacteczeem is een irritatief eczeem door directe barrièrebeschadiging, vaak aan de handen. Luiereczeem is daarvan een bijzondere vorm in de luierregio. De behandeling van eczeem berust steeds op een combinatie van goede huidverzorging, het vermijden van uitlokkende factoren en zo nodig topicale corticosteroïden of andere aanvullende therapieën.</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