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b6a6fxovlo15" w:id="0"/>
      <w:bookmarkEnd w:id="0"/>
      <w:r w:rsidDel="00000000" w:rsidR="00000000" w:rsidRPr="00000000">
        <w:rPr>
          <w:b w:val="1"/>
          <w:bCs w:val="1"/>
          <w:sz w:val="34"/>
          <w:szCs w:val="34"/>
          <w:rtl w:val="0"/>
        </w:rPr>
        <w:t xml:space="preserve">Leerdoelen</w:t>
      </w:r>
    </w:p>
    <w:p w:rsidR="00000000" w:rsidDel="00000000" w:rsidP="00000000" w:rsidRDefault="00000000" w:rsidRPr="00000000" w14:paraId="00000002">
      <w:pPr>
        <w:spacing w:after="240" w:before="240" w:lineRule="auto"/>
        <w:rPr/>
      </w:pPr>
      <w:r w:rsidDel="00000000" w:rsidR="00000000" w:rsidRPr="00000000">
        <w:rPr>
          <w:rtl w:val="0"/>
        </w:rPr>
        <w:t xml:space="preserve">Na het doornemen van deze module kun je:</w:t>
      </w:r>
    </w:p>
    <w:p w:rsidR="00000000" w:rsidDel="00000000" w:rsidP="00000000" w:rsidRDefault="00000000" w:rsidRPr="00000000" w14:paraId="00000003">
      <w:pPr>
        <w:numPr>
          <w:ilvl w:val="0"/>
          <w:numId w:val="10"/>
        </w:numPr>
        <w:spacing w:after="0" w:afterAutospacing="0" w:before="240" w:lineRule="auto"/>
        <w:ind w:left="720" w:hanging="360"/>
      </w:pPr>
      <w:r w:rsidDel="00000000" w:rsidR="00000000" w:rsidRPr="00000000">
        <w:rPr>
          <w:rtl w:val="0"/>
        </w:rPr>
        <w:t xml:space="preserve">aan de hand van symptomen beredeneren welke anatomische structuren mogelijk betrokken zijn bij zwelling van één been of van beide benen;</w:t>
      </w:r>
    </w:p>
    <w:p w:rsidR="00000000" w:rsidDel="00000000" w:rsidP="00000000" w:rsidRDefault="00000000" w:rsidRPr="00000000" w14:paraId="00000004">
      <w:pPr>
        <w:numPr>
          <w:ilvl w:val="0"/>
          <w:numId w:val="10"/>
        </w:numPr>
        <w:spacing w:after="240" w:before="0" w:beforeAutospacing="0" w:lineRule="auto"/>
        <w:ind w:left="720" w:hanging="360"/>
      </w:pPr>
      <w:r w:rsidDel="00000000" w:rsidR="00000000" w:rsidRPr="00000000">
        <w:rPr>
          <w:rtl w:val="0"/>
        </w:rPr>
        <w:t xml:space="preserve">een liesbreuk herkennen op basis van symptomen.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9ouetpjbw152" w:id="1"/>
      <w:bookmarkEnd w:id="1"/>
      <w:r w:rsidDel="00000000" w:rsidR="00000000" w:rsidRPr="00000000">
        <w:rPr>
          <w:b w:val="1"/>
          <w:bCs w:val="1"/>
          <w:sz w:val="34"/>
          <w:szCs w:val="34"/>
          <w:rtl w:val="0"/>
        </w:rPr>
        <w:t xml:space="preserve">Zwelling van het been: eerst goed afbakenen wat je ziet</w:t>
      </w:r>
    </w:p>
    <w:p w:rsidR="00000000" w:rsidDel="00000000" w:rsidP="00000000" w:rsidRDefault="00000000" w:rsidRPr="00000000" w14:paraId="00000006">
      <w:pPr>
        <w:spacing w:after="240" w:before="240" w:lineRule="auto"/>
        <w:rPr/>
      </w:pPr>
      <w:r w:rsidDel="00000000" w:rsidR="00000000" w:rsidRPr="00000000">
        <w:rPr>
          <w:rtl w:val="0"/>
        </w:rPr>
        <w:t xml:space="preserve">Een belangrijk beginpunt is dat </w:t>
      </w:r>
      <w:r w:rsidDel="00000000" w:rsidR="00000000" w:rsidRPr="00000000">
        <w:rPr>
          <w:b w:val="1"/>
          <w:bCs w:val="1"/>
          <w:rtl w:val="0"/>
        </w:rPr>
        <w:t xml:space="preserve">oedeem niet hetzelfde is als zwelling</w:t>
      </w:r>
      <w:r w:rsidDel="00000000" w:rsidR="00000000" w:rsidRPr="00000000">
        <w:rPr>
          <w:rtl w:val="0"/>
        </w:rPr>
        <w:t xml:space="preserve">. Zwelling is een brede klinische beschrijving: een been of een deel van het been is dikker dan normaal. Oedeem is specifieker: dat is zwelling door </w:t>
      </w:r>
      <w:r w:rsidDel="00000000" w:rsidR="00000000" w:rsidRPr="00000000">
        <w:rPr>
          <w:b w:val="1"/>
          <w:bCs w:val="1"/>
          <w:rtl w:val="0"/>
        </w:rPr>
        <w:t xml:space="preserve">toegenomen interstitieel vocht</w:t>
      </w:r>
      <w:r w:rsidDel="00000000" w:rsidR="00000000" w:rsidRPr="00000000">
        <w:rPr>
          <w:rtl w:val="0"/>
        </w:rPr>
        <w:t xml:space="preserve">, dus vocht dat zich in het weefsel ophoopt. In de praktijk betekent dit dat niet elke dikke enkel of gezwollen kuit automatisch oedeem is. Soms gaat het om vocht, soms om vettoename, soms om een massa, soms om ontsteking, soms om een probleem hogerop in het veneuze of lymfatische systeem.</w:t>
      </w:r>
    </w:p>
    <w:p w:rsidR="00000000" w:rsidDel="00000000" w:rsidP="00000000" w:rsidRDefault="00000000" w:rsidRPr="00000000" w14:paraId="00000007">
      <w:pPr>
        <w:spacing w:after="240" w:before="240" w:lineRule="auto"/>
        <w:rPr/>
      </w:pPr>
      <w:r w:rsidDel="00000000" w:rsidR="00000000" w:rsidRPr="00000000">
        <w:rPr>
          <w:rtl w:val="0"/>
        </w:rPr>
        <w:t xml:space="preserve">De module benadrukt daarom dat je bij zwelling van het been niet meteen in één diagnose moet denken, maar eerst systematisch moet bepalen:</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is het </w:t>
      </w:r>
      <w:r w:rsidDel="00000000" w:rsidR="00000000" w:rsidRPr="00000000">
        <w:rPr>
          <w:b w:val="1"/>
          <w:bCs w:val="1"/>
          <w:rtl w:val="0"/>
        </w:rPr>
        <w:t xml:space="preserve">unilateraal</w:t>
      </w:r>
      <w:r w:rsidDel="00000000" w:rsidR="00000000" w:rsidRPr="00000000">
        <w:rPr>
          <w:rtl w:val="0"/>
        </w:rPr>
        <w:t xml:space="preserve"> of </w:t>
      </w:r>
      <w:r w:rsidDel="00000000" w:rsidR="00000000" w:rsidRPr="00000000">
        <w:rPr>
          <w:b w:val="1"/>
          <w:bCs w:val="1"/>
          <w:rtl w:val="0"/>
        </w:rPr>
        <w:t xml:space="preserve">bilateraal</w:t>
      </w:r>
      <w:r w:rsidDel="00000000" w:rsidR="00000000" w:rsidRPr="00000000">
        <w:rPr>
          <w:rtl w:val="0"/>
        </w:rPr>
        <w:t xml:space="preserve">?</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is het </w:t>
      </w:r>
      <w:r w:rsidDel="00000000" w:rsidR="00000000" w:rsidRPr="00000000">
        <w:rPr>
          <w:b w:val="1"/>
          <w:bCs w:val="1"/>
          <w:rtl w:val="0"/>
        </w:rPr>
        <w:t xml:space="preserve">acuut</w:t>
      </w:r>
      <w:r w:rsidDel="00000000" w:rsidR="00000000" w:rsidRPr="00000000">
        <w:rPr>
          <w:rtl w:val="0"/>
        </w:rPr>
        <w:t xml:space="preserve"> of </w:t>
      </w:r>
      <w:r w:rsidDel="00000000" w:rsidR="00000000" w:rsidRPr="00000000">
        <w:rPr>
          <w:b w:val="1"/>
          <w:bCs w:val="1"/>
          <w:rtl w:val="0"/>
        </w:rPr>
        <w:t xml:space="preserve">chronisch</w:t>
      </w:r>
      <w:r w:rsidDel="00000000" w:rsidR="00000000" w:rsidRPr="00000000">
        <w:rPr>
          <w:rtl w:val="0"/>
        </w:rPr>
        <w:t xml:space="preserve">?</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rtl w:val="0"/>
        </w:rPr>
        <w:t xml:space="preserve">past het beeld meer bij een </w:t>
      </w:r>
      <w:r w:rsidDel="00000000" w:rsidR="00000000" w:rsidRPr="00000000">
        <w:rPr>
          <w:b w:val="1"/>
          <w:bCs w:val="1"/>
          <w:rtl w:val="0"/>
        </w:rPr>
        <w:t xml:space="preserve">lokaal probleem</w:t>
      </w:r>
      <w:r w:rsidDel="00000000" w:rsidR="00000000" w:rsidRPr="00000000">
        <w:rPr>
          <w:rtl w:val="0"/>
        </w:rPr>
        <w:t xml:space="preserve">, een </w:t>
      </w:r>
      <w:r w:rsidDel="00000000" w:rsidR="00000000" w:rsidRPr="00000000">
        <w:rPr>
          <w:b w:val="1"/>
          <w:bCs w:val="1"/>
          <w:rtl w:val="0"/>
        </w:rPr>
        <w:t xml:space="preserve">veneus/lymfatisch probleem</w:t>
      </w:r>
      <w:r w:rsidDel="00000000" w:rsidR="00000000" w:rsidRPr="00000000">
        <w:rPr>
          <w:rtl w:val="0"/>
        </w:rPr>
        <w:t xml:space="preserve">, of een </w:t>
      </w:r>
      <w:r w:rsidDel="00000000" w:rsidR="00000000" w:rsidRPr="00000000">
        <w:rPr>
          <w:b w:val="1"/>
          <w:bCs w:val="1"/>
          <w:rtl w:val="0"/>
        </w:rPr>
        <w:t xml:space="preserve">systemische oorzaak</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Bij chronisch perifeer oedeem hoort een systematische benadering met aandacht voor medicatie, obesitas, obstructieve slaapapneu, hartfalen, nier- of leverziekte, hypoalbuminemie, pulmonale hypertensie, schildklierziekte en cyclisch oedeem. Als zo’n systemische factor is gevonden en behandeld, maar het beeld blijft bestaan of verbetert maar deels, dan moet je verder zoeken naar andere oorzaken.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u16nwr5yavpm" w:id="2"/>
      <w:bookmarkEnd w:id="2"/>
      <w:r w:rsidDel="00000000" w:rsidR="00000000" w:rsidRPr="00000000">
        <w:rPr>
          <w:b w:val="1"/>
          <w:bCs w:val="1"/>
          <w:sz w:val="34"/>
          <w:szCs w:val="34"/>
          <w:rtl w:val="0"/>
        </w:rPr>
        <w:t xml:space="preserve">Unilateraal of bilateraal: een eerste grote splitsing</w:t>
      </w:r>
    </w:p>
    <w:p w:rsidR="00000000" w:rsidDel="00000000" w:rsidP="00000000" w:rsidRDefault="00000000" w:rsidRPr="00000000" w14:paraId="0000000D">
      <w:pPr>
        <w:spacing w:after="240" w:before="240" w:lineRule="auto"/>
        <w:rPr/>
      </w:pPr>
      <w:r w:rsidDel="00000000" w:rsidR="00000000" w:rsidRPr="00000000">
        <w:rPr>
          <w:rtl w:val="0"/>
        </w:rPr>
        <w:t xml:space="preserve">De eerste nuttige klinische vraag is of één been of beide benen betrokken zijn. Dat is geen detail, maar stuurt je hele differentiaaldiagnose.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kqwn7kbrikqe" w:id="3"/>
      <w:bookmarkEnd w:id="3"/>
      <w:r w:rsidDel="00000000" w:rsidR="00000000" w:rsidRPr="00000000">
        <w:rPr>
          <w:b w:val="1"/>
          <w:bCs w:val="1"/>
          <w:color w:val="000000"/>
          <w:sz w:val="26"/>
          <w:szCs w:val="26"/>
          <w:rtl w:val="0"/>
        </w:rPr>
        <w:t xml:space="preserve">Unilaterale zwelling</w:t>
      </w:r>
    </w:p>
    <w:p w:rsidR="00000000" w:rsidDel="00000000" w:rsidP="00000000" w:rsidRDefault="00000000" w:rsidRPr="00000000" w14:paraId="0000000F">
      <w:pPr>
        <w:spacing w:after="240" w:before="240" w:lineRule="auto"/>
        <w:rPr/>
      </w:pPr>
      <w:r w:rsidDel="00000000" w:rsidR="00000000" w:rsidRPr="00000000">
        <w:rPr>
          <w:rtl w:val="0"/>
        </w:rPr>
        <w:t xml:space="preserve">Bij </w:t>
      </w:r>
      <w:r w:rsidDel="00000000" w:rsidR="00000000" w:rsidRPr="00000000">
        <w:rPr>
          <w:b w:val="1"/>
          <w:bCs w:val="1"/>
          <w:rtl w:val="0"/>
        </w:rPr>
        <w:t xml:space="preserve">unilaterale</w:t>
      </w:r>
      <w:r w:rsidDel="00000000" w:rsidR="00000000" w:rsidRPr="00000000">
        <w:rPr>
          <w:rtl w:val="0"/>
        </w:rPr>
        <w:t xml:space="preserve"> zwelling denk je eerder aan een probleem dat zich aan één zijde afspeelt. Dat kunnen oorzaken zijn in het veneuze systeem, het lymfestelsel, de weke delen, spieren, gewrichten of een lokale massa. Volgens het artikel passen bij unilaterale zwelling onder andere DVT, ruptuur van een Bakerse cyste, spierscheur, compartimentsyndroom, hematoom, infectie, oppervlakkige tromboflebitis, fractuur, verstuiking, tumor of massa, veneuze aandoeningen, lymfoedeem en vaatafwijkingen.</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tia8o4457jil" w:id="4"/>
      <w:bookmarkEnd w:id="4"/>
      <w:r w:rsidDel="00000000" w:rsidR="00000000" w:rsidRPr="00000000">
        <w:rPr>
          <w:b w:val="1"/>
          <w:bCs w:val="1"/>
          <w:color w:val="000000"/>
          <w:sz w:val="26"/>
          <w:szCs w:val="26"/>
          <w:rtl w:val="0"/>
        </w:rPr>
        <w:t xml:space="preserve">Bilaterale zwelling</w:t>
      </w:r>
    </w:p>
    <w:p w:rsidR="00000000" w:rsidDel="00000000" w:rsidP="00000000" w:rsidRDefault="00000000" w:rsidRPr="00000000" w14:paraId="00000011">
      <w:pPr>
        <w:spacing w:after="240" w:before="240" w:lineRule="auto"/>
        <w:rPr/>
      </w:pPr>
      <w:r w:rsidDel="00000000" w:rsidR="00000000" w:rsidRPr="00000000">
        <w:rPr>
          <w:rtl w:val="0"/>
        </w:rPr>
        <w:t xml:space="preserve">Bij </w:t>
      </w:r>
      <w:r w:rsidDel="00000000" w:rsidR="00000000" w:rsidRPr="00000000">
        <w:rPr>
          <w:b w:val="1"/>
          <w:bCs w:val="1"/>
          <w:rtl w:val="0"/>
        </w:rPr>
        <w:t xml:space="preserve">bilaterale</w:t>
      </w:r>
      <w:r w:rsidDel="00000000" w:rsidR="00000000" w:rsidRPr="00000000">
        <w:rPr>
          <w:rtl w:val="0"/>
        </w:rPr>
        <w:t xml:space="preserve"> zwelling denk je sneller aan een </w:t>
      </w:r>
      <w:r w:rsidDel="00000000" w:rsidR="00000000" w:rsidRPr="00000000">
        <w:rPr>
          <w:b w:val="1"/>
          <w:bCs w:val="1"/>
          <w:rtl w:val="0"/>
        </w:rPr>
        <w:t xml:space="preserve">systemische</w:t>
      </w:r>
      <w:r w:rsidDel="00000000" w:rsidR="00000000" w:rsidRPr="00000000">
        <w:rPr>
          <w:rtl w:val="0"/>
        </w:rPr>
        <w:t xml:space="preserve"> oorzaak, zeker als beide benen ongeveer even dik zijn. Voorbeelden zijn hartfalen, nier- of leverfalen, pulmonaire hypertensie, hypoalbuminemie, obesitas, zwangerschap, medicatie of endocriene oorzaken. Chronische veneuze insufficiëntie, lymfoedeem en lipoedeem kunnen ook bilateraal zijn.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q7meuug46xtc" w:id="5"/>
      <w:bookmarkEnd w:id="5"/>
      <w:r w:rsidDel="00000000" w:rsidR="00000000" w:rsidRPr="00000000">
        <w:rPr>
          <w:b w:val="1"/>
          <w:bCs w:val="1"/>
          <w:color w:val="000000"/>
          <w:sz w:val="26"/>
          <w:szCs w:val="26"/>
          <w:rtl w:val="0"/>
        </w:rPr>
        <w:t xml:space="preserve">Asymmetrisch bilateraal</w:t>
      </w:r>
    </w:p>
    <w:p w:rsidR="00000000" w:rsidDel="00000000" w:rsidP="00000000" w:rsidRDefault="00000000" w:rsidRPr="00000000" w14:paraId="00000013">
      <w:pPr>
        <w:spacing w:after="240" w:before="240" w:lineRule="auto"/>
        <w:rPr/>
      </w:pPr>
      <w:r w:rsidDel="00000000" w:rsidR="00000000" w:rsidRPr="00000000">
        <w:rPr>
          <w:rtl w:val="0"/>
        </w:rPr>
        <w:t xml:space="preserve">Soms zijn beide benen gezwollen, maar niet evenveel. Dat kan betekenen dat er aan beide kanten een vergelijkbaar proces speelt, maar ook dat een </w:t>
      </w:r>
      <w:r w:rsidDel="00000000" w:rsidR="00000000" w:rsidRPr="00000000">
        <w:rPr>
          <w:b w:val="1"/>
          <w:bCs w:val="1"/>
          <w:rtl w:val="0"/>
        </w:rPr>
        <w:t xml:space="preserve">unilaterale oorzaak</w:t>
      </w:r>
      <w:r w:rsidDel="00000000" w:rsidR="00000000" w:rsidRPr="00000000">
        <w:rPr>
          <w:rtl w:val="0"/>
        </w:rPr>
        <w:t xml:space="preserve"> bestaat bovenop een algemener probleem. Die combinatiegedachte is belangrijk: bij beenzwelling is er vaak </w:t>
      </w:r>
      <w:r w:rsidDel="00000000" w:rsidR="00000000" w:rsidRPr="00000000">
        <w:rPr>
          <w:b w:val="1"/>
          <w:bCs w:val="1"/>
          <w:rtl w:val="0"/>
        </w:rPr>
        <w:t xml:space="preserve">meer dan één factor tegelijk</w:t>
      </w:r>
      <w:r w:rsidDel="00000000" w:rsidR="00000000" w:rsidRPr="00000000">
        <w:rPr>
          <w:rtl w:val="0"/>
        </w:rPr>
        <w:t xml:space="preserve">. Het artikel benadrukt expliciet dat de arts moet inschatten welke factor het zwaarst weegt, zodat je het beleid goed kunt prioriteren.</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rym7wzmj0m0f" w:id="6"/>
      <w:bookmarkEnd w:id="6"/>
      <w:r w:rsidDel="00000000" w:rsidR="00000000" w:rsidRPr="00000000">
        <w:rPr>
          <w:b w:val="1"/>
          <w:bCs w:val="1"/>
          <w:sz w:val="34"/>
          <w:szCs w:val="34"/>
          <w:rtl w:val="0"/>
        </w:rPr>
        <w:t xml:space="preserve">Acuut of chronisch: ook dat maakt veel uit</w:t>
      </w:r>
    </w:p>
    <w:p w:rsidR="00000000" w:rsidDel="00000000" w:rsidP="00000000" w:rsidRDefault="00000000" w:rsidRPr="00000000" w14:paraId="00000015">
      <w:pPr>
        <w:spacing w:after="240" w:before="240" w:lineRule="auto"/>
        <w:rPr/>
      </w:pPr>
      <w:r w:rsidDel="00000000" w:rsidR="00000000" w:rsidRPr="00000000">
        <w:rPr>
          <w:rtl w:val="0"/>
        </w:rPr>
        <w:t xml:space="preserve">De tweede grote vraag is de </w:t>
      </w:r>
      <w:r w:rsidDel="00000000" w:rsidR="00000000" w:rsidRPr="00000000">
        <w:rPr>
          <w:b w:val="1"/>
          <w:bCs w:val="1"/>
          <w:rtl w:val="0"/>
        </w:rPr>
        <w:t xml:space="preserve">duur</w:t>
      </w:r>
      <w:r w:rsidDel="00000000" w:rsidR="00000000" w:rsidRPr="00000000">
        <w:rPr>
          <w:rtl w:val="0"/>
        </w:rPr>
        <w:t xml:space="preserve"> van de klachten.</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Acute zwelling</w:t>
      </w:r>
      <w:r w:rsidDel="00000000" w:rsidR="00000000" w:rsidRPr="00000000">
        <w:rPr>
          <w:rtl w:val="0"/>
        </w:rPr>
        <w:t xml:space="preserve">, vooral binnen 72 uur, past eerder bij:</w:t>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rtl w:val="0"/>
        </w:rPr>
        <w:t xml:space="preserve">DVT</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infectie</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trauma</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acute verergering van een medische aandoening, zoals hartfalen</w:t>
      </w:r>
    </w:p>
    <w:p w:rsidR="00000000" w:rsidDel="00000000" w:rsidP="00000000" w:rsidRDefault="00000000" w:rsidRPr="00000000" w14:paraId="0000001B">
      <w:pPr>
        <w:numPr>
          <w:ilvl w:val="0"/>
          <w:numId w:val="8"/>
        </w:numPr>
        <w:spacing w:after="240" w:before="0" w:beforeAutospacing="0" w:lineRule="auto"/>
        <w:ind w:left="720" w:hanging="360"/>
      </w:pPr>
      <w:r w:rsidDel="00000000" w:rsidR="00000000" w:rsidRPr="00000000">
        <w:rPr>
          <w:rtl w:val="0"/>
        </w:rPr>
        <w:t xml:space="preserve">recente medicatiewijziging</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Chronische zwelling</w:t>
      </w:r>
      <w:r w:rsidDel="00000000" w:rsidR="00000000" w:rsidRPr="00000000">
        <w:rPr>
          <w:rtl w:val="0"/>
        </w:rPr>
        <w:t xml:space="preserve"> past eerder bij:</w:t>
      </w:r>
    </w:p>
    <w:p w:rsidR="00000000" w:rsidDel="00000000" w:rsidP="00000000" w:rsidRDefault="00000000" w:rsidRPr="00000000" w14:paraId="0000001D">
      <w:pPr>
        <w:numPr>
          <w:ilvl w:val="0"/>
          <w:numId w:val="11"/>
        </w:numPr>
        <w:spacing w:after="0" w:afterAutospacing="0" w:before="240" w:lineRule="auto"/>
        <w:ind w:left="720" w:hanging="360"/>
      </w:pPr>
      <w:r w:rsidDel="00000000" w:rsidR="00000000" w:rsidRPr="00000000">
        <w:rPr>
          <w:rtl w:val="0"/>
        </w:rPr>
        <w:t xml:space="preserve">veneuze insufficiëntie</w:t>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rtl w:val="0"/>
        </w:rPr>
        <w:t xml:space="preserve">lymfatische dysfunctie</w:t>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rtl w:val="0"/>
        </w:rPr>
        <w:t xml:space="preserve">statische voetafwijkingen</w:t>
      </w:r>
    </w:p>
    <w:p w:rsidR="00000000" w:rsidDel="00000000" w:rsidP="00000000" w:rsidRDefault="00000000" w:rsidRPr="00000000" w14:paraId="00000020">
      <w:pPr>
        <w:numPr>
          <w:ilvl w:val="0"/>
          <w:numId w:val="11"/>
        </w:numPr>
        <w:spacing w:after="240" w:before="0" w:beforeAutospacing="0" w:lineRule="auto"/>
        <w:ind w:left="720" w:hanging="360"/>
      </w:pPr>
      <w:r w:rsidDel="00000000" w:rsidR="00000000" w:rsidRPr="00000000">
        <w:rPr>
          <w:rtl w:val="0"/>
        </w:rPr>
        <w:t xml:space="preserve">langdurige systemische oorzaken</w:t>
      </w:r>
    </w:p>
    <w:p w:rsidR="00000000" w:rsidDel="00000000" w:rsidP="00000000" w:rsidRDefault="00000000" w:rsidRPr="00000000" w14:paraId="00000021">
      <w:pPr>
        <w:spacing w:after="240" w:before="240" w:lineRule="auto"/>
        <w:rPr/>
      </w:pPr>
      <w:r w:rsidDel="00000000" w:rsidR="00000000" w:rsidRPr="00000000">
        <w:rPr>
          <w:rtl w:val="0"/>
        </w:rPr>
        <w:t xml:space="preserve">Deze tijdsdimensie helpt ook in de anamnese. Een patiënt met al maanden dikker wordende benen vraagt een andere denkrichting dan iemand met een sinds gisteren ontstane, pijnlijke dikke kuit.</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otr6m4h1238v" w:id="7"/>
      <w:bookmarkEnd w:id="7"/>
      <w:r w:rsidDel="00000000" w:rsidR="00000000" w:rsidRPr="00000000">
        <w:rPr>
          <w:b w:val="1"/>
          <w:bCs w:val="1"/>
          <w:sz w:val="34"/>
          <w:szCs w:val="34"/>
          <w:rtl w:val="0"/>
        </w:rPr>
        <w:t xml:space="preserve">Welke anatomische structuren kunnen betrokken zijn?</w:t>
      </w:r>
    </w:p>
    <w:p w:rsidR="00000000" w:rsidDel="00000000" w:rsidP="00000000" w:rsidRDefault="00000000" w:rsidRPr="00000000" w14:paraId="00000023">
      <w:pPr>
        <w:spacing w:after="240" w:before="240" w:lineRule="auto"/>
        <w:rPr/>
      </w:pPr>
      <w:r w:rsidDel="00000000" w:rsidR="00000000" w:rsidRPr="00000000">
        <w:rPr>
          <w:rtl w:val="0"/>
        </w:rPr>
        <w:t xml:space="preserve">De leeropbrengst noemt nadrukkelijk dat je moet kunnen beredeneren </w:t>
      </w:r>
      <w:r w:rsidDel="00000000" w:rsidR="00000000" w:rsidRPr="00000000">
        <w:rPr>
          <w:b w:val="1"/>
          <w:bCs w:val="1"/>
          <w:rtl w:val="0"/>
        </w:rPr>
        <w:t xml:space="preserve">welke anatomische structuren mogelijk aangedaan zijn</w:t>
      </w:r>
      <w:r w:rsidDel="00000000" w:rsidR="00000000" w:rsidRPr="00000000">
        <w:rPr>
          <w:rtl w:val="0"/>
        </w:rPr>
        <w:t xml:space="preserve">. Dat vraagt anatomisch denken.</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j0096sog66fh" w:id="8"/>
      <w:bookmarkEnd w:id="8"/>
      <w:r w:rsidDel="00000000" w:rsidR="00000000" w:rsidRPr="00000000">
        <w:rPr>
          <w:b w:val="1"/>
          <w:bCs w:val="1"/>
          <w:color w:val="000000"/>
          <w:sz w:val="26"/>
          <w:szCs w:val="26"/>
          <w:rtl w:val="0"/>
        </w:rPr>
        <w:t xml:space="preserve">1. Veneus systeem</w:t>
      </w:r>
    </w:p>
    <w:p w:rsidR="00000000" w:rsidDel="00000000" w:rsidP="00000000" w:rsidRDefault="00000000" w:rsidRPr="00000000" w14:paraId="00000025">
      <w:pPr>
        <w:spacing w:after="240" w:before="240" w:lineRule="auto"/>
        <w:rPr/>
      </w:pPr>
      <w:r w:rsidDel="00000000" w:rsidR="00000000" w:rsidRPr="00000000">
        <w:rPr>
          <w:rtl w:val="0"/>
        </w:rPr>
        <w:t xml:space="preserve">Het veneuze systeem is een heel belangrijke bron van beenzwelling. Veneus oedeem verergert typisch in afhankelijke houding gedurende de dag en neemt af bij hoogleggen. Patiënten noemen vaak ook een zwaar, moe of pijnlijk gevoel. Bij oudere volwassenen is veneuze ziekte de meest waarschijnlijke enkelvoudige oorzaak van unilateraal oedeem, al is de oorzaak in werkelijkheid vaak multifactorieel.</w:t>
      </w:r>
    </w:p>
    <w:p w:rsidR="00000000" w:rsidDel="00000000" w:rsidP="00000000" w:rsidRDefault="00000000" w:rsidRPr="00000000" w14:paraId="00000026">
      <w:pPr>
        <w:spacing w:after="240" w:before="240" w:lineRule="auto"/>
        <w:rPr/>
      </w:pPr>
      <w:r w:rsidDel="00000000" w:rsidR="00000000" w:rsidRPr="00000000">
        <w:rPr>
          <w:rtl w:val="0"/>
        </w:rPr>
        <w:t xml:space="preserve">Bij lichamelijk onderzoek kunnen passen:</w:t>
      </w:r>
    </w:p>
    <w:p w:rsidR="00000000" w:rsidDel="00000000" w:rsidP="00000000" w:rsidRDefault="00000000" w:rsidRPr="00000000" w14:paraId="00000027">
      <w:pPr>
        <w:numPr>
          <w:ilvl w:val="0"/>
          <w:numId w:val="9"/>
        </w:numPr>
        <w:spacing w:after="0" w:afterAutospacing="0" w:before="240" w:lineRule="auto"/>
        <w:ind w:left="720" w:hanging="360"/>
      </w:pPr>
      <w:r w:rsidDel="00000000" w:rsidR="00000000" w:rsidRPr="00000000">
        <w:rPr>
          <w:rtl w:val="0"/>
        </w:rPr>
        <w:t xml:space="preserve">varices</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rtl w:val="0"/>
        </w:rPr>
        <w:t xml:space="preserve">hemosiderinestapeling in gaiter-regio</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rtl w:val="0"/>
        </w:rPr>
        <w:t xml:space="preserve">eczemateuze huidveranderingen</w:t>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rtl w:val="0"/>
        </w:rPr>
        <w:t xml:space="preserve">atrophie blanche</w:t>
      </w:r>
    </w:p>
    <w:p w:rsidR="00000000" w:rsidDel="00000000" w:rsidP="00000000" w:rsidRDefault="00000000" w:rsidRPr="00000000" w14:paraId="0000002B">
      <w:pPr>
        <w:numPr>
          <w:ilvl w:val="0"/>
          <w:numId w:val="9"/>
        </w:numPr>
        <w:spacing w:after="0" w:afterAutospacing="0" w:before="0" w:beforeAutospacing="0" w:lineRule="auto"/>
        <w:ind w:left="720" w:hanging="360"/>
      </w:pPr>
      <w:r w:rsidDel="00000000" w:rsidR="00000000" w:rsidRPr="00000000">
        <w:rPr>
          <w:rtl w:val="0"/>
        </w:rPr>
        <w:t xml:space="preserve">ulcera rond de mediale malleolus</w:t>
      </w:r>
    </w:p>
    <w:p w:rsidR="00000000" w:rsidDel="00000000" w:rsidP="00000000" w:rsidRDefault="00000000" w:rsidRPr="00000000" w14:paraId="0000002C">
      <w:pPr>
        <w:numPr>
          <w:ilvl w:val="0"/>
          <w:numId w:val="9"/>
        </w:numPr>
        <w:spacing w:after="240" w:before="0" w:beforeAutospacing="0" w:lineRule="auto"/>
        <w:ind w:left="720" w:hanging="360"/>
      </w:pPr>
      <w:r w:rsidDel="00000000" w:rsidR="00000000" w:rsidRPr="00000000">
        <w:rPr>
          <w:rtl w:val="0"/>
        </w:rPr>
        <w:t xml:space="preserve">lipodermatosclerose</w:t>
      </w:r>
    </w:p>
    <w:p w:rsidR="00000000" w:rsidDel="00000000" w:rsidP="00000000" w:rsidRDefault="00000000" w:rsidRPr="00000000" w14:paraId="0000002D">
      <w:pPr>
        <w:spacing w:after="240" w:before="240" w:lineRule="auto"/>
        <w:rPr/>
      </w:pPr>
      <w:r w:rsidDel="00000000" w:rsidR="00000000" w:rsidRPr="00000000">
        <w:rPr>
          <w:rtl w:val="0"/>
        </w:rPr>
        <w:t xml:space="preserve">Dat zijn aanwijzingen dat chronische veneuze ziekte een rol speelt.</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sizmwclxqgx6" w:id="9"/>
      <w:bookmarkEnd w:id="9"/>
      <w:r w:rsidDel="00000000" w:rsidR="00000000" w:rsidRPr="00000000">
        <w:rPr>
          <w:b w:val="1"/>
          <w:bCs w:val="1"/>
          <w:color w:val="000000"/>
          <w:sz w:val="26"/>
          <w:szCs w:val="26"/>
          <w:rtl w:val="0"/>
        </w:rPr>
        <w:t xml:space="preserve">2. Lymfestelsel</w:t>
      </w:r>
    </w:p>
    <w:p w:rsidR="00000000" w:rsidDel="00000000" w:rsidP="00000000" w:rsidRDefault="00000000" w:rsidRPr="00000000" w14:paraId="0000002F">
      <w:pPr>
        <w:spacing w:after="240" w:before="240" w:lineRule="auto"/>
        <w:rPr/>
      </w:pPr>
      <w:r w:rsidDel="00000000" w:rsidR="00000000" w:rsidRPr="00000000">
        <w:rPr>
          <w:rtl w:val="0"/>
        </w:rPr>
        <w:t xml:space="preserve">Als het lymfestelsel onvoldoende vocht afvoert, ontstaat </w:t>
      </w:r>
      <w:r w:rsidDel="00000000" w:rsidR="00000000" w:rsidRPr="00000000">
        <w:rPr>
          <w:b w:val="1"/>
          <w:bCs w:val="1"/>
          <w:rtl w:val="0"/>
        </w:rPr>
        <w:t xml:space="preserve">lymfoedeem</w:t>
      </w:r>
      <w:r w:rsidDel="00000000" w:rsidR="00000000" w:rsidRPr="00000000">
        <w:rPr>
          <w:rtl w:val="0"/>
        </w:rPr>
        <w:t xml:space="preserve">. Dat is meestal pijnloos. Typisch is betrokkenheid van de voetrug, met verdikking van de huid, squaring van tenen en voet, en een positieve Kaposi-Stemmer: je kunt de huidplooi aan de basis van de tweede teen niet goed optillen. In gevorderde stadia zie je meer hyperkeratose en verruceuze huidveranderingen.</w:t>
      </w:r>
    </w:p>
    <w:p w:rsidR="00000000" w:rsidDel="00000000" w:rsidP="00000000" w:rsidRDefault="00000000" w:rsidRPr="00000000" w14:paraId="00000030">
      <w:pPr>
        <w:spacing w:after="240" w:before="240" w:lineRule="auto"/>
        <w:rPr/>
      </w:pPr>
      <w:r w:rsidDel="00000000" w:rsidR="00000000" w:rsidRPr="00000000">
        <w:rPr>
          <w:rtl w:val="0"/>
        </w:rPr>
        <w:t xml:space="preserve">Een belangrijk concept is </w:t>
      </w:r>
      <w:r w:rsidDel="00000000" w:rsidR="00000000" w:rsidRPr="00000000">
        <w:rPr>
          <w:b w:val="1"/>
          <w:bCs w:val="1"/>
          <w:rtl w:val="0"/>
        </w:rPr>
        <w:t xml:space="preserve">flebolymfoedeem</w:t>
      </w:r>
      <w:r w:rsidDel="00000000" w:rsidR="00000000" w:rsidRPr="00000000">
        <w:rPr>
          <w:rtl w:val="0"/>
        </w:rPr>
        <w:t xml:space="preserve">. Bij gevorderde veneuze ziekte stijgt de capillaire filtratie zó sterk dat het lymfestelsel overvraagd raakt. Als dit lang duurt, kunnen de lymfebanen blijvend beschadigd raken, waardoor de zwelling niet meer volledig verdwijnt, zelfs niet na correctie van het veneuze probleem. Venous disease is via dit mechanisme in de westerse wereld zelfs een veelvoorkomende oorzaak van lymfoedeem.</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ru1u0t2y53xn" w:id="10"/>
      <w:bookmarkEnd w:id="10"/>
      <w:r w:rsidDel="00000000" w:rsidR="00000000" w:rsidRPr="00000000">
        <w:rPr>
          <w:b w:val="1"/>
          <w:bCs w:val="1"/>
          <w:color w:val="000000"/>
          <w:sz w:val="26"/>
          <w:szCs w:val="26"/>
          <w:rtl w:val="0"/>
        </w:rPr>
        <w:t xml:space="preserve">3. Vetweefsel</w:t>
      </w:r>
    </w:p>
    <w:p w:rsidR="00000000" w:rsidDel="00000000" w:rsidP="00000000" w:rsidRDefault="00000000" w:rsidRPr="00000000" w14:paraId="00000032">
      <w:pPr>
        <w:spacing w:after="240" w:before="240" w:lineRule="auto"/>
        <w:rPr/>
      </w:pPr>
      <w:r w:rsidDel="00000000" w:rsidR="00000000" w:rsidRPr="00000000">
        <w:rPr>
          <w:rtl w:val="0"/>
        </w:rPr>
        <w:t xml:space="preserve">Bij </w:t>
      </w:r>
      <w:r w:rsidDel="00000000" w:rsidR="00000000" w:rsidRPr="00000000">
        <w:rPr>
          <w:b w:val="1"/>
          <w:bCs w:val="1"/>
          <w:rtl w:val="0"/>
        </w:rPr>
        <w:t xml:space="preserve">lipoedeem</w:t>
      </w:r>
      <w:r w:rsidDel="00000000" w:rsidR="00000000" w:rsidRPr="00000000">
        <w:rPr>
          <w:rtl w:val="0"/>
        </w:rPr>
        <w:t xml:space="preserve"> is er geen klassiek vochtprobleem maar een stoornis met disproportionele vetverdeling. Dat is vrijwel altijd bilateraal, spaart meestal de voeten en gaat vaak gepaard met pijn, drukgevoeligheid en gemakkelijk blauwe plekken krijgen. Dat helpt om het te onderscheiden van lymfoedeem.</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61961n6pa2p8" w:id="11"/>
      <w:bookmarkEnd w:id="11"/>
      <w:r w:rsidDel="00000000" w:rsidR="00000000" w:rsidRPr="00000000">
        <w:rPr>
          <w:b w:val="1"/>
          <w:bCs w:val="1"/>
          <w:color w:val="000000"/>
          <w:sz w:val="26"/>
          <w:szCs w:val="26"/>
          <w:rtl w:val="0"/>
        </w:rPr>
        <w:t xml:space="preserve">4. Weke delen, spieren en gewrichten</w:t>
      </w:r>
    </w:p>
    <w:p w:rsidR="00000000" w:rsidDel="00000000" w:rsidP="00000000" w:rsidRDefault="00000000" w:rsidRPr="00000000" w14:paraId="00000034">
      <w:pPr>
        <w:spacing w:after="240" w:before="240" w:lineRule="auto"/>
        <w:rPr/>
      </w:pPr>
      <w:r w:rsidDel="00000000" w:rsidR="00000000" w:rsidRPr="00000000">
        <w:rPr>
          <w:rtl w:val="0"/>
        </w:rPr>
        <w:t xml:space="preserve">Lokale pijn of focale zwelling kan passen bij:</w:t>
      </w:r>
    </w:p>
    <w:p w:rsidR="00000000" w:rsidDel="00000000" w:rsidP="00000000" w:rsidRDefault="00000000" w:rsidRPr="00000000" w14:paraId="00000035">
      <w:pPr>
        <w:numPr>
          <w:ilvl w:val="0"/>
          <w:numId w:val="6"/>
        </w:numPr>
        <w:spacing w:after="0" w:afterAutospacing="0" w:before="240" w:lineRule="auto"/>
        <w:ind w:left="720" w:hanging="360"/>
      </w:pPr>
      <w:r w:rsidDel="00000000" w:rsidR="00000000" w:rsidRPr="00000000">
        <w:rPr>
          <w:rtl w:val="0"/>
        </w:rPr>
        <w:t xml:space="preserve">spierletsel</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hematoom</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gewrichtsprobleem</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Bakerse cyste</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rtl w:val="0"/>
        </w:rPr>
        <w:t xml:space="preserve">infectie</w:t>
      </w:r>
    </w:p>
    <w:p w:rsidR="00000000" w:rsidDel="00000000" w:rsidP="00000000" w:rsidRDefault="00000000" w:rsidRPr="00000000" w14:paraId="0000003A">
      <w:pPr>
        <w:numPr>
          <w:ilvl w:val="0"/>
          <w:numId w:val="6"/>
        </w:numPr>
        <w:spacing w:after="240" w:before="0" w:beforeAutospacing="0" w:lineRule="auto"/>
        <w:ind w:left="720" w:hanging="360"/>
      </w:pPr>
      <w:r w:rsidDel="00000000" w:rsidR="00000000" w:rsidRPr="00000000">
        <w:rPr>
          <w:rtl w:val="0"/>
        </w:rPr>
        <w:t xml:space="preserve">neurologische of musculoskeletale oorzaak</w:t>
      </w:r>
    </w:p>
    <w:p w:rsidR="00000000" w:rsidDel="00000000" w:rsidP="00000000" w:rsidRDefault="00000000" w:rsidRPr="00000000" w14:paraId="0000003B">
      <w:pPr>
        <w:spacing w:after="240" w:before="240" w:lineRule="auto"/>
        <w:rPr/>
      </w:pPr>
      <w:r w:rsidDel="00000000" w:rsidR="00000000" w:rsidRPr="00000000">
        <w:rPr>
          <w:rtl w:val="0"/>
        </w:rPr>
        <w:t xml:space="preserve">Bij duidelijk lokale pijn moet je dus niet te snel alleen in vaten denken.</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wfv3whvs0m5a" w:id="12"/>
      <w:bookmarkEnd w:id="12"/>
      <w:r w:rsidDel="00000000" w:rsidR="00000000" w:rsidRPr="00000000">
        <w:rPr>
          <w:b w:val="1"/>
          <w:bCs w:val="1"/>
          <w:color w:val="000000"/>
          <w:sz w:val="26"/>
          <w:szCs w:val="26"/>
          <w:rtl w:val="0"/>
        </w:rPr>
        <w:t xml:space="preserve">5. Pelvis en buik</w:t>
      </w:r>
    </w:p>
    <w:p w:rsidR="00000000" w:rsidDel="00000000" w:rsidP="00000000" w:rsidRDefault="00000000" w:rsidRPr="00000000" w14:paraId="0000003D">
      <w:pPr>
        <w:spacing w:after="240" w:before="240" w:lineRule="auto"/>
        <w:rPr/>
      </w:pPr>
      <w:r w:rsidDel="00000000" w:rsidR="00000000" w:rsidRPr="00000000">
        <w:rPr>
          <w:rtl w:val="0"/>
        </w:rPr>
        <w:t xml:space="preserve">De oorzaak kan ook </w:t>
      </w:r>
      <w:r w:rsidDel="00000000" w:rsidR="00000000" w:rsidRPr="00000000">
        <w:rPr>
          <w:b w:val="1"/>
          <w:bCs w:val="1"/>
          <w:rtl w:val="0"/>
        </w:rPr>
        <w:t xml:space="preserve">hogerop</w:t>
      </w:r>
      <w:r w:rsidDel="00000000" w:rsidR="00000000" w:rsidRPr="00000000">
        <w:rPr>
          <w:rtl w:val="0"/>
        </w:rPr>
        <w:t xml:space="preserve"> zitten. Compressie of obstructie van vena iliaca of vena cava inferior door een massa, vergrote klieren of functionele compressie bij ernstige obesitas kan leiden tot beenzwelling. Daarom is bij sommige patiënten beeldvorming van bekken en abdomen nodig.</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4e79soti7jrs" w:id="13"/>
      <w:bookmarkEnd w:id="13"/>
      <w:r w:rsidDel="00000000" w:rsidR="00000000" w:rsidRPr="00000000">
        <w:rPr>
          <w:b w:val="1"/>
          <w:bCs w:val="1"/>
          <w:sz w:val="34"/>
          <w:szCs w:val="34"/>
          <w:rtl w:val="0"/>
        </w:rPr>
        <w:t xml:space="preserve">Anamnese: welke vragen zijn belangrijk?</w:t>
      </w:r>
    </w:p>
    <w:p w:rsidR="00000000" w:rsidDel="00000000" w:rsidP="00000000" w:rsidRDefault="00000000" w:rsidRPr="00000000" w14:paraId="0000003F">
      <w:pPr>
        <w:spacing w:after="240" w:before="240" w:lineRule="auto"/>
        <w:rPr/>
      </w:pPr>
      <w:r w:rsidDel="00000000" w:rsidR="00000000" w:rsidRPr="00000000">
        <w:rPr>
          <w:rtl w:val="0"/>
        </w:rPr>
        <w:t xml:space="preserve">De module en het artikel laten zien dat de anamnese de kern is van de diagnostiek. Je wilt weten:</w:t>
      </w:r>
    </w:p>
    <w:p w:rsidR="00000000" w:rsidDel="00000000" w:rsidP="00000000" w:rsidRDefault="00000000" w:rsidRPr="00000000" w14:paraId="00000040">
      <w:pPr>
        <w:numPr>
          <w:ilvl w:val="0"/>
          <w:numId w:val="12"/>
        </w:numPr>
        <w:spacing w:after="0" w:afterAutospacing="0" w:before="240" w:lineRule="auto"/>
        <w:ind w:left="720" w:hanging="360"/>
      </w:pPr>
      <w:r w:rsidDel="00000000" w:rsidR="00000000" w:rsidRPr="00000000">
        <w:rPr>
          <w:rtl w:val="0"/>
        </w:rPr>
        <w:t xml:space="preserve">wanneer de zwelling begonnen is;</w:t>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rtl w:val="0"/>
        </w:rPr>
        <w:t xml:space="preserve">of het om één been of beide benen gaat;</w:t>
      </w:r>
    </w:p>
    <w:p w:rsidR="00000000" w:rsidDel="00000000" w:rsidP="00000000" w:rsidRDefault="00000000" w:rsidRPr="00000000" w14:paraId="00000042">
      <w:pPr>
        <w:numPr>
          <w:ilvl w:val="0"/>
          <w:numId w:val="12"/>
        </w:numPr>
        <w:spacing w:after="0" w:afterAutospacing="0" w:before="0" w:beforeAutospacing="0" w:lineRule="auto"/>
        <w:ind w:left="720" w:hanging="360"/>
      </w:pPr>
      <w:r w:rsidDel="00000000" w:rsidR="00000000" w:rsidRPr="00000000">
        <w:rPr>
          <w:rtl w:val="0"/>
        </w:rPr>
        <w:t xml:space="preserve">of het erger wordt in de loop van de dag;</w:t>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rtl w:val="0"/>
        </w:rPr>
        <w:t xml:space="preserve">of hoogleggen helpt;</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rtl w:val="0"/>
        </w:rPr>
        <w:t xml:space="preserve">of er pijn, zwaar gevoel, moeheid of huidveranderingen zijn;</w:t>
      </w:r>
    </w:p>
    <w:p w:rsidR="00000000" w:rsidDel="00000000" w:rsidP="00000000" w:rsidRDefault="00000000" w:rsidRPr="00000000" w14:paraId="00000045">
      <w:pPr>
        <w:numPr>
          <w:ilvl w:val="0"/>
          <w:numId w:val="12"/>
        </w:numPr>
        <w:spacing w:after="0" w:afterAutospacing="0" w:before="0" w:beforeAutospacing="0" w:lineRule="auto"/>
        <w:ind w:left="720" w:hanging="360"/>
      </w:pPr>
      <w:r w:rsidDel="00000000" w:rsidR="00000000" w:rsidRPr="00000000">
        <w:rPr>
          <w:rtl w:val="0"/>
        </w:rPr>
        <w:t xml:space="preserve">of er eerdere DVT, varices of veneuze ingrepen zijn geweest;</w:t>
      </w:r>
    </w:p>
    <w:p w:rsidR="00000000" w:rsidDel="00000000" w:rsidP="00000000" w:rsidRDefault="00000000" w:rsidRPr="00000000" w14:paraId="00000046">
      <w:pPr>
        <w:numPr>
          <w:ilvl w:val="0"/>
          <w:numId w:val="12"/>
        </w:numPr>
        <w:spacing w:after="0" w:afterAutospacing="0" w:before="0" w:beforeAutospacing="0" w:lineRule="auto"/>
        <w:ind w:left="720" w:hanging="360"/>
      </w:pPr>
      <w:r w:rsidDel="00000000" w:rsidR="00000000" w:rsidRPr="00000000">
        <w:rPr>
          <w:rtl w:val="0"/>
        </w:rPr>
        <w:t xml:space="preserve">of er immobilisatie, trauma of operatie is geweest;</w:t>
      </w:r>
    </w:p>
    <w:p w:rsidR="00000000" w:rsidDel="00000000" w:rsidP="00000000" w:rsidRDefault="00000000" w:rsidRPr="00000000" w14:paraId="00000047">
      <w:pPr>
        <w:numPr>
          <w:ilvl w:val="0"/>
          <w:numId w:val="12"/>
        </w:numPr>
        <w:spacing w:after="0" w:afterAutospacing="0" w:before="0" w:beforeAutospacing="0" w:lineRule="auto"/>
        <w:ind w:left="720" w:hanging="360"/>
      </w:pPr>
      <w:r w:rsidDel="00000000" w:rsidR="00000000" w:rsidRPr="00000000">
        <w:rPr>
          <w:rtl w:val="0"/>
        </w:rPr>
        <w:t xml:space="preserve">of er buik- of bekkenchirurgie, radiotherapie of maligniteit in de voorgeschiedenis is;</w:t>
      </w:r>
    </w:p>
    <w:p w:rsidR="00000000" w:rsidDel="00000000" w:rsidP="00000000" w:rsidRDefault="00000000" w:rsidRPr="00000000" w14:paraId="00000048">
      <w:pPr>
        <w:numPr>
          <w:ilvl w:val="0"/>
          <w:numId w:val="12"/>
        </w:numPr>
        <w:spacing w:after="240" w:before="0" w:beforeAutospacing="0" w:lineRule="auto"/>
        <w:ind w:left="720" w:hanging="360"/>
      </w:pPr>
      <w:r w:rsidDel="00000000" w:rsidR="00000000" w:rsidRPr="00000000">
        <w:rPr>
          <w:rtl w:val="0"/>
        </w:rPr>
        <w:t xml:space="preserve">welke medicatie iemand gebruikt.</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Aandacht-vraag:</w:t>
      </w:r>
      <w:r w:rsidDel="00000000" w:rsidR="00000000" w:rsidRPr="00000000">
        <w:rPr>
          <w:rtl w:val="0"/>
        </w:rPr>
        <w:t xml:space="preserve"> waarom is medicatie zo belangrijk in de anamnese?</w:t>
        <w:br w:type="textWrapping"/>
      </w:r>
      <w:r w:rsidDel="00000000" w:rsidR="00000000" w:rsidRPr="00000000">
        <w:rPr>
          <w:b w:val="1"/>
          <w:bCs w:val="1"/>
          <w:rtl w:val="0"/>
        </w:rPr>
        <w:t xml:space="preserve">Mini-antwoord:</w:t>
      </w:r>
      <w:r w:rsidDel="00000000" w:rsidR="00000000" w:rsidRPr="00000000">
        <w:rPr>
          <w:rtl w:val="0"/>
        </w:rPr>
        <w:t xml:space="preserve"> omdat sommige middelen zelf beenoedeem kunnen veroorzaken, waardoor je een vasculaire oorzaak kunt overschatten.</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hebqsfhmri0q" w:id="14"/>
      <w:bookmarkEnd w:id="14"/>
      <w:r w:rsidDel="00000000" w:rsidR="00000000" w:rsidRPr="00000000">
        <w:rPr>
          <w:b w:val="1"/>
          <w:bCs w:val="1"/>
          <w:sz w:val="34"/>
          <w:szCs w:val="34"/>
          <w:rtl w:val="0"/>
        </w:rPr>
        <w:t xml:space="preserve">Lichamelijk onderzoek: waar let je op?</w:t>
      </w:r>
    </w:p>
    <w:p w:rsidR="00000000" w:rsidDel="00000000" w:rsidP="00000000" w:rsidRDefault="00000000" w:rsidRPr="00000000" w14:paraId="0000004B">
      <w:pPr>
        <w:spacing w:after="240" w:before="240" w:lineRule="auto"/>
        <w:rPr/>
      </w:pPr>
      <w:r w:rsidDel="00000000" w:rsidR="00000000" w:rsidRPr="00000000">
        <w:rPr>
          <w:rtl w:val="0"/>
        </w:rPr>
        <w:t xml:space="preserve">Bij het onderzoek kijk je niet alleen naar het dikke been, maar naar de </w:t>
      </w:r>
      <w:r w:rsidDel="00000000" w:rsidR="00000000" w:rsidRPr="00000000">
        <w:rPr>
          <w:b w:val="1"/>
          <w:bCs w:val="1"/>
          <w:rtl w:val="0"/>
        </w:rPr>
        <w:t xml:space="preserve">hele patiënt</w:t>
      </w:r>
      <w:r w:rsidDel="00000000" w:rsidR="00000000" w:rsidRPr="00000000">
        <w:rPr>
          <w:rtl w:val="0"/>
        </w:rPr>
        <w:t xml:space="preserve">. Hart, longen en abdomen kunnen aanwijzingen geven voor systemische oorzaken. Bij een distend abdomen, ascites of prominente venen op de buik moet je denken aan oorzaken boven het been zelf. Obesitas kan zowel een systemische als mechanische rol spelen.</w:t>
      </w:r>
    </w:p>
    <w:p w:rsidR="00000000" w:rsidDel="00000000" w:rsidP="00000000" w:rsidRDefault="00000000" w:rsidRPr="00000000" w14:paraId="0000004C">
      <w:pPr>
        <w:spacing w:after="240" w:before="240" w:lineRule="auto"/>
        <w:rPr/>
      </w:pPr>
      <w:r w:rsidDel="00000000" w:rsidR="00000000" w:rsidRPr="00000000">
        <w:rPr>
          <w:rtl w:val="0"/>
        </w:rPr>
        <w:t xml:space="preserve">In de benen zelf let je op:</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rtl w:val="0"/>
        </w:rPr>
        <w:t xml:space="preserve">verdeling van de zwelling;</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pitting of niet;</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voetrug wel of niet betrokken;</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huidafwijkingen;</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temperatuur en roodheid;</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varices;</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ulcera;</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pijn bij palpatie;</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bewegingsbeperking;</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neurologische afwijkingen;</w:t>
      </w:r>
    </w:p>
    <w:p w:rsidR="00000000" w:rsidDel="00000000" w:rsidP="00000000" w:rsidRDefault="00000000" w:rsidRPr="00000000" w14:paraId="00000057">
      <w:pPr>
        <w:numPr>
          <w:ilvl w:val="0"/>
          <w:numId w:val="2"/>
        </w:numPr>
        <w:spacing w:after="240" w:before="0" w:beforeAutospacing="0" w:lineRule="auto"/>
        <w:ind w:left="720" w:hanging="360"/>
      </w:pPr>
      <w:r w:rsidDel="00000000" w:rsidR="00000000" w:rsidRPr="00000000">
        <w:rPr>
          <w:rtl w:val="0"/>
        </w:rPr>
        <w:t xml:space="preserve">arteriële pulsaties.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Aandacht-vraag:</w:t>
      </w:r>
      <w:r w:rsidDel="00000000" w:rsidR="00000000" w:rsidRPr="00000000">
        <w:rPr>
          <w:rtl w:val="0"/>
        </w:rPr>
        <w:t xml:space="preserve"> waarom moet je ook de voeten altijd goed bekijken?</w:t>
        <w:br w:type="textWrapping"/>
      </w:r>
      <w:r w:rsidDel="00000000" w:rsidR="00000000" w:rsidRPr="00000000">
        <w:rPr>
          <w:b w:val="1"/>
          <w:bCs w:val="1"/>
          <w:rtl w:val="0"/>
        </w:rPr>
        <w:t xml:space="preserve">Mini-antwoord:</w:t>
      </w:r>
      <w:r w:rsidDel="00000000" w:rsidR="00000000" w:rsidRPr="00000000">
        <w:rPr>
          <w:rtl w:val="0"/>
        </w:rPr>
        <w:t xml:space="preserve"> omdat juist de betrokkenheid of juist het sparen van de voeten helpt onderscheid maken tussen lymfoedeem en lipoedeem.</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v075eewzbwj4" w:id="15"/>
      <w:bookmarkEnd w:id="15"/>
      <w:r w:rsidDel="00000000" w:rsidR="00000000" w:rsidRPr="00000000">
        <w:rPr>
          <w:b w:val="1"/>
          <w:bCs w:val="1"/>
          <w:sz w:val="34"/>
          <w:szCs w:val="34"/>
          <w:rtl w:val="0"/>
        </w:rPr>
        <w:t xml:space="preserve">Aanvullend onderzoek: niet alles tegelijk, maar gericht</w:t>
      </w:r>
    </w:p>
    <w:p w:rsidR="00000000" w:rsidDel="00000000" w:rsidP="00000000" w:rsidRDefault="00000000" w:rsidRPr="00000000" w14:paraId="0000005A">
      <w:pPr>
        <w:spacing w:after="240" w:before="240" w:lineRule="auto"/>
        <w:rPr/>
      </w:pPr>
      <w:r w:rsidDel="00000000" w:rsidR="00000000" w:rsidRPr="00000000">
        <w:rPr>
          <w:rtl w:val="0"/>
        </w:rPr>
        <w:t xml:space="preserve">De boodschap van de module is niet: “bestel veel onderzoek”, maar juist: </w:t>
      </w:r>
      <w:r w:rsidDel="00000000" w:rsidR="00000000" w:rsidRPr="00000000">
        <w:rPr>
          <w:b w:val="1"/>
          <w:bCs w:val="1"/>
          <w:rtl w:val="0"/>
        </w:rPr>
        <w:t xml:space="preserve">onderzoek gericht en logisch</w:t>
      </w:r>
      <w:r w:rsidDel="00000000" w:rsidR="00000000" w:rsidRPr="00000000">
        <w:rPr>
          <w:rtl w:val="0"/>
        </w:rPr>
        <w:t xml:space="preserve">.</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jpmei24gdj2d" w:id="16"/>
      <w:bookmarkEnd w:id="16"/>
      <w:r w:rsidDel="00000000" w:rsidR="00000000" w:rsidRPr="00000000">
        <w:rPr>
          <w:b w:val="1"/>
          <w:bCs w:val="1"/>
          <w:color w:val="000000"/>
          <w:sz w:val="26"/>
          <w:szCs w:val="26"/>
          <w:rtl w:val="0"/>
        </w:rPr>
        <w:t xml:space="preserve">Laboratorium</w:t>
      </w:r>
    </w:p>
    <w:p w:rsidR="00000000" w:rsidDel="00000000" w:rsidP="00000000" w:rsidRDefault="00000000" w:rsidRPr="00000000" w14:paraId="0000005C">
      <w:pPr>
        <w:spacing w:after="240" w:before="240" w:lineRule="auto"/>
        <w:rPr/>
      </w:pPr>
      <w:r w:rsidDel="00000000" w:rsidR="00000000" w:rsidRPr="00000000">
        <w:rPr>
          <w:rtl w:val="0"/>
        </w:rPr>
        <w:t xml:space="preserve">Bij vermoeden op systemische oorzaak kunnen passend zijn:</w:t>
      </w:r>
    </w:p>
    <w:p w:rsidR="00000000" w:rsidDel="00000000" w:rsidP="00000000" w:rsidRDefault="00000000" w:rsidRPr="00000000" w14:paraId="0000005D">
      <w:pPr>
        <w:numPr>
          <w:ilvl w:val="0"/>
          <w:numId w:val="7"/>
        </w:numPr>
        <w:spacing w:after="0" w:afterAutospacing="0" w:before="240" w:lineRule="auto"/>
        <w:ind w:left="720" w:hanging="360"/>
      </w:pPr>
      <w:r w:rsidDel="00000000" w:rsidR="00000000" w:rsidRPr="00000000">
        <w:rPr>
          <w:rtl w:val="0"/>
        </w:rPr>
        <w:t xml:space="preserve">Hb en bloedbeeld</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rtl w:val="0"/>
        </w:rPr>
        <w:t xml:space="preserve">nierfunctie</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leverenzymen</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rtl w:val="0"/>
        </w:rPr>
        <w:t xml:space="preserve">albumine</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urineonderzoek</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rtl w:val="0"/>
        </w:rPr>
        <w:t xml:space="preserve">schildklierfunctie</w:t>
      </w:r>
    </w:p>
    <w:p w:rsidR="00000000" w:rsidDel="00000000" w:rsidP="00000000" w:rsidRDefault="00000000" w:rsidRPr="00000000" w14:paraId="00000063">
      <w:pPr>
        <w:numPr>
          <w:ilvl w:val="0"/>
          <w:numId w:val="7"/>
        </w:numPr>
        <w:spacing w:after="240" w:before="0" w:beforeAutospacing="0" w:lineRule="auto"/>
        <w:ind w:left="720" w:hanging="360"/>
      </w:pPr>
      <w:r w:rsidDel="00000000" w:rsidR="00000000" w:rsidRPr="00000000">
        <w:rPr>
          <w:rtl w:val="0"/>
        </w:rPr>
        <w:t xml:space="preserve">eventueel D-dimeer bij verdenking DVT in de juiste context</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9c3wusfxymd2" w:id="17"/>
      <w:bookmarkEnd w:id="17"/>
      <w:r w:rsidDel="00000000" w:rsidR="00000000" w:rsidRPr="00000000">
        <w:rPr>
          <w:b w:val="1"/>
          <w:bCs w:val="1"/>
          <w:color w:val="000000"/>
          <w:sz w:val="26"/>
          <w:szCs w:val="26"/>
          <w:rtl w:val="0"/>
        </w:rPr>
        <w:t xml:space="preserve">Duplexonderzoek</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Duplex echografie</w:t>
      </w:r>
      <w:r w:rsidDel="00000000" w:rsidR="00000000" w:rsidRPr="00000000">
        <w:rPr>
          <w:rtl w:val="0"/>
        </w:rPr>
        <w:t xml:space="preserve"> is het eerste en vaak belangrijkste aanvullende onderzoek bij beenzwelling zonder direct duidelijke oorzaak. Hiermee kun je zowel veneuze reflux als obstructie beoordelen, en vaak ook niet-vasculaire oorzaken zoals een Bakerse cyste, massa, hematoom of gewrichtseffusie zien. Het artikel noemt duplex daarom de initiële en vaak enige noodzakelijke beeldvorming.</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q9giw9u39rtq" w:id="18"/>
      <w:bookmarkEnd w:id="18"/>
      <w:r w:rsidDel="00000000" w:rsidR="00000000" w:rsidRPr="00000000">
        <w:rPr>
          <w:b w:val="1"/>
          <w:bCs w:val="1"/>
          <w:color w:val="000000"/>
          <w:sz w:val="26"/>
          <w:szCs w:val="26"/>
          <w:rtl w:val="0"/>
        </w:rPr>
        <w:t xml:space="preserve">Aanvullende beeldvorming</w:t>
      </w:r>
    </w:p>
    <w:p w:rsidR="00000000" w:rsidDel="00000000" w:rsidP="00000000" w:rsidRDefault="00000000" w:rsidRPr="00000000" w14:paraId="00000067">
      <w:pPr>
        <w:spacing w:after="240" w:before="240" w:lineRule="auto"/>
        <w:rPr/>
      </w:pPr>
      <w:r w:rsidDel="00000000" w:rsidR="00000000" w:rsidRPr="00000000">
        <w:rPr>
          <w:rtl w:val="0"/>
        </w:rPr>
        <w:t xml:space="preserve">Als duplex niet genoeg verklaart, kun je denken aan:</w:t>
      </w:r>
    </w:p>
    <w:p w:rsidR="00000000" w:rsidDel="00000000" w:rsidP="00000000" w:rsidRDefault="00000000" w:rsidRPr="00000000" w14:paraId="00000068">
      <w:pPr>
        <w:numPr>
          <w:ilvl w:val="0"/>
          <w:numId w:val="5"/>
        </w:numPr>
        <w:spacing w:after="0" w:afterAutospacing="0" w:before="240" w:lineRule="auto"/>
        <w:ind w:left="720" w:hanging="360"/>
      </w:pPr>
      <w:r w:rsidDel="00000000" w:rsidR="00000000" w:rsidRPr="00000000">
        <w:rPr>
          <w:rtl w:val="0"/>
        </w:rPr>
        <w:t xml:space="preserve">CT of MRI van abdomen/bekken bij vermoeden op massa of proximale veneuze obstructie;</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IVUS of venografie in geselecteerde situaties;</w:t>
      </w:r>
    </w:p>
    <w:p w:rsidR="00000000" w:rsidDel="00000000" w:rsidP="00000000" w:rsidRDefault="00000000" w:rsidRPr="00000000" w14:paraId="0000006A">
      <w:pPr>
        <w:numPr>
          <w:ilvl w:val="0"/>
          <w:numId w:val="5"/>
        </w:numPr>
        <w:spacing w:after="240" w:before="0" w:beforeAutospacing="0" w:lineRule="auto"/>
        <w:ind w:left="720" w:hanging="360"/>
      </w:pPr>
      <w:r w:rsidDel="00000000" w:rsidR="00000000" w:rsidRPr="00000000">
        <w:rPr>
          <w:rtl w:val="0"/>
        </w:rPr>
        <w:t xml:space="preserve">lymfoscintigrafie bij onduidelijk lymfoedeem of preoperatieve planning.</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191imna770tw" w:id="19"/>
      <w:bookmarkEnd w:id="19"/>
      <w:r w:rsidDel="00000000" w:rsidR="00000000" w:rsidRPr="00000000">
        <w:rPr>
          <w:b w:val="1"/>
          <w:bCs w:val="1"/>
          <w:sz w:val="34"/>
          <w:szCs w:val="34"/>
          <w:rtl w:val="0"/>
        </w:rPr>
        <w:t xml:space="preserve">Lymfoedeem, lipoedeem en veneus oedeem naast elkaar</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Tabel 1. Klinische verschillen tussen drie veelvoorkomende oorzaken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7.1644908616188"/>
        <w:gridCol w:w="2908.1984334203657"/>
        <w:gridCol w:w="2350.9973890339425"/>
        <w:gridCol w:w="2453.6396866840732"/>
        <w:tblGridChange w:id="0">
          <w:tblGrid>
            <w:gridCol w:w="1647.1644908616188"/>
            <w:gridCol w:w="2908.1984334203657"/>
            <w:gridCol w:w="2350.9973890339425"/>
            <w:gridCol w:w="2453.639686684073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Kenmerk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Veneus oedeem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Lymfoedeem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Lipoedeem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Lateralisatie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vaak unilateraal of asymmetrisch bilateraal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uni- of bilateraal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vrijwel altijd bilateraal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Beloop over de dag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erger bij staan/zitten, beter bij elevatie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minder typisch dagritme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minder afhankelijk van hoogleggen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Pijn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zwaar/moe/zeurend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meestal pijnloos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vaak pijnlijk en drukgevoelig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Voeten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kunnen meedoen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vaak duidelijk betrokken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meestal gespaard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Huid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varices, pigment, eczeem, ulcera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huidverdikking, Stemmer positief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disproportionele vetverdeling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Pitting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vaak wel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vroeg soms wel, later vaak niet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vaak niet of minder duidelijk</w:t>
            </w:r>
          </w:p>
        </w:tc>
      </w:tr>
    </w:tbl>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o8izu4wzm5y6" w:id="20"/>
      <w:bookmarkEnd w:id="20"/>
      <w:r w:rsidDel="00000000" w:rsidR="00000000" w:rsidRPr="00000000">
        <w:rPr>
          <w:b w:val="1"/>
          <w:bCs w:val="1"/>
          <w:sz w:val="34"/>
          <w:szCs w:val="34"/>
          <w:rtl w:val="0"/>
        </w:rPr>
        <w:t xml:space="preserve">Liesbreuk als oorzaak van zwelling</w:t>
      </w:r>
    </w:p>
    <w:p w:rsidR="00000000" w:rsidDel="00000000" w:rsidP="00000000" w:rsidRDefault="00000000" w:rsidRPr="00000000" w14:paraId="0000008A">
      <w:pPr>
        <w:spacing w:after="240" w:before="240" w:lineRule="auto"/>
        <w:rPr/>
      </w:pPr>
      <w:r w:rsidDel="00000000" w:rsidR="00000000" w:rsidRPr="00000000">
        <w:rPr>
          <w:rtl w:val="0"/>
        </w:rPr>
        <w:t xml:space="preserve">De tweede leeropbrengst van de module is dat je een </w:t>
      </w:r>
      <w:r w:rsidDel="00000000" w:rsidR="00000000" w:rsidRPr="00000000">
        <w:rPr>
          <w:b w:val="1"/>
          <w:bCs w:val="1"/>
          <w:rtl w:val="0"/>
        </w:rPr>
        <w:t xml:space="preserve">liesbreuk</w:t>
      </w:r>
      <w:r w:rsidDel="00000000" w:rsidR="00000000" w:rsidRPr="00000000">
        <w:rPr>
          <w:rtl w:val="0"/>
        </w:rPr>
        <w:t xml:space="preserve"> moet kunnen herkennen aan de hand van symptomen. De module gebruikt liesbreuk dus als voorbeeld van een </w:t>
      </w:r>
      <w:r w:rsidDel="00000000" w:rsidR="00000000" w:rsidRPr="00000000">
        <w:rPr>
          <w:b w:val="1"/>
          <w:bCs w:val="1"/>
          <w:rtl w:val="0"/>
        </w:rPr>
        <w:t xml:space="preserve">lokale anatomische oorzaak van zwelling</w:t>
      </w:r>
      <w:r w:rsidDel="00000000" w:rsidR="00000000" w:rsidRPr="00000000">
        <w:rPr>
          <w:rtl w:val="0"/>
        </w:rPr>
        <w:t xml:space="preserve"> die niet hetzelfde is als oedeem. Dat is didactisch belangrijk: niet elke zwelling in of rond het been is een vochtprobleem vanuit venen of lymfe.</w:t>
      </w:r>
    </w:p>
    <w:p w:rsidR="00000000" w:rsidDel="00000000" w:rsidP="00000000" w:rsidRDefault="00000000" w:rsidRPr="00000000" w14:paraId="0000008B">
      <w:pPr>
        <w:spacing w:after="240" w:before="240" w:lineRule="auto"/>
        <w:rPr/>
      </w:pPr>
      <w:r w:rsidDel="00000000" w:rsidR="00000000" w:rsidRPr="00000000">
        <w:rPr>
          <w:rtl w:val="0"/>
        </w:rPr>
        <w:t xml:space="preserve">De casusvragen in de module sturen erop dat je klinisch leert nadenken over:</w:t>
      </w:r>
    </w:p>
    <w:p w:rsidR="00000000" w:rsidDel="00000000" w:rsidP="00000000" w:rsidRDefault="00000000" w:rsidRPr="00000000" w14:paraId="0000008C">
      <w:pPr>
        <w:numPr>
          <w:ilvl w:val="0"/>
          <w:numId w:val="4"/>
        </w:numPr>
        <w:spacing w:after="0" w:afterAutospacing="0" w:before="240" w:lineRule="auto"/>
        <w:ind w:left="720" w:hanging="360"/>
      </w:pPr>
      <w:r w:rsidDel="00000000" w:rsidR="00000000" w:rsidRPr="00000000">
        <w:rPr>
          <w:rtl w:val="0"/>
        </w:rPr>
        <w:t xml:space="preserve">het onderscheid tussen </w:t>
      </w:r>
      <w:r w:rsidDel="00000000" w:rsidR="00000000" w:rsidRPr="00000000">
        <w:rPr>
          <w:b w:val="1"/>
          <w:bCs w:val="1"/>
          <w:rtl w:val="0"/>
        </w:rPr>
        <w:t xml:space="preserve">liesbreuk</w:t>
      </w:r>
      <w:r w:rsidDel="00000000" w:rsidR="00000000" w:rsidRPr="00000000">
        <w:rPr>
          <w:rtl w:val="0"/>
        </w:rPr>
        <w:t xml:space="preserve"> en </w:t>
      </w:r>
      <w:r w:rsidDel="00000000" w:rsidR="00000000" w:rsidRPr="00000000">
        <w:rPr>
          <w:b w:val="1"/>
          <w:bCs w:val="1"/>
          <w:rtl w:val="0"/>
        </w:rPr>
        <w:t xml:space="preserve">dijbreuk/femorale breuk</w:t>
      </w:r>
      <w:r w:rsidDel="00000000" w:rsidR="00000000" w:rsidRPr="00000000">
        <w:rPr>
          <w:rtl w:val="0"/>
        </w:rPr>
        <w:t xml:space="preserve">;</w:t>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rtl w:val="0"/>
        </w:rPr>
        <w:t xml:space="preserve">de relevantie daarvan voor diagnose;</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rtl w:val="0"/>
        </w:rPr>
        <w:t xml:space="preserve">de keuze van chirurgische benadering;</w:t>
      </w:r>
    </w:p>
    <w:p w:rsidR="00000000" w:rsidDel="00000000" w:rsidP="00000000" w:rsidRDefault="00000000" w:rsidRPr="00000000" w14:paraId="0000008F">
      <w:pPr>
        <w:numPr>
          <w:ilvl w:val="0"/>
          <w:numId w:val="4"/>
        </w:numPr>
        <w:spacing w:after="240" w:before="0" w:beforeAutospacing="0" w:lineRule="auto"/>
        <w:ind w:left="720" w:hanging="360"/>
      </w:pPr>
      <w:r w:rsidDel="00000000" w:rsidR="00000000" w:rsidRPr="00000000">
        <w:rPr>
          <w:rtl w:val="0"/>
        </w:rPr>
        <w:t xml:space="preserve">mogelijke postoperatieve complicaties.</w:t>
      </w:r>
    </w:p>
    <w:p w:rsidR="00000000" w:rsidDel="00000000" w:rsidP="00000000" w:rsidRDefault="00000000" w:rsidRPr="00000000" w14:paraId="00000090">
      <w:pPr>
        <w:spacing w:after="240" w:before="240" w:lineRule="auto"/>
        <w:rPr/>
      </w:pPr>
      <w:r w:rsidDel="00000000" w:rsidR="00000000" w:rsidRPr="00000000">
        <w:rPr>
          <w:rtl w:val="0"/>
        </w:rPr>
        <w:t xml:space="preserve">De hoofdboodschap hier is dat je bij zwelling altijd moet terugdenken aan de </w:t>
      </w:r>
      <w:r w:rsidDel="00000000" w:rsidR="00000000" w:rsidRPr="00000000">
        <w:rPr>
          <w:b w:val="1"/>
          <w:bCs w:val="1"/>
          <w:rtl w:val="0"/>
        </w:rPr>
        <w:t xml:space="preserve">anatomie van de regio</w:t>
      </w:r>
      <w:r w:rsidDel="00000000" w:rsidR="00000000" w:rsidRPr="00000000">
        <w:rPr>
          <w:rtl w:val="0"/>
        </w:rPr>
        <w:t xml:space="preserve">. Een zwelling kan immers uit vaatstructuren, lymfebanen, spier- of bindweefsel, vetweefsel, huid, of een hernia afkomstig zijn.</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Aandacht-vraag:</w:t>
      </w:r>
      <w:r w:rsidDel="00000000" w:rsidR="00000000" w:rsidRPr="00000000">
        <w:rPr>
          <w:rtl w:val="0"/>
        </w:rPr>
        <w:t xml:space="preserve"> wat leert de liesbreuk-opdracht je vooral binnen deze module?</w:t>
        <w:br w:type="textWrapping"/>
      </w:r>
      <w:r w:rsidDel="00000000" w:rsidR="00000000" w:rsidRPr="00000000">
        <w:rPr>
          <w:b w:val="1"/>
          <w:bCs w:val="1"/>
          <w:rtl w:val="0"/>
        </w:rPr>
        <w:t xml:space="preserve">Mini-antwoord:</w:t>
      </w:r>
      <w:r w:rsidDel="00000000" w:rsidR="00000000" w:rsidRPr="00000000">
        <w:rPr>
          <w:rtl w:val="0"/>
        </w:rPr>
        <w:t xml:space="preserve"> dat “zwelling” een anatomisch breed begrip is en dat je dus eerst moet bepalen wát er eigenlijk gezwollen is.</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oygrpiw051wj" w:id="21"/>
      <w:bookmarkEnd w:id="21"/>
      <w:r w:rsidDel="00000000" w:rsidR="00000000" w:rsidRPr="00000000">
        <w:rPr>
          <w:b w:val="1"/>
          <w:bCs w:val="1"/>
          <w:sz w:val="34"/>
          <w:szCs w:val="34"/>
          <w:rtl w:val="0"/>
        </w:rPr>
        <w:t xml:space="preserve">Praktische aanpak</w:t>
      </w:r>
    </w:p>
    <w:p w:rsidR="00000000" w:rsidDel="00000000" w:rsidP="00000000" w:rsidRDefault="00000000" w:rsidRPr="00000000" w14:paraId="00000093">
      <w:pPr>
        <w:spacing w:after="240" w:before="240" w:lineRule="auto"/>
        <w:rPr/>
      </w:pPr>
      <w:r w:rsidDel="00000000" w:rsidR="00000000" w:rsidRPr="00000000">
        <w:rPr>
          <w:rtl w:val="0"/>
        </w:rPr>
        <w:t xml:space="preserve">Voor de praktijk kun je het zo onthouden:</w:t>
      </w:r>
    </w:p>
    <w:p w:rsidR="00000000" w:rsidDel="00000000" w:rsidP="00000000" w:rsidRDefault="00000000" w:rsidRPr="00000000" w14:paraId="00000094">
      <w:pPr>
        <w:numPr>
          <w:ilvl w:val="0"/>
          <w:numId w:val="1"/>
        </w:numPr>
        <w:spacing w:after="0" w:afterAutospacing="0" w:before="240" w:lineRule="auto"/>
        <w:ind w:left="720" w:hanging="360"/>
      </w:pPr>
      <w:r w:rsidDel="00000000" w:rsidR="00000000" w:rsidRPr="00000000">
        <w:rPr>
          <w:b w:val="1"/>
          <w:bCs w:val="1"/>
          <w:rtl w:val="0"/>
        </w:rPr>
        <w:t xml:space="preserve">Bepaal eerst:</w:t>
      </w:r>
      <w:r w:rsidDel="00000000" w:rsidR="00000000" w:rsidRPr="00000000">
        <w:rPr>
          <w:rtl w:val="0"/>
        </w:rPr>
        <w:t xml:space="preserve"> is het zwelling of echt oedeem?</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b w:val="1"/>
          <w:bCs w:val="1"/>
          <w:rtl w:val="0"/>
        </w:rPr>
        <w:t xml:space="preserve">Kijk naar de verdeling:</w:t>
      </w:r>
      <w:r w:rsidDel="00000000" w:rsidR="00000000" w:rsidRPr="00000000">
        <w:rPr>
          <w:rtl w:val="0"/>
        </w:rPr>
        <w:t xml:space="preserve"> unilateraal of bilateraal?</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b w:val="1"/>
          <w:bCs w:val="1"/>
          <w:rtl w:val="0"/>
        </w:rPr>
        <w:t xml:space="preserve">Bepaal het tempo:</w:t>
      </w:r>
      <w:r w:rsidDel="00000000" w:rsidR="00000000" w:rsidRPr="00000000">
        <w:rPr>
          <w:rtl w:val="0"/>
        </w:rPr>
        <w:t xml:space="preserve"> acuut of chronisch?</w:t>
      </w:r>
    </w:p>
    <w:p w:rsidR="00000000" w:rsidDel="00000000" w:rsidP="00000000" w:rsidRDefault="00000000" w:rsidRPr="00000000" w14:paraId="00000097">
      <w:pPr>
        <w:numPr>
          <w:ilvl w:val="0"/>
          <w:numId w:val="1"/>
        </w:numPr>
        <w:spacing w:after="0" w:afterAutospacing="0" w:before="0" w:beforeAutospacing="0" w:lineRule="auto"/>
        <w:ind w:left="720" w:hanging="360"/>
      </w:pPr>
      <w:r w:rsidDel="00000000" w:rsidR="00000000" w:rsidRPr="00000000">
        <w:rPr>
          <w:b w:val="1"/>
          <w:bCs w:val="1"/>
          <w:rtl w:val="0"/>
        </w:rPr>
        <w:t xml:space="preserve">Zoek systemische aanwijzingen:</w:t>
      </w:r>
      <w:r w:rsidDel="00000000" w:rsidR="00000000" w:rsidRPr="00000000">
        <w:rPr>
          <w:rtl w:val="0"/>
        </w:rPr>
        <w:t xml:space="preserve"> hart, nier, lever, schildklier, obesitas, medicatie.</w:t>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b w:val="1"/>
          <w:bCs w:val="1"/>
          <w:rtl w:val="0"/>
        </w:rPr>
        <w:t xml:space="preserve">Onderzoek been en voet goed:</w:t>
      </w:r>
      <w:r w:rsidDel="00000000" w:rsidR="00000000" w:rsidRPr="00000000">
        <w:rPr>
          <w:rtl w:val="0"/>
        </w:rPr>
        <w:t xml:space="preserve"> huid, pitting, varices, voetrug, ulcera, roodheid, pijn.</w:t>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b w:val="1"/>
          <w:bCs w:val="1"/>
          <w:rtl w:val="0"/>
        </w:rPr>
        <w:t xml:space="preserve">Gebruik duplex als eerste beeldvorming</w:t>
      </w:r>
      <w:r w:rsidDel="00000000" w:rsidR="00000000" w:rsidRPr="00000000">
        <w:rPr>
          <w:rtl w:val="0"/>
        </w:rPr>
        <w:t xml:space="preserve"> als de oorzaak niet duidelijk is.</w:t>
      </w:r>
    </w:p>
    <w:p w:rsidR="00000000" w:rsidDel="00000000" w:rsidP="00000000" w:rsidRDefault="00000000" w:rsidRPr="00000000" w14:paraId="0000009A">
      <w:pPr>
        <w:numPr>
          <w:ilvl w:val="0"/>
          <w:numId w:val="1"/>
        </w:numPr>
        <w:spacing w:after="240" w:before="0" w:beforeAutospacing="0" w:lineRule="auto"/>
        <w:ind w:left="720" w:hanging="360"/>
      </w:pPr>
      <w:r w:rsidDel="00000000" w:rsidR="00000000" w:rsidRPr="00000000">
        <w:rPr>
          <w:b w:val="1"/>
          <w:bCs w:val="1"/>
          <w:rtl w:val="0"/>
        </w:rPr>
        <w:t xml:space="preserve">Denk aan combinatie-oorzaken</w:t>
      </w:r>
      <w:r w:rsidDel="00000000" w:rsidR="00000000" w:rsidRPr="00000000">
        <w:rPr>
          <w:rtl w:val="0"/>
        </w:rPr>
        <w:t xml:space="preserve">; één patiënt kan meer dan één mechanisme hebben.</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dijnkn64jc6i" w:id="22"/>
      <w:bookmarkEnd w:id="22"/>
      <w:r w:rsidDel="00000000" w:rsidR="00000000" w:rsidRPr="00000000">
        <w:rPr>
          <w:b w:val="1"/>
          <w:bCs w:val="1"/>
          <w:sz w:val="34"/>
          <w:szCs w:val="34"/>
          <w:rtl w:val="0"/>
        </w:rPr>
        <w:t xml:space="preserve">Samenvatting</w:t>
      </w:r>
    </w:p>
    <w:p w:rsidR="00000000" w:rsidDel="00000000" w:rsidP="00000000" w:rsidRDefault="00000000" w:rsidRPr="00000000" w14:paraId="0000009C">
      <w:pPr>
        <w:spacing w:after="240" w:before="240" w:lineRule="auto"/>
        <w:rPr/>
      </w:pPr>
      <w:r w:rsidDel="00000000" w:rsidR="00000000" w:rsidRPr="00000000">
        <w:rPr>
          <w:rtl w:val="0"/>
        </w:rPr>
        <w:t xml:space="preserve">De kern van deze module is dat je beenzwelling systematisch moet benaderen. Oedeem is een specifieke vorm van zwelling door vochtophoping, maar niet elke zwelling is oedeem. De eerste belangrijke klinische splitsing is unilateraal versus bilateraal, gevolgd door acuut versus chronisch. Unilaterale zwelling past vaker bij een lokaal veneus, lymfatisch of weke-delenprobleem; bilaterale zwelling past vaker bij een systemische oorzaak, al kunnen veneuze en lymfatische aandoeningen ook beiderzijds voorkomen. Veneus oedeem, lymfoedeem en lipoedeem hebben elk eigen klinische kenmerken. Een goede anamnese en volledig lichamelijk onderzoek zijn essentieel, waarna duplexonderzoek meestal het eerste aanvullende onderzoek is. De module benadrukt daarnaast dat je anatomisch moet blijven denken: ook een liesbreuk is een mogelijke oorzaak van zwelling en vraagt een andere benadering dan oedeem. De algemene boodschap is daarom: kijk breed, denk anatomisch, en werk stapsgewijs.</w:t>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