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20 – MDR juridische aspecten rond medische tools</w:t>
      </w:r>
    </w:p>
    <w:p>
      <w:r>
        <w:t>De Medical Device Regulation (MDR) is Europese wetgeving voor medische hulpmiddelen. Het doel is niet alleen toelating tot de markt, maar vooral veilige en betrouwbare toepassing in de zorg. Europese regels zijn nodig omdat medische hulpmiddelen overal in de zorg worden gebruikt, van eenvoudige hulpmiddelen zoals krukken tot complexe apparatuur zoals een MRI. Omdat de markt Europees is, zijn uniforme regels praktisch en logisch.</w:t>
      </w:r>
    </w:p>
    <w:p>
      <w:r>
        <w:t>Een medisch hulpmiddel is volgens de MDR een instrument, toestel, apparaat, software, implantaat, reagens, materiaal of ander artikel dat door de fabrikant bedoeld is om alleen of in combinatie bij de mens te worden gebruikt voor een medisch doel. Dat medisch doel kan zijn: diagnose, preventie, monitoring, voorspelling, prognose, behandeling of verlichting van ziekte, behandeling of compensatie van een letsel of beperking, onderzoek naar of vervanging of wijziging van anatomie of fysiologische/pathologische processen, of informatieverstrekking via in-vitroonderzoek van lichaamsmonsters. Belangrijk is dat de hoofdwerking niet primair farmacologisch, immunologisch of metabool is. Zulke mechanismen kunnen wel ondersteunen, maar vormen niet het belangrijkste werkingsprincipe. Ook producten voor de beheersing of ondersteuning van bevruchting en producten voor reinigen, ontsmetten of steriliseren van medische hulpmiddelen kunnen onder de MDR vallen.</w:t>
      </w:r>
    </w:p>
    <w:p>
      <w:r>
        <w:t>Niet alles wat in een ziekenhuis wordt gebruikt, is dus automatisch een medisch hulpmiddel. De bedoeling van het product bepaalt dit. Een irisscanner die alleen toegang tot ruimtes regelt is geen medisch hulpmiddel. Ook apps vallen soms wel en soms niet onder de MDR. Een app die alleen cyclus, symptomen of stemming registreert zonder medische claim over vruchtbaarheid, valt er niet onder. Maar een app die wordt gepromoot om ovulatie te voorspellen en te helpen bij anticonceptie of zwangerschapsplanning, wél.</w:t>
      </w:r>
    </w:p>
    <w:p>
      <w:r>
        <w:t>De MDR werkt risicogebaseerd. Medische hulpmiddelen worden ingedeeld in vier hoofdklassen: I, IIa, IIb en III. Klasse III is het hoogst risico. Als vuistregel geldt: hoe dichter een hulpmiddel bij het hart staat, hoe hoger de klasse vaak is. Binnen klasse I bestaan subklassen: Is voor steriele hulpmiddelen, Im voor meetinstrumenten en Ir voor herbruikbare chirurgische instrumenten. De indeling hangt niet alleen van risico af, maar ook van kenmerken zoals duur van gebruik (tijdelijk, kortdurend of langdurig), invasief of niet-invasief, en actief of niet-actief. In totaal zijn er 22 classificatieregels. Voor klasse I mag de fabrikant zelf certificeren; voor alle andere klassen is een notified body nodig. Dat is een beoordelende instantie die controleert of het hulpmiddel aan de eisen voldoet voordat het op de markt mag komen.</w:t>
      </w:r>
    </w:p>
    <w:p>
      <w:r>
        <w:t>De MDR is ingevoerd omdat in het verleden problemen ontstonden met medische hulpmiddelen. Soms kwamen nieuwe hulpmiddelen op de markt met te weinig klinisch bewijs. Ook was post-market surveillance onvoldoende geregeld, waardoor problemen pas laat zichtbaar werden. Daarnaast was de traceerbaarheid van implantaten niet goed genoeg, waardoor het moeilijk was om problemen terug te herleiden naar specifieke patiënten en producten. De MDR moest zorgen voor duidelijke Europese eisen aan toelating, veiligheid, controle en traceerbaarheid.</w:t>
      </w:r>
    </w:p>
    <w:p>
      <w:r>
        <w:t>De noodzaak van streng toezicht blijkt uit enkele voorbeelden. De ASR-heupprothese van De Puy was een metal-on-metal prothese, bedoeld voor jonge en actieve patiënten vanwege de verwachte slijtvastheid. In de praktijk trad echter slijtage op door metaal-op-metaalwrijving, met afgifte van metaaldeeltjes. Dit kon leiden tot metallosis, loslating, pseudotumoren en adverse reaction to metal debris (AMRD). Klachten waren onder meer pijn, zwelling en verlies van mobiliteit. Door gebrekkige registratie en opvolging werd de omvang van het probleem pas laat duidelijk. Ook Essure liet zien dat toezicht nodig is. Dit middel was bedoeld voor sterilisatie zonder operatie: veertjes werden via de uterus in de eileiders geplaatst, waarna een lokale ontstekingsreactie tot afsluiting leidde. Sommige vrouwen kregen pijn, vermoeidheid, hevige bloedingen, stemmingswisselingen of geheugenverlies; ook migratie of perforatie van de eileider kwam voor. In Nederland werden deze veertjes sinds juli 2017 niet meer verkocht. Bij de DreamStation 1, een CPAP-apparaat voor slaapapneu, bleek dat het geluidisolerende schuim kon afbrokkelen of stoffen vrijgeven die werden ingeademd. Dit kon leiden tot irritatie van de luchtwegen, hoesten, astma, hoofdpijn en infecties. Sinds 2021 zijn miljoenen apparaten teruggeroepen voor vervanging of reparatie.</w:t>
      </w:r>
    </w:p>
    <w:p>
      <w:r>
        <w:t>Als arts of toekomstig arts heb je een belangrijke verantwoordelijkheid bij het gebruik van medische hulpmiddelen. Je mag alleen producten gebruiken die aan de MDR-eisen voldoen. Daarnaast moet je weten wanneer je zelf als fabrikant wordt beschouwd: als je als arts een medisch hulpmiddel zelf maakt, of een bestaand hulpmiddel zodanig aanpast dat de prestaties of het beoogde doel veranderen, word je onder de MDR als fabrikant gezien. Neem je deel aan onderzoek met medische hulpmiddelen, dan gelden strenge MDR-eisen voor opzet, uitvoering en rapportage. Verder moet een arts incidenten met hulpmiddelen melden bij de fabrikant en bij de Inspectie Gezondheidszorg en Jeugd (IGJ). Ook moet de UDI van een implantaat in het patiëntendossier worden geregistreerd. UDI staat voor unique device identification en is belangrijk voor traceerbaarheid.</w:t>
      </w:r>
    </w:p>
    <w:p>
      <w:r>
        <w:t>Veiligheidsincidenten met medische hulpmiddelen kunnen ontstaan door het hulpmiddel zelf of door fout gebruik. Voorbeelden zijn defecten, gebruikersfouten, bijwerkingen en bijna-incidenten. Een bijna-incident is een situatie waarin een defect of fout wordt opgemerkt vóórdat de patiënt schade oploopt. Ook zulke meldingen zijn belangrijk, omdat daarmee grotere problemen mogelijk kunnen worden voorkomen. Melden verhoogt de veiligheid, helpt herhaling voorkomen en geeft de fabrikant informatie om het product te verbeteren. De hoofdlijnen van handelen bij een incident zijn: het hulpmiddel buiten gebruik stellen, intern melden via VIM (Veilig Incident Melden), de leverancier informeren en de IGJ alleen melden bij een ernstig incident.</w:t>
      </w:r>
    </w:p>
    <w:p>
      <w:r>
        <w:t>De kern van de MDR is dus dat medische hulpmiddelen breed gedefinieerd zijn, maar niet alles in de zorg eronder valt. De MDR regelt Europese classificatie, toelating, toezicht, traceerbaarheid en veiligheid. Voor de klinische praktijk is het essentieel dat artsen en studenten herkennen wat wel en geen medisch hulpmiddel is, weten hoe risicoklassen werken, begrijpen wanneer een notified body nodig is, en incidenten correct melden. Zo wordt patiëntveiligheid beter bewaakt en worden juridische risico’s beperkt.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