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49 – Ritmestoornissen bij kinderen</w:t>
      </w:r>
    </w:p>
    <w:p>
      <w:r>
        <w:t>Ritmestoornissen bij kinderen vragen om leeftijdsgerichte interpretatie van ECG en hartfrequentie. Bij kinderen is de hartfrequentie altijd belangrijk om op het ECG te bepalen, omdat de cardiac output sterk afhangt van de frequentie: het slagvolume is kleiner dan bij volwassenen. De normale hartfrequentie verandert met de leeftijd; een zuigeling heeft normaal een veel hogere hartslag dan een ouder kind of een volwassene. Bij een zuigeling ligt een normale frequentie ongeveer tussen 120 en 160/min, maar een frequentie rond 300/min kan al passen bij een supraventriculaire tachycardie.</w:t>
      </w:r>
    </w:p>
    <w:p>
      <w:r>
        <w:t>De hartfrequentie kan snel worden geschat met de aftelmethode, vooral bij een normaal sinusritme. Kies een R-top en tel het aantal grote hokjes tot de volgende R-top: 1 groot hokje is ongeveer 300/min, 2 hokjes 150/min, 3 hokjes 100/min, 4 hokjes 75/min, 5 hokjes 60/min, enzovoort. Een groot hokje is 5 mm breed en 0,20 seconde; een klein hokje is 1 mm en 0,04 seconde.</w:t>
      </w:r>
    </w:p>
    <w:p>
      <w:r>
        <w:t>Bij een snelle hartslag is de eerste vraag altijd of dit past bij de klinische situatie of dat het om een ritmestoornis gaat. Sinustachycardie past bij omstandigheden zoals koorts, onrust of sepsis. Op het ECG zijn P-toppen vóór elk QRS-complex zichtbaar en het ritme kan iets variëren. Bij cirkeltachycardie is het ritme juist heel strak en regelmatig, met vaak plots begin en plots einde van hartkloppingen. P-toppen zijn vaak niet zichtbaar of liggen in of achter het QRS-complex. Sinustachycardie begint meestal geleidelijk, terwijl cirkeltachycardie abrupt start en stopt.</w:t>
      </w:r>
    </w:p>
    <w:p>
      <w:r>
        <w:t>De belangrijkste supraventriculaire ritmestoornis bij kinderen is cirkeltachycardie. Atriumflutter en atriumfibrilleren komen veel minder vaak voor. Bij een breedcomplex tachycardie moet altijd ook aan een ventriculaire tachycardie worden gedacht, al kan een antidrome cirkeltachycardie een vergelijkbaar breedcomplex beeld geven.</w:t>
      </w:r>
    </w:p>
    <w:p>
      <w:r>
        <w:t>Kinderen presenteren anders dan volwassenen. Zuigelingen kunnen niet vertellen dat ze hartkloppingen hebben en vallen daardoor vaak pas laat op, soms pas wanneer al circulatoire ontregeling bestaat. Grote kinderen en volwassenen merken palpaties meestal eerder zelf op. Bij zuigelingen moet je daarom extra letten op alarmsignalen zoals minder drinken, transpireren, snelle ademhaling, snelle hartactie, agitatie of onrust, matige circulatie, vergrote lever en matige pulsaties. Een baby die deze verschijnselen heeft en een snelle hartactie kan hebben, moet verdacht worden op een ernstige ritmestoornis.</w:t>
      </w:r>
    </w:p>
    <w:p>
      <w:r>
        <w:t>Een belangrijke oorzaak van cirkeltachycardie op kinderleeftijd is Wolff-Parkinson-White-syndroom (WPW). Hierbij is er een extra geleidingsbaan, een accessoire pathway. Op het rust-ECG is een delta-golf zichtbaar: een trage opstroke aan het begin van het QRS-complex, passend bij pre-excitatie, vaak duidelijk in afleidingen II en III. Bij WPW kan een orthodrome of antidrome cirkeltachycardie optreden. Orthodroom betekent geleiding via de AV-knoop naar de ventrikels en via de accessoire baan terug. Antidroom betekent geleiding via de accessoire baan naar de ventrikels en terug via de AV-knoop; dit geeft een breedcomplex tachycardie.</w:t>
      </w:r>
    </w:p>
    <w:p>
      <w:r>
        <w:t>De behandeling van cirkeltachycardie hangt af van de toestand van het kind. Niet-medicamenteus kunnen vagale manoeuvres helpen, zoals persen, op de handrug blazen of kuchen, maar dat lukt vooral als het kind instructies kan opvolgen. Medicamenteus is adenosine het middel van keuze; dit is zowel diagnostisch als therapeutisch bruikbaar omdat het de AV-knoop blokkeert en een zeer korte halfwaardetijd heeft. Daarom moet adenosine in een groot vat worden gegeven en direct goed worden doorgespoeld met NaCl. Tijdens de toediening wordt altijd een ritmestrook gemaakt en voor en na de gift een volledig ECG. Bij een kind in shock is de eerste behandeling geen adenosine maar elektrische cardioversie; dat geldt ook als adenosine niet direct beschikbaar is. Voor onderhoud kan, afhankelijk van kliniek en voorgeschiedenis, vaak een bètablokker worden gestart. Verder kan elektrofysiologisch onderzoek en ablatie worden overwogen.</w:t>
      </w:r>
    </w:p>
    <w:p>
      <w:r>
        <w:t>Een ectopische atriale tachycardie ontstaat niet vanuit de sinusknoop. Op het ECG zijn de P-toppen daarom afwijkend en niet positief in I, II en aVF. Atriumflutter is op kinderleeftijd zeer zeldzaam. Als het voorkomt, zie je vaak een atriale frequentie tot 400/min, zaagtandvormige P-toppen, smalle QRS-complexen en soms onregelmaat, vaak met een atrioventriculair blok. Bij neonaten kan atriumflutter optreden; behandeling kan medicamenteus, bijvoorbeeld met sotalol, of met elektrische cardioversie. Na therapie herstelt het bij neonaten meestal snel en komt het meestal niet terug. Atriumfibrilleren is bij kinderen heel zeldzaam.</w:t>
      </w:r>
    </w:p>
    <w:p>
      <w:r>
        <w:t>Ventriculaire tachycardie is een regelmatig, snel ritme met brede QRS-complexen die meestal identiek zijn. Er wordt onderscheid gemaakt tussen sustained en non-sustained, en tussen monomorf en polymorf. Sustained betekent langer dan 30 seconden, non-sustained korter dan 30 seconden. Bij monomorfe VT hebben de QRS-complexen dezelfde vorm; bij polymorfe VT verschillen de vormen. Een monomorfe breedcomplex tachycardie kan echter ook een antidrome cirkeltachycardie zijn, dus de differentiaaldiagnose van een breedcomplex tachycardie moet zorgvuldig gebeuren.</w:t>
      </w:r>
    </w:p>
    <w:p>
      <w:r>
        <w:t>Een belangrijk erfelijk voorbeeld is het long QT-syndroom. Hierbij is de QT-tijd verlengd door verstoring van ionkanalen in de hartspiercellen, wat het risico op gevaarlijke ritmestoornissen verhoogt en kan leiden tot duizeligheid, wegrakingen of zelfs hartstilstand. Niet iedere aangedane persoon heeft klachten. Op het ECG is een lange QT-tijd zichtbaar, soms met afwijkingen in de T-golf zoals een breed gebaseerde, langzaam gevormde T-golf, een dubbele piek of een kleine deflectie op het aflopende deel van de T-golf. Sommige medicijnen verlengen de QT-tijd verder en zijn daarom gecontra-indiceerd. De behandeling bestaat uit een bètablokker, zo nodig pacemaker of ICD afhankelijk van het type long QT-syndroom, en het vermijden van QT-verlengende medicatie; soms is ICD-plaatsing nodig.</w:t>
      </w:r>
    </w:p>
    <w:p>
      <w:r>
        <w:t>Ventrikelfibrilleren is een chaotische tachycardie met brede complexen in verschillende vormen, waarbij het hart niet meer effectief als pomp functioneert. De behandeling is direct reanimeren en een AED gebruiken. Afhankelijk van de oorzaak kunnen daarna onderhoudsmedicatie en een ICD nodig zijn om recidief te voorkomen. Mogelijke oorzaken zijn ischemie, hypertrofische cardiomyopathie met ischemie, long QT-syndroom, Brugada-syndroom, aritmogene rechterkamer dysplasie, catecholaminerge polymorfe VT, genetische afwijkingen zoals kanaalopathieën en cardiomyopathieën door genetische of metabole aandoeningen.</w:t>
      </w:r>
    </w:p>
    <w:p>
      <w:r>
        <w:t>Belangrijke klinische beelden om te herkennen zijn: een zuigeling met minder drinken, transpireren, snelle ademhaling, snelle hartactie, matige circulatie en vergrote lever, waarbij een cirkeltachycardie en mogelijk shock vermoed moet worden; een schoolkind met plots startende en plots stoppende hartkloppingen, passend bij cirkeltachycardie; een kind met een breedcomplex tachycardie, waarbij ventriculaire tachycardie moet worden overwogen maar een antidrome cirkeltachycardie ook mogelijk is; en een kind of tiener met collapse tijdens sport en een breedcomplex tachycardie op het ECG, waarbij ventrikeltachycardie en onderliggende afwijkingen zoals long QT-syndroom in de differentiaaldiagnose horen.</w:t>
      </w:r>
    </w:p>
    <w:p>
      <w:r>
        <w:t>Kort samengevat: ritmestoornissen bij kinderen vereisen herkenning van leeftijdsafhankelijke normale hartfrequenties, onderscheid tussen sinustachycardie en echte tachyaritmieën, en snelle, juiste behandeling. Cirkeltachycardie is vaak de belangrijkste supraventriculaire ritmestoornis, adenosine is meestal de eerste medicamenteuze behandeling, en bij shock is elektrische cardioversie nodig. WPW, long QT-syndroom, ventriculaire tachycardie en ventrikelfibrilleren zijn kernentiteiten die snel herkend moeten worden.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