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54 – Slechte woningen lucht &amp; luchtverontreiniging  bovenste luchtweginfecties</w:t>
      </w:r>
    </w:p>
    <w:p>
      <w:r>
        <w:t>Slechte woningen en luchtverontreiniging zijn belangrijk omdat ze de gezondheid beïnvloeden via zowel het binnenmilieu als het buitenmilieu. Luchtkwaliteit gaat dus niet alleen over buitenlucht, maar ook over de lucht in huis. In woningen kunnen stoffen zich ophopen wanneer ventilatie onvoldoende is. Dan verslechtert de luchtkwaliteit en kunnen gezondheidsklachten ontstaan. Ook de leefomgeving buiten de woning speelt een rol, zeker in Nederland en in regio’s zoals Rotterdam-Rijnmond, waar luchtverontreiniging niet overal gelijk verdeeld is.</w:t>
      </w:r>
    </w:p>
    <w:p>
      <w:r>
        <w:t>Milieugerelateerde gezondheidsklachten zijn klachten die samenhangen met de omgeving waarin iemand leeft. Daarbij gaat het om zowel het binnenmilieu als het buitenmilieu. De GGD krijgt vooral meldingen over problemen rond de woonomgeving en luchtkwaliteit. De meest genoemde klachten zijn bezorgdheid, ademhalingsklachten en hinder. Dit laat zien dat milieuproblemen niet alleen lichamelijke klachten veroorzaken, maar ook zorgen en ervaren overlast.</w:t>
      </w:r>
    </w:p>
    <w:p>
      <w:r>
        <w:t>Het binnenmilieu vormt een belangrijk probleem. De meerderheid van de Nederlandse woningen heeft een binnenmilieuprobleem. In huizen kunnen verschillende stoffen aanwezig zijn, zoals vocht en schimmel, tabaksrook, radon, verbrandingsproducten, koolstofdioxide (CO2), allergenen en chemische stoffen in huisstof. Bij onvoldoende ventilatie kunnen deze stoffen zich ophopen. De concentratie in huis kan dan hoger worden dan buiten, waardoor gezondheidsklachten kunnen ontstaan. Een gezond en veilig huis vraagt daarom om voldoende ventilatie en het verwijderen van schimmels. De meeste meldingen bij de GGD hebben betrekking op het binnenmilieu, waarbij schimmel, vocht en plaagdieren vaak als oorzaak worden genoemd.</w:t>
      </w:r>
    </w:p>
    <w:p>
      <w:r>
        <w:t>Ook het buitenmilieu is van belang. Ongeveer een kwart van de meldingen gaat over problemen in de directe woonomgeving, lucht en bodem. Dit betreft dus niet alleen de woning zelf, maar ook de omgeving eromheen. Problemen in deze context leiden eveneens tot klachten, waaronder ademhalingsklachten, hinder en bezorgdheid.</w:t>
      </w:r>
    </w:p>
    <w:p>
      <w:r>
        <w:t>Luchtkwaliteit is een belangrijke factor voor gezondheid. De lucht die we inademen bevat verschillende stoffen. Sommige zijn noodzakelijk, zoals zuurstof, maar andere zijn vervuilend en schadelijk. Hoe minder vervuilende stoffen in de lucht, hoe beter de luchtkwaliteit. In Nederland is de lucht niet overal schoon. Het RIVM houdt daarom bij hoeveel vervuilende stoffen in de lucht voorkomen. De drie belangrijkste schadelijke stoffen zijn stikstofdioxide, fijnstof en ozon.</w:t>
      </w:r>
    </w:p>
    <w:p>
      <w:r>
        <w:t>Luchtverontreiniging kan gezondheidsschade geven op twee manieren: door acute blootstelling en door structurele blootstelling. Acute blootstelling is kortdurend of plotseling. Structurele blootstelling is langdurig of voortdurend. Acute blootstelling geeft vooral directe klachten en kan bestaande aandoeningen verergeren. Structurele blootstelling heeft meer te maken met het ontwikkelen van chronische ziekten. Bij acute blootstelling kunnen klachten optreden zoals hoesten, kortademigheid en irritatie van ogen, neus of keel. Ook kan luchtverontreiniging bestaande hart- en longziekten verergeren en in ernstige gevallen bijdragen aan ziekenhuisopname of vroegtijdig overlijden. Bij langdurige blootstelling kan luchtverontreiniging bijdragen aan het ontstaan van hart- en vaatziekten, luchtwegaandoeningen zoals COPD, astma en longkanker, en mogelijk ook aan diabetes en dementie.</w:t>
      </w:r>
    </w:p>
    <w:p>
      <w:r>
        <w:t>Bij kinderen is luchtvervuiling extra relevant. De gezondheid van de longen op kinderleeftijd kan al beïnvloed worden door luchtverontreiniging. Dit onderstreept dat luchtkwaliteit niet alleen voor volwassenen van belang is, maar ook voor de ontwikkeling van kinderen.</w:t>
      </w:r>
    </w:p>
    <w:p>
      <w:r>
        <w:t>De luchtkwaliteit in Nederland verschilt per gebied. Luchtverontreiniging hangt samen met infrastructuur, verstedelijking en deels industrie. Vooral stikstofdioxide is sterk gecorreleerd aan wegverkeer. In gebieden met veel verkeer, bebouwing en bedrijvigheid komen daarom vaker hogere concentraties luchtverontreiniging voor. Rotterdam-Rijnmond is een regio waarin dit duidelijk speelt. Een belangrijke conclusie is dat geen enkele deelgemeente of wijk in Rotterdam-Rijnmond voldoet aan de WHO-advieswaarden voor luchtverontreiniging. Dit laat zien dat het probleem breed aanwezig is.</w:t>
      </w:r>
    </w:p>
    <w:p>
      <w:r>
        <w:t>De Atlas Leefomgeving kan gebruikt worden om omgevingsfactoren op een bepaalde plek te bekijken. Je kunt een locatie kiezen en zien welke factoren daar een rol spelen, zoals geluid, luchtverontreiniging, schaduwrijke plekken en zomerhitte. Voor luchtverontreiniging zijn kaarten beschikbaar voor fijnstof (PM2,5 en PM10) en stikstofdioxide (NO2) in 2022. Deze kaarten maken zichtbaar hoe luchtverontreiniging over Nederland verdeeld is. Ook hier geldt dat de spreiding samenhangt met infrastructuur, verstedelijking en deels industrie, terwijl stikstofdioxide vooral samenhangt met wegverkeer.</w:t>
      </w:r>
    </w:p>
    <w:p>
      <w:r>
        <w:t>De samenhang tussen binnenmilieu, buitenlucht en gezondheid is duidelijk. Binnen en buiten beïnvloeden elkaar, maar in huis kunnen stoffen zich extra ophopen als er onvoldoende ventilatie is. Binnen zijn vooral vocht, schimmel, tabaksrook, radon, verbrandingsproducten, CO2, allergenen en chemische stoffen in huisstof relevant. Buiten spelen stikstofdioxide, fijnstof en ozon een belangrijke rol. Gezond wonen betekent daarom niet alleen comfort, maar ook bescherming van de gezondheid. Een woning moet voldoende geventileerd en schimmelvrij zijn, terwijl ook de kwaliteit van de buitenlucht en de directe leefomgeving belangrijk blijven.</w:t>
      </w:r>
    </w:p>
    <w:p>
      <w:r>
        <w:t>Voor de kliniek is deze stof relevant omdat een slecht binnenmilieu en luchtverontreiniging samenhangen met klachten en ziekten die in de geneeskunde vaak worden gezien. Vooral bij patiënten met respiratoire of cardiovasculaire klachten is het nuttig om ook naar leefomgeving, ventilatie en luchtkwaliteit te kijken. Wonen en luchtverontreiniging kunnen belangrijke achtergrondfactoren zijn bij hoesten, kortademigheid, irritatie van de luchtwegen en verergering van bestaande hart- en longziekten.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