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LMO Importziekten samenvatting</w:t>
      </w:r>
    </w:p>
    <w:p>
      <w:r>
        <w:t>Een patiënt die ziek terugkomt uit de tropen vraagt om een systematische aanpak. Koorts na tropenbezoek kan onschuldig zijn, maar ook passen bij een potentieel levensbedreigende infectie. Vooral acute ongedifferentieerde koorts, dus koorts zonder duidelijke focus, verdient extra alertheid: deze groep heeft vaker een ernstiger beloop, vaker opname nodig en blijft geregeld zonder definitieve diagnose.</w:t>
      </w:r>
    </w:p>
    <w:p>
      <w:r>
        <w:t>Een praktisch denkraam is LARISA: Locatie, Activiteit, Reiziger, Incubatietijd, Syndromen en Aanvullend onderzoek. Dit voorkomt dat je alleen naar het land kijkt. Het risico ontstaat uit de combinatie van waar iemand was, wat iemand deed en welk type reiziger het betreft. Een vrijwilliger in Burkina Faso zonder malariaprofylaxe heeft een ander risico dan een resorttoerist in Mexico of een safariganger in Tanzania. Ook afweerstatus, vaccinaties, VFR-status, comorbiditeit en eventuele profylaxe zijn belangrijk.</w:t>
      </w:r>
    </w:p>
    <w:p>
      <w:r>
        <w:t>De belangrijkste regel is: koorts na tropenbezoek = malaria tot het tegendeel bewezen is. Malaria mag je niet missen, omdat vooral P. falciparum snel ernstig en levensbedreigend kan verlopen. Malaria behoort nog steeds tot de belangrijkste oorzaken van acute ongedifferentieerde koorts bij terugkerende reizigers, vooral na reizen naar Afrika. Risicofactoren zijn onder meer reizen naar Afrika, VFR-zijn, geen goede chemoprofylaxe en trombocytopenie.</w:t>
      </w:r>
    </w:p>
    <w:p>
      <w:r>
        <w:t>Malaria wordt veroorzaakt door Plasmodium-soorten en overgedragen door de Anophelesmug. De belangrijkste soort is P. falciparum, omdat die het meest voorkomt en het meest pathogeen is. De parasiet kent een leverfase en een bloedfase; de klachten ontstaan vooral in de bloedfase. Bij P. vivax en P. ovale kunnen hypnozoïeten in de lever achterblijven en later een recidief geven.</w:t>
      </w:r>
    </w:p>
    <w:p>
      <w:r>
        <w:t>Typische klachten van malaria zijn koorts, hoofdpijn, spierpijn, braken of diarree, anemie, trombocytopenie, splenomegalie en soms icterus. Ernstige malaria tropica door P. falciparum kan leiden tot cerebrale malaria, longoedeem, nierinsufficiëntie, hypoglykemie, bloedingen en intravasale stolling. Trombocytopenie bij een koortsende reiziger is dus een belangrijke aanwijzing, zeker in de juiste context, al kan dit ook bij arbovirale infecties voorkomen.</w:t>
      </w:r>
    </w:p>
    <w:p>
      <w:r>
        <w:t>Diagnostiek van malaria bestaat uit een snelle screeningstest, dikke druppel en beoordeling van parasitemie. Een hoge parasitemie wijst op een grotere kans op ernstige ziekte. In de praktijk wordt malaria meestal bevestigd met een bloeduitstrijkje; snelle testen of PCR kunnen helpen als het uitstrijkje negatief is maar de verdenking blijft bestaan. Behandeling van ongecompliceerde malaria gebeurt onder andere met atovaquon/proguanil of artemether/lumefantrine. Bij ernstige malaria is intraveneus artesunaat eerste keus, waarna kan worden overgegaan op orale therapie zodra de patiënt verbetert en de parasitemie voldoende daalt.</w:t>
      </w:r>
    </w:p>
    <w:p>
      <w:r>
        <w:t>Na malaria moet je vaak denken aan arbovirussen. Dit zijn virussen die door geleedpotigen, meestal muggen, worden overgedragen. In de Europese cohortstudie waren arbovirussen zelfs de meest voorkomende oorzaak van acute ongedifferentieerde koorts bij terugkerende reizigers, met dengue als veruit de meest voorkomende arbovirose. Rash, retro-orbitale pijn, leukopenie, neutropenie en lymfopenie maken een arbovirale oorzaak waarschijnlijker.</w:t>
      </w:r>
    </w:p>
    <w:p>
      <w:r>
        <w:t>Dengue geeft typisch hoge koorts, hoofdpijn, retro-orbitale pijn, myalgieën, artralgieën, rash, leukopenie en trombocytopenie. Chikungunya lijkt op dengue, maar gewrichtsklachten staan vaak meer op de voorgrond en kunnen lang aanhouden. Zika verloopt meestal milder, maar conjunctivitis en rash passen goed. Bij een patiënt met hoge koorts, spier- en gewrichtspijn, hoofdpijn, pijn achter de ogen en huiduitslag na verblijf in een endemisch gebied moet dengue sterk worden overwogen.</w:t>
      </w:r>
    </w:p>
    <w:p>
      <w:r>
        <w:t>Leptospirose past vooral bij blootstelling aan zoet water of aan omgevingen die met dierlijke urine besmet kunnen zijn, zoals ratten, oppervlaktewater, rijstvelden en natte omgevingen. Een klassiek beeld is hoge koorts, spierpijn, hoofdpijn en conjunctivitis na zoetwatercontact. In de cohortstudie was zoetwatercontact ook een belangrijke aanwijzing voor een bacteriële oorzaak van acute ongedifferentieerde koorts.</w:t>
      </w:r>
    </w:p>
    <w:p>
      <w:r>
        <w:t>Enterische koorts, dus tyfus of paratyfus, moet je vooral overwegen bij reizen naar Zuid-Azië, met name India. Het beeld kan bestaan uit hoge koorts, malaise, hoofdpijn, wat hoest en weinig andere klachten; diarree hoeft helemaal niet op de voorgrond te staan, en obstipatie komt zelfs vaker voor dan diarree. Andere kenmerken zijn buikpijn, relatieve bradycardie, hepatosplenomegalie en leukopenie. Ernstige complicaties zijn darmbloeding en darmperforatie. Voor diagnostiek is de bloedkweek in de eerste week vaak positiever dan de feceskweek.</w:t>
      </w:r>
    </w:p>
    <w:p>
      <w:r>
        <w:t>Afrikaanse trypanosomiasis, of slaapziekte, moet je denken bij een patiënt met hoge koorts na safari in Afrika, vooral als er een chancre of pustel op de plaats van de beet aanwezig is. De verwekker is Trypanosoma brucei, overgedragen door de tseetseevlieg. Er zijn twee vormen: West-Afrikaanse trypanosomiasis (T. b. gambiense), die trager en sluipender verloopt, en Oost-Afrikaanse trypanosomiasis (T. b. rhodesiense), die acuter en agressiever is. Incubatietijd, snelheid van het beloop en klinische presentatie zijn belangrijk. Behandeling moet altijd in overleg met een tropencentrum plaatsvinden.</w:t>
      </w:r>
    </w:p>
    <w:p>
      <w:r>
        <w:t>Niet alle importziekten presenteren zich met koorts alleen; huidafwijkingen kunnen zeer diagnostisch zijn. Let goed op larva migrans-achtige beelden, ulcera, eschar of chancre, en inflammatoire noduli of pustels. De combinatie van huidbevinding, locatie en activiteit is vaak waardevol: een eschar kan richting rickettsiose wijzen, een chancre aan trypanosomiasis doen denken, en kronkelende huidafwijkingen passen bij parasitaire oorzaken.</w:t>
      </w:r>
    </w:p>
    <w:p>
      <w:r>
        <w:t>Bij immuungecompromitteerde patiënten verlopen infecties vaak sneller, heviger en langduriger, en kunnen ze minder goed genezen. De afweerstoornis kan komen door een primaire immuundeficiëntie, immuunsuppressieve medicatie, chemotherapie, transplantatie of lokale barrièreschade, zoals katheters of beschadigde huid en slijmvliezen. De differentiaal moet breder zijn en opportunistische infecties komen sneller in beeld. Voorbeelden zijn virussen zoals CMV en EBV, gisten zoals Candida, schimmels zoals Aspergillus en Pneumocystis jirovecii, parasieten zoals Cryptosporidium en Toxoplasma, en bacteriën zoals Pseudomonas, Burkholderia en mycobacteriën.</w:t>
      </w:r>
    </w:p>
    <w:p>
      <w:r>
        <w:t>Praktisch betekent dit dat serologie onbetrouwbaar kan zijn, directe verwekkerdetectie zoals PCR vaak nuttiger is, meerdere infecties tegelijk aanwezig kunnen zijn en breed, herhaald onderzoek vaak nodig is. Behandeling is meestal eerder breed, intraveneus en langduriger. Profylaxe speelt een grote rol, met aandacht voor hygiëne, vaccinatie, antimicrobiële profylaxe en soms immunoglobulines.</w:t>
      </w:r>
    </w:p>
    <w:p>
      <w:r>
        <w:t>De kern van importziekten is dus systematisch denken: begin met LARISA, sluit malaria altijd eerst uit en denk daarna gericht aan arbovirussen, leptospirose, enterische koorts en in specifieke context trypanosomiasis. Bij de immuungecompromitteerde patiënt geldt hetzelfde principe van vroeg denken en snel handelen, maar dan met een bredere differentiaal en meer aandacht voor opportunistische verwekkers.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