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24 – Secundaire hypertensie — oefenvragen</w:t>
      </w:r>
    </w:p>
    <w:p>
      <w:pPr>
        <w:pStyle w:val="ListNumber"/>
      </w:pPr>
      <w:r>
        <w:t>Welke situatie maakt secundaire hypertensie het meest waarschijnlijk?</w:t>
      </w:r>
    </w:p>
    <w:p>
      <w:r>
        <w:t xml:space="preserve">A. Geleidelijk ontstane hypertensie op middelbare leeftijd met positieve familie-anamnese  </w:t>
        <w:br/>
        <w:t xml:space="preserve">   B. Hypertensie die goed reageert op één antihypertensivum  </w:t>
        <w:br/>
        <w:t xml:space="preserve">   C. Plots ontstane hypertensie bij een jonge patiënt  </w:t>
        <w:br/>
        <w:t xml:space="preserve">   D. Lang bestaande, stabiele hypertensie zonder andere klachten</w:t>
      </w:r>
    </w:p>
    <w:p>
      <w:pPr>
        <w:pStyle w:val="ListNumber"/>
      </w:pPr>
      <w:r>
        <w:t>Welke combinatie is een duidelijke aanleiding om aan een secundaire oorzaak te denken?</w:t>
      </w:r>
    </w:p>
    <w:p>
      <w:r>
        <w:t xml:space="preserve">A. Licht verhoogde bloeddruk na een stressvolle periode  </w:t>
        <w:br/>
        <w:t xml:space="preserve">   B. Therapieresistente hypertensie ondanks meerdere middelen  </w:t>
        <w:br/>
        <w:t xml:space="preserve">   C. Hypertensie met positieve familie-anamnese  </w:t>
        <w:br/>
        <w:t xml:space="preserve">   D. Hypertensie bij iemand met een zittend beroep</w:t>
      </w:r>
    </w:p>
    <w:p>
      <w:pPr>
        <w:pStyle w:val="ListNumber"/>
      </w:pPr>
      <w:r>
        <w:t>Welk labpatroon past het best bij primair hyperaldosteronisme?</w:t>
      </w:r>
    </w:p>
    <w:p>
      <w:r>
        <w:t xml:space="preserve">A. Hoog renine, laag aldosteron, normokaliëmie  </w:t>
        <w:br/>
        <w:t xml:space="preserve">   B. Laag renine, laag aldosteron, hyperkaliëmie  </w:t>
        <w:br/>
        <w:t xml:space="preserve">   C. Hoog renine, hoog aldosteron, hypokaliëmie  </w:t>
        <w:br/>
        <w:t xml:space="preserve">   D. Hoog aldosteron, laag renine, hypokaliëmie</w:t>
      </w:r>
    </w:p>
    <w:p>
      <w:pPr>
        <w:pStyle w:val="ListNumber"/>
      </w:pPr>
      <w:r>
        <w:t>Waarom geeft te veel aldosteron vaak hypokaliëmie?</w:t>
      </w:r>
    </w:p>
    <w:p>
      <w:r>
        <w:t xml:space="preserve">A. Het bevordert kaliumterugresorptie in de nier  </w:t>
        <w:br/>
        <w:t xml:space="preserve">   B. Het remt de natriumuitscheiding en houdt kalium vast  </w:t>
        <w:br/>
        <w:t xml:space="preserve">   C. Het verlaagt de productie van renine direct in de nier  </w:t>
        <w:br/>
        <w:t xml:space="preserve">   D. Het verhoogt natriumreabsorptie en stimuleert kalium- en waterstofuitscheiding</w:t>
      </w:r>
    </w:p>
    <w:p>
      <w:pPr>
        <w:pStyle w:val="ListNumber"/>
      </w:pPr>
      <w:r>
        <w:t>Welke behandeling past het best bij een aldosteron-producerend adenoom van de bijnier?</w:t>
      </w:r>
    </w:p>
    <w:p>
      <w:r>
        <w:t xml:space="preserve">A. Hydrochloorthiazide  </w:t>
        <w:br/>
        <w:t xml:space="preserve">   B. Alleen leefstijladviezen  </w:t>
        <w:br/>
        <w:t xml:space="preserve">   C. Laparoscopische adrenalectomie  </w:t>
        <w:br/>
        <w:t xml:space="preserve">   D. Prednison</w:t>
      </w:r>
    </w:p>
    <w:p>
      <w:pPr>
        <w:pStyle w:val="ListNumber"/>
      </w:pPr>
      <w:r>
        <w:t>Welke medicamenteuze behandeling past het best bij bilaterale hyperplasie bij primair hyperaldosteronisme?</w:t>
      </w:r>
    </w:p>
    <w:p>
      <w:r>
        <w:t xml:space="preserve">A. Spironolacton  </w:t>
        <w:br/>
        <w:t xml:space="preserve">   B. Diclofenac  </w:t>
        <w:br/>
        <w:t xml:space="preserve">   C. Hydrochloorthiazide  </w:t>
        <w:br/>
        <w:t xml:space="preserve">   D. Tacrolimus</w:t>
      </w:r>
    </w:p>
    <w:p>
      <w:pPr>
        <w:pStyle w:val="ListNumber"/>
      </w:pPr>
      <w:r>
        <w:t>Welke klachten passen het best bij feochromocytoom?</w:t>
      </w:r>
    </w:p>
    <w:p>
      <w:r>
        <w:t xml:space="preserve">A. Gewichtstoename, striae en hyperglykemie  </w:t>
        <w:br/>
        <w:t xml:space="preserve">   B. Snurken, slaperigheid overdag en concentratieproblemen  </w:t>
        <w:br/>
        <w:t xml:space="preserve">   C. Palpaties, bleekheid en aanvallen  </w:t>
        <w:br/>
        <w:t xml:space="preserve">   D. Proteïnurie, oedeem en verhoogd creatinine</w:t>
      </w:r>
    </w:p>
    <w:p>
      <w:pPr>
        <w:pStyle w:val="ListNumber"/>
      </w:pPr>
      <w:r>
        <w:t>Welke bevinding past het best bij Cushing?</w:t>
      </w:r>
    </w:p>
    <w:p>
      <w:r>
        <w:t xml:space="preserve">A. Verhoogd 24-uurs urinecortisol met habitusveranderingen en striae  </w:t>
        <w:br/>
        <w:t xml:space="preserve">   B. Verlaagde aldosteron-renine ratio met hypokaliëmie  </w:t>
        <w:br/>
        <w:t xml:space="preserve">   C. Verhoogde metanefrines met aanvallen van palpitaties  </w:t>
        <w:br/>
        <w:t xml:space="preserve">   D. Bloeddrukverschil tussen armen en benen</w:t>
      </w:r>
    </w:p>
    <w:p>
      <w:pPr>
        <w:pStyle w:val="ListNumber"/>
      </w:pPr>
      <w:r>
        <w:t>Hoe kan drop de bloeddruk verhogen?</w:t>
      </w:r>
    </w:p>
    <w:p>
      <w:r>
        <w:t xml:space="preserve">A. Door directe stimulatie van renineproductie  </w:t>
        <w:br/>
        <w:t xml:space="preserve">   B. Door remming van aldosteronafbraak in de lever  </w:t>
        <w:br/>
        <w:t xml:space="preserve">   C. Door remming van 11β-HSD2, waardoor cortisol de mineralocorticoïdreceptor kan activeren  </w:t>
        <w:br/>
        <w:t xml:space="preserve">   D. Door meer natriumopname in de darm te veroorzaken</w:t>
      </w:r>
    </w:p>
    <w:p>
      <w:pPr>
        <w:pStyle w:val="ListNumber"/>
      </w:pPr>
      <w:r>
        <w:t>Welke hoeveelheid drop is het meest consistent met een klinisch relevant effect binnen enkele weken?</w:t>
      </w:r>
    </w:p>
    <w:p>
      <w:r>
        <w:t xml:space="preserve">A. 2–3 gram per dag  </w:t>
        <w:br/>
        <w:t xml:space="preserve">   B. 10–15 gram per dag  </w:t>
        <w:br/>
        <w:t xml:space="preserve">   C. 25–30 gram per dag  </w:t>
        <w:br/>
        <w:t xml:space="preserve">   D. Alleen grote hoeveelheden in thee, nooit in snoepvorm</w:t>
      </w:r>
    </w:p>
    <w:p>
      <w:pPr>
        <w:pStyle w:val="ListNumber"/>
      </w:pPr>
      <w:r>
        <w:t>Waarom kan parenchymateuze nierziekte hypertensie veroorzaken?</w:t>
      </w:r>
    </w:p>
    <w:p>
      <w:r>
        <w:t xml:space="preserve">A. De nier maakt dan te veel aldosteron aan  </w:t>
        <w:br/>
        <w:t xml:space="preserve">   B. Het hart gaat daardoor juist minder volume rondpompen  </w:t>
        <w:br/>
        <w:t xml:space="preserve">   C. De renineafgifte valt stil door zoutverlies  </w:t>
        <w:br/>
        <w:t xml:space="preserve">   D. Verminderde natriumuitscheiding leidt tot volumetoename en hogere bloeddruk</w:t>
      </w:r>
    </w:p>
    <w:p>
      <w:pPr>
        <w:pStyle w:val="ListNumber"/>
      </w:pPr>
      <w:r>
        <w:t>Welke bevinding past het meest bij renovasculaire hypertensie door nierarteriestenose?</w:t>
      </w:r>
    </w:p>
    <w:p>
      <w:r>
        <w:t xml:space="preserve">A. Hypertensie met proteïnurie bij een oudere patiënt  </w:t>
        <w:br/>
        <w:t xml:space="preserve">   B. Verergering van de nierfunctie na starten van een ACE-remmer  </w:t>
        <w:br/>
        <w:t xml:space="preserve">   C. Hypertensie met laag serumcreatinine  </w:t>
        <w:br/>
        <w:t xml:space="preserve">   D. Slaperigheid overdag en snurken</w:t>
      </w:r>
    </w:p>
    <w:p>
      <w:pPr>
        <w:pStyle w:val="ListNumber"/>
      </w:pPr>
      <w:r>
        <w:t>Welke uitspraak over nierarteriestenose is correct?</w:t>
      </w:r>
    </w:p>
    <w:p>
      <w:r>
        <w:t xml:space="preserve">A. Atherosclerose past vooral bij jonge vrouwen en fibromusculaire dysplasie bij ouderen  </w:t>
        <w:br/>
        <w:t xml:space="preserve">   B. Fibromusculaire dysplasie wordt meestal alleen medicamenteus behandeld  </w:t>
        <w:br/>
        <w:t xml:space="preserve">   C. Atherosclerotische stenose wordt vaak curatief behandeld met ballonangioplastiek  </w:t>
        <w:br/>
        <w:t xml:space="preserve">   D. Fibromusculaire dysplasie komt vooral voor bij jongere vrouwen en kan goed reageren op ballonangioplastiek</w:t>
      </w:r>
    </w:p>
    <w:p>
      <w:pPr>
        <w:pStyle w:val="ListNumber"/>
      </w:pPr>
      <w:r>
        <w:t>Welke combinatie past het best bij coarctatio aortae?</w:t>
      </w:r>
    </w:p>
    <w:p>
      <w:r>
        <w:t xml:space="preserve">A. Hoge bloeddruk in de benen en lage bloeddruk in de armen  </w:t>
        <w:br/>
        <w:t xml:space="preserve">   B. Jonge patiënt met bloeddrukverschil tussen armen en benen  </w:t>
        <w:br/>
        <w:t xml:space="preserve">   C. Hartkloppingen, bleekheid en aanvallen  </w:t>
        <w:br/>
        <w:t xml:space="preserve">   D. Snurken, obesitas en overdag slaperig zijn</w:t>
      </w:r>
    </w:p>
    <w:p>
      <w:pPr>
        <w:pStyle w:val="ListNumber"/>
      </w:pPr>
      <w:r>
        <w:t>Welke uitspraak over OSAS is het best?</w:t>
      </w:r>
    </w:p>
    <w:p>
      <w:r>
        <w:t xml:space="preserve">A. OSAS komt alleen voor bij obese mannen  </w:t>
        <w:br/>
        <w:t xml:space="preserve">   B. OSAS wordt gedefinieerd door vijf apneus per uur, zonder klachten  </w:t>
        <w:br/>
        <w:t xml:space="preserve">   C. Behandeling bestaat uitsluitend uit CPAP  </w:t>
        <w:br/>
        <w:t xml:space="preserve">   D. Behandeling kan bestaan uit gewichtsreductie, minder alcohol en op de zij slapen, maar de bloeddruk verbetert niet altijd</w:t>
      </w:r>
    </w:p>
    <w:p>
      <w:pPr>
        <w:pStyle w:val="ListNumber"/>
      </w:pPr>
      <w:r>
        <w:t>Welke uitspraak over monogenetische hypertensie klopt het best?</w:t>
      </w:r>
    </w:p>
    <w:p>
      <w:r>
        <w:t xml:space="preserve">A. Het is een veelvoorkomende oorzaak van hypertensie bij volwassenen  </w:t>
        <w:br/>
        <w:t xml:space="preserve">   B. Een sterke familiegeschiedenis betekent vrijwel zeker dat het monogenetisch is  </w:t>
        <w:br/>
        <w:t xml:space="preserve">   C. Het gaat meestal om een tubulaire stoornis met gestoorde zoutuitscheiding  </w:t>
        <w:br/>
        <w:t xml:space="preserve">   D. Het wordt alleen vermoed als aldosteron en renine beide verhoogd zijn</w:t>
      </w:r>
    </w:p>
    <w:p>
      <w:pPr>
        <w:pStyle w:val="Heading4"/>
      </w:pPr>
      <w:r>
        <w:t>Antwoorden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D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