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36 – Passende zorg op de Intensive Care — oefenvragen</w:t>
      </w:r>
    </w:p>
    <w:p>
      <w:pPr>
        <w:pStyle w:val="ListNumber"/>
      </w:pPr>
      <w:r>
        <w:t>Wat is het belangrijkste doel van opname op de intensive care?</w:t>
      </w:r>
    </w:p>
    <w:p>
      <w:pPr>
        <w:pStyle w:val="ListBullet"/>
      </w:pPr>
      <w:r>
        <w:t>A. Zo snel mogelijk alle behandeling stoppen om overbelasting te voorkomen</w:t>
      </w:r>
    </w:p>
    <w:p>
      <w:pPr>
        <w:pStyle w:val="ListBullet"/>
      </w:pPr>
      <w:r>
        <w:t>B. Intensieve ondersteuning bieden totdat herstel of een aanvaardbare situatie mogelijk is</w:t>
      </w:r>
    </w:p>
    <w:p>
      <w:pPr>
        <w:pStyle w:val="ListBullet"/>
      </w:pPr>
      <w:r>
        <w:t>C. Alleen tijdelijke bewaking geven terwijl de eigen organen vanzelf herstellen</w:t>
      </w:r>
    </w:p>
    <w:p>
      <w:pPr>
        <w:pStyle w:val="ListBullet"/>
      </w:pPr>
      <w:r>
        <w:t>D. Vooral comfortzorg leveren, omdat genezing op de IC meestal niet meer mogelijk is</w:t>
      </w:r>
    </w:p>
    <w:p>
      <w:pPr>
        <w:pStyle w:val="ListNumber"/>
      </w:pPr>
      <w:r>
        <w:t>Waarom is zorg op de IC complexer dan zorg op een gewone ziekenhuisafdeling?</w:t>
      </w:r>
    </w:p>
    <w:p>
      <w:pPr>
        <w:pStyle w:val="ListBullet"/>
      </w:pPr>
      <w:r>
        <w:t>A. Omdat patiënten daar meestal maar één ernstige aandoening tegelijk hebben</w:t>
      </w:r>
    </w:p>
    <w:p>
      <w:pPr>
        <w:pStyle w:val="ListBullet"/>
      </w:pPr>
      <w:r>
        <w:t>B. Omdat de zorg daar vooral gericht is op langdurige revalidatie</w:t>
      </w:r>
    </w:p>
    <w:p>
      <w:pPr>
        <w:pStyle w:val="ListBullet"/>
      </w:pPr>
      <w:r>
        <w:t>C. Omdat er vaak meerdere levensbedreigende problemen tegelijk spelen en orgaanondersteuning nodig is</w:t>
      </w:r>
    </w:p>
    <w:p>
      <w:pPr>
        <w:pStyle w:val="ListBullet"/>
      </w:pPr>
      <w:r>
        <w:t>D. Omdat patiënten daar per definitie geen behandeling meer willen</w:t>
      </w:r>
    </w:p>
    <w:p>
      <w:pPr>
        <w:pStyle w:val="ListNumber"/>
      </w:pPr>
      <w:r>
        <w:t>Welke beschrijving past het best bij passende zorg op de IC?</w:t>
      </w:r>
    </w:p>
    <w:p>
      <w:pPr>
        <w:pStyle w:val="ListBullet"/>
      </w:pPr>
      <w:r>
        <w:t>A. Zoveel mogelijk behandelingen inzetten zolang dat technisch nog kan</w:t>
      </w:r>
    </w:p>
    <w:p>
      <w:pPr>
        <w:pStyle w:val="ListBullet"/>
      </w:pPr>
      <w:r>
        <w:t>B. Zorg afstemmen op wat in die situatie echt bijdraagt aan herstel, comfort en kwaliteit van leven</w:t>
      </w:r>
    </w:p>
    <w:p>
      <w:pPr>
        <w:pStyle w:val="ListBullet"/>
      </w:pPr>
      <w:r>
        <w:t>C. Alleen behandelen als volledig herstel zeker is</w:t>
      </w:r>
    </w:p>
    <w:p>
      <w:pPr>
        <w:pStyle w:val="ListBullet"/>
      </w:pPr>
      <w:r>
        <w:t>D. Zorgen dat behandeling altijd zo dicht mogelijk bij huis plaatsvindt, ongeacht de ernst</w:t>
      </w:r>
    </w:p>
    <w:p>
      <w:pPr>
        <w:pStyle w:val="ListNumber"/>
      </w:pPr>
      <w:r>
        <w:t>Wanneer moet behandeling op de IC opnieuw worden afgewogen?</w:t>
      </w:r>
    </w:p>
    <w:p>
      <w:pPr>
        <w:pStyle w:val="ListBullet"/>
      </w:pPr>
      <w:r>
        <w:t>A. Alleen wanneer de patiënt daarom vraagt</w:t>
      </w:r>
    </w:p>
    <w:p>
      <w:pPr>
        <w:pStyle w:val="ListBullet"/>
      </w:pPr>
      <w:r>
        <w:t>B. Zodra de behandeling geen medisch voordeel meer lijkt te hebben of extra belasting veroorzaakt</w:t>
      </w:r>
    </w:p>
    <w:p>
      <w:pPr>
        <w:pStyle w:val="ListBullet"/>
      </w:pPr>
      <w:r>
        <w:t>C. Pas nadat alle mogelijke middelen zijn uitgeprobeerd</w:t>
      </w:r>
    </w:p>
    <w:p>
      <w:pPr>
        <w:pStyle w:val="ListBullet"/>
      </w:pPr>
      <w:r>
        <w:t>D. Alleen als familie aangeeft dat verdere behandeling niet wenselijk is</w:t>
      </w:r>
    </w:p>
    <w:p>
      <w:pPr>
        <w:pStyle w:val="ListNumber"/>
      </w:pPr>
      <w:r>
        <w:t>Wat is het beste kenmerk van PICS?</w:t>
      </w:r>
    </w:p>
    <w:p>
      <w:pPr>
        <w:pStyle w:val="ListBullet"/>
      </w:pPr>
      <w:r>
        <w:t>A. Een tijdelijke verwardheid die alleen direct na ontslag voorkomt</w:t>
      </w:r>
    </w:p>
    <w:p>
      <w:pPr>
        <w:pStyle w:val="ListBullet"/>
      </w:pPr>
      <w:r>
        <w:t>B. Klachten en beperkingen die na een IC-opname kunnen ontstaan en lang kunnen aanhouden</w:t>
      </w:r>
    </w:p>
    <w:p>
      <w:pPr>
        <w:pStyle w:val="ListBullet"/>
      </w:pPr>
      <w:r>
        <w:t>C. Alleen lichamelijke achteruitgang na langdurige bedrust</w:t>
      </w:r>
    </w:p>
    <w:p>
      <w:pPr>
        <w:pStyle w:val="ListBullet"/>
      </w:pPr>
      <w:r>
        <w:t>D. Een complicatie die uitsluitend ontstaat bij beademde patiënten</w:t>
      </w:r>
    </w:p>
    <w:p>
      <w:pPr>
        <w:pStyle w:val="ListNumber"/>
      </w:pPr>
      <w:r>
        <w:t>Welke combinatie past het best bij de gevolgen van PICS?</w:t>
      </w:r>
    </w:p>
    <w:p>
      <w:pPr>
        <w:pStyle w:val="ListBullet"/>
      </w:pPr>
      <w:r>
        <w:t>A. Cognitieve, fysieke en psychische beperkingen</w:t>
      </w:r>
    </w:p>
    <w:p>
      <w:pPr>
        <w:pStyle w:val="ListBullet"/>
      </w:pPr>
      <w:r>
        <w:t>B. Alleen lichamelijke zwakte en vermoeidheid</w:t>
      </w:r>
    </w:p>
    <w:p>
      <w:pPr>
        <w:pStyle w:val="ListBullet"/>
      </w:pPr>
      <w:r>
        <w:t>C. Alleen geheugenproblemen en concentratiestoornissen</w:t>
      </w:r>
    </w:p>
    <w:p>
      <w:pPr>
        <w:pStyle w:val="ListBullet"/>
      </w:pPr>
      <w:r>
        <w:t>D. Alleen angstklachten en somberheid</w:t>
      </w:r>
    </w:p>
    <w:p>
      <w:pPr>
        <w:pStyle w:val="ListNumber"/>
      </w:pPr>
      <w:r>
        <w:t>Waarom wordt ook gesproken over PICS-F?</w:t>
      </w:r>
    </w:p>
    <w:p>
      <w:pPr>
        <w:pStyle w:val="ListBullet"/>
      </w:pPr>
      <w:r>
        <w:t>A. Omdat familie dezelfde medische behandeling nodig heeft als de patiënt</w:t>
      </w:r>
    </w:p>
    <w:p>
      <w:pPr>
        <w:pStyle w:val="ListBullet"/>
      </w:pPr>
      <w:r>
        <w:t>B. Omdat familie schade of belasting kan ervaren door de IC-opname van een dierbare</w:t>
      </w:r>
    </w:p>
    <w:p>
      <w:pPr>
        <w:pStyle w:val="ListBullet"/>
      </w:pPr>
      <w:r>
        <w:t>C. Omdat familie verantwoordelijk is voor het ontstaan van PICS</w:t>
      </w:r>
    </w:p>
    <w:p>
      <w:pPr>
        <w:pStyle w:val="ListBullet"/>
      </w:pPr>
      <w:r>
        <w:t>D. Omdat PICS alleen bij familieleden wordt vastgesteld</w:t>
      </w:r>
    </w:p>
    <w:p>
      <w:pPr>
        <w:pStyle w:val="ListNumber"/>
      </w:pPr>
      <w:r>
        <w:t>Wat is het belangrijkste doel van het begrenzen of stoppen van levensverlengende behandeling wanneer herstel niet meer haalbaar is?</w:t>
      </w:r>
    </w:p>
    <w:p>
      <w:pPr>
        <w:pStyle w:val="ListBullet"/>
      </w:pPr>
      <w:r>
        <w:t>A. Het verkorten van de opnameduur</w:t>
      </w:r>
    </w:p>
    <w:p>
      <w:pPr>
        <w:pStyle w:val="ListBullet"/>
      </w:pPr>
      <w:r>
        <w:t>B. Het voorkomen van onnodig lijden</w:t>
      </w:r>
    </w:p>
    <w:p>
      <w:pPr>
        <w:pStyle w:val="ListBullet"/>
      </w:pPr>
      <w:r>
        <w:t>C. Het overdragen van de besluitvorming aan de familie</w:t>
      </w:r>
    </w:p>
    <w:p>
      <w:pPr>
        <w:pStyle w:val="ListBullet"/>
      </w:pPr>
      <w:r>
        <w:t>D. Het terugschakelen naar standaard ziekenhuiszorg</w:t>
      </w:r>
    </w:p>
    <w:p>
      <w:pPr>
        <w:pStyle w:val="ListNumber"/>
      </w:pPr>
      <w:r>
        <w:t>Wat is in een gesprek over behandelbeperkingen meestal de beste eerste stap?</w:t>
      </w:r>
    </w:p>
    <w:p>
      <w:pPr>
        <w:pStyle w:val="ListBullet"/>
      </w:pPr>
      <w:r>
        <w:t>A. Direct uitleggen waarom de arts medisch gelijk heeft</w:t>
      </w:r>
    </w:p>
    <w:p>
      <w:pPr>
        <w:pStyle w:val="ListBullet"/>
      </w:pPr>
      <w:r>
        <w:t>B. De overtuiging of zorgen van de ander eerst erkennen en ernaar vragen</w:t>
      </w:r>
    </w:p>
    <w:p>
      <w:pPr>
        <w:pStyle w:val="ListBullet"/>
      </w:pPr>
      <w:r>
        <w:t>C. Zo snel mogelijk aangeven welke behandeling niet meer kan</w:t>
      </w:r>
    </w:p>
    <w:p>
      <w:pPr>
        <w:pStyle w:val="ListBullet"/>
      </w:pPr>
      <w:r>
        <w:t>D. De familie vragen om zelf de keuze te maken</w:t>
      </w:r>
    </w:p>
    <w:p>
      <w:pPr>
        <w:pStyle w:val="ListNumber"/>
      </w:pPr>
      <w:r>
        <w:t>Welke formulering is het meest passend wanneer verdere intensieve behandeling geen verbetering meer oplevert?</w:t>
      </w:r>
    </w:p>
    <w:p>
      <w:pPr>
        <w:pStyle w:val="ListBullet"/>
      </w:pPr>
      <w:r>
        <w:t>A. “Er is niets meer mogelijk, dus we stoppen nu met zorg.”</w:t>
      </w:r>
    </w:p>
    <w:p>
      <w:pPr>
        <w:pStyle w:val="ListBullet"/>
      </w:pPr>
      <w:r>
        <w:t>B. “Deze behandeling is zinloos geworden.”</w:t>
      </w:r>
    </w:p>
    <w:p>
      <w:pPr>
        <w:pStyle w:val="ListBullet"/>
      </w:pPr>
      <w:r>
        <w:t>C. “We kunnen de ziekte niet meer omkeren, maar we blijven zorgen voor comfort en verlichting van klachten.”</w:t>
      </w:r>
    </w:p>
    <w:p>
      <w:pPr>
        <w:pStyle w:val="ListBullet"/>
      </w:pPr>
      <w:r>
        <w:t>D. “We moeten nu kiezen of u nog wel of niet verder wilt leven.”</w:t>
      </w:r>
    </w:p>
    <w:p>
      <w:pPr>
        <w:pStyle w:val="ListNumber"/>
      </w:pPr>
      <w:r>
        <w:t>Wat is het beste onderscheid tussen medische flexibiliteit en medisch zinloos doorgaan?</w:t>
      </w:r>
    </w:p>
    <w:p>
      <w:pPr>
        <w:pStyle w:val="ListBullet"/>
      </w:pPr>
      <w:r>
        <w:t>A. Flexibiliteit betekent dat je alle behandeling voortzet; zinloos doorgaan betekent dat je sommige onderdelen aanpast</w:t>
      </w:r>
    </w:p>
    <w:p>
      <w:pPr>
        <w:pStyle w:val="ListBullet"/>
      </w:pPr>
      <w:r>
        <w:t>B. Flexibiliteit betekent dat je zorg afstemt binnen professionele grenzen; zinloos doorgaan betekent behandeling voortzetten zonder medisch doel</w:t>
      </w:r>
    </w:p>
    <w:p>
      <w:pPr>
        <w:pStyle w:val="ListBullet"/>
      </w:pPr>
      <w:r>
        <w:t>C. Flexibiliteit gaat vooral over familieparticipatie; zinloos doorgaan gaat over technische mogelijkheden</w:t>
      </w:r>
    </w:p>
    <w:p>
      <w:pPr>
        <w:pStyle w:val="ListBullet"/>
      </w:pPr>
      <w:r>
        <w:t>D. Flexibiliteit betekent dat je alleen comfortzorg geeft; zinloos doorgaan betekent dat je meer diagnostiek doet</w:t>
      </w:r>
    </w:p>
    <w:p>
      <w:pPr>
        <w:pStyle w:val="ListNumber"/>
      </w:pPr>
      <w:r>
        <w:t>Welke aanpak past het best bij religieuze overtuigingen die botsen met het stoppen van behandeling?</w:t>
      </w:r>
    </w:p>
    <w:p>
      <w:pPr>
        <w:pStyle w:val="ListBullet"/>
      </w:pPr>
      <w:r>
        <w:t>A. De overtuiging corrigeren en zo snel mogelijk medisch uitleggen waarom die onjuist is</w:t>
      </w:r>
    </w:p>
    <w:p>
      <w:pPr>
        <w:pStyle w:val="ListBullet"/>
      </w:pPr>
      <w:r>
        <w:t>B. Alleen de arts laten beslissen en verder geen ruimte geven aan rituelen</w:t>
      </w:r>
    </w:p>
    <w:p>
      <w:pPr>
        <w:pStyle w:val="ListBullet"/>
      </w:pPr>
      <w:r>
        <w:t>C. Zorg afstemmen waar mogelijk, bijvoorbeeld met extra tijd, rituelen of een geestelijk verzorger, zonder medisch zinloze zorg voort te zetten</w:t>
      </w:r>
    </w:p>
    <w:p>
      <w:pPr>
        <w:pStyle w:val="ListBullet"/>
      </w:pPr>
      <w:r>
        <w:t>D. De behandeling voortzetten zolang de familie dat verlangt</w:t>
      </w:r>
    </w:p>
    <w:p>
      <w:pPr>
        <w:pStyle w:val="ListNumber"/>
      </w:pPr>
      <w:r>
        <w:t>Wat is een goede reactie wanneer familie zegt dat alleen God het moment van overlijden bepaalt?</w:t>
      </w:r>
    </w:p>
    <w:p>
      <w:pPr>
        <w:pStyle w:val="ListBullet"/>
      </w:pPr>
      <w:r>
        <w:t>A. “Dat klopt niet, wij bepalen nu medisch wat er gebeurt.”</w:t>
      </w:r>
    </w:p>
    <w:p>
      <w:pPr>
        <w:pStyle w:val="ListBullet"/>
      </w:pPr>
      <w:r>
        <w:t>B. “Ik hoor dat dit voor u heel belangrijk is. Kunt u mij uitleggen wat dit voor u betekent?”</w:t>
      </w:r>
    </w:p>
    <w:p>
      <w:pPr>
        <w:pStyle w:val="ListBullet"/>
      </w:pPr>
      <w:r>
        <w:t>C. “Dan kunnen we hierover beter niet verder praten.”</w:t>
      </w:r>
    </w:p>
    <w:p>
      <w:pPr>
        <w:pStyle w:val="ListBullet"/>
      </w:pPr>
      <w:r>
        <w:t>D. “Als u dat gelooft, kunnen we de behandeling niet meer aanpassen.”</w:t>
      </w:r>
    </w:p>
    <w:p>
      <w:pPr>
        <w:pStyle w:val="ListNumber"/>
      </w:pPr>
      <w:r>
        <w:t>Wat is de juiste uitleg over het stoppen van beademing?</w:t>
      </w:r>
    </w:p>
    <w:p>
      <w:pPr>
        <w:pStyle w:val="ListBullet"/>
      </w:pPr>
      <w:r>
        <w:t>A. De arts veroorzaakt dan actief het overlijden</w:t>
      </w:r>
    </w:p>
    <w:p>
      <w:pPr>
        <w:pStyle w:val="ListBullet"/>
      </w:pPr>
      <w:r>
        <w:t>B. De beademing geneest de ziekte, dus stoppen betekent altijd achteruitgang door artsenhandelen</w:t>
      </w:r>
    </w:p>
    <w:p>
      <w:pPr>
        <w:pStyle w:val="ListBullet"/>
      </w:pPr>
      <w:r>
        <w:t>C. De onderliggende ziekte bepaalt uiteindelijk het overlijden; de beademing ondersteunt alleen de ademhaling</w:t>
      </w:r>
    </w:p>
    <w:p>
      <w:pPr>
        <w:pStyle w:val="ListBullet"/>
      </w:pPr>
      <w:r>
        <w:t>D. Het stoppen van beademing is alleen toegestaan als de familie dat volledig accepteert</w:t>
      </w:r>
    </w:p>
    <w:p>
      <w:pPr>
        <w:pStyle w:val="ListNumber"/>
      </w:pPr>
      <w:r>
        <w:t>Welke combinatie past het best bij multidisciplinaire behandeling van PICS?</w:t>
      </w:r>
    </w:p>
    <w:p>
      <w:pPr>
        <w:pStyle w:val="ListBullet"/>
      </w:pPr>
      <w:r>
        <w:t>A. Alleen intensivist en verpleegkundige</w:t>
      </w:r>
    </w:p>
    <w:p>
      <w:pPr>
        <w:pStyle w:val="ListBullet"/>
      </w:pPr>
      <w:r>
        <w:t>B. Fysiotherapie, revalidatie, psychologie en diëtetiek</w:t>
      </w:r>
    </w:p>
    <w:p>
      <w:pPr>
        <w:pStyle w:val="ListBullet"/>
      </w:pPr>
      <w:r>
        <w:t>C. Huisarts, apotheker en laborant</w:t>
      </w:r>
    </w:p>
    <w:p>
      <w:pPr>
        <w:pStyle w:val="ListBullet"/>
      </w:pPr>
      <w:r>
        <w:t>D. Alleen fysiotherapie en psychologische begeleiding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