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39 – Pleuravocht — oefenvragen</w:t>
      </w:r>
    </w:p>
    <w:p>
      <w:pPr>
        <w:pStyle w:val="ListNumber"/>
      </w:pPr>
      <w:r>
        <w:t>Welke uitspraak over de pleura klopt het best?</w:t>
      </w:r>
    </w:p>
    <w:p>
      <w:r>
        <w:t xml:space="preserve">A. De viscerale pleura bekleedt de binnenzijde van de thoraxwand en het diafragma.  </w:t>
        <w:br/>
        <w:t xml:space="preserve">   B. De pariëtale pleura bekleedt de thoraxwand, het mediastinum en het diafragma.  </w:t>
        <w:br/>
        <w:t xml:space="preserve">   C. De pleuraholte is normaal een echte, met vocht gevulde ruimte.  </w:t>
        <w:br/>
        <w:t xml:space="preserve">   D. Tussen de pleurabladen zit normaal geen vocht.</w:t>
      </w:r>
    </w:p>
    <w:p>
      <w:pPr>
        <w:pStyle w:val="ListNumber"/>
      </w:pPr>
      <w:r>
        <w:t>Wat is de belangrijkste functie van de stomata in de pariëtale pleura?</w:t>
      </w:r>
    </w:p>
    <w:p>
      <w:r>
        <w:t xml:space="preserve">A. Zij produceren pleuravocht vanuit het mesotheel.  </w:t>
        <w:br/>
        <w:t xml:space="preserve">   B. Zij zorgen ervoor dat zuurstofrijk bloed de pleuraholte bereikt.  </w:t>
        <w:br/>
        <w:t xml:space="preserve">   C. Zij voeren pleuravocht af naar de lymfebanen.  </w:t>
        <w:br/>
        <w:t xml:space="preserve">   D. Zij voorkomen dat eiwitten uit de capillairen lekken.</w:t>
      </w:r>
    </w:p>
    <w:p>
      <w:pPr>
        <w:pStyle w:val="ListNumber"/>
      </w:pPr>
      <w:r>
        <w:t>Waar wordt aangenomen dat het grootste deel van de pleuravochtproductie plaatsvindt?</w:t>
      </w:r>
    </w:p>
    <w:p>
      <w:r>
        <w:t xml:space="preserve">A. In de pariëtale pleura  </w:t>
        <w:br/>
        <w:t xml:space="preserve">   B. In de viscerale pleura  </w:t>
        <w:br/>
        <w:t xml:space="preserve">   C. In de pleuraholte zelf  </w:t>
        <w:br/>
        <w:t xml:space="preserve">   D. In de mediastinale lymfeklieren</w:t>
      </w:r>
    </w:p>
    <w:p>
      <w:pPr>
        <w:pStyle w:val="ListNumber"/>
      </w:pPr>
      <w:r>
        <w:t>Welke verandering past het best bij het ontstaan van een transsudaat?</w:t>
      </w:r>
    </w:p>
    <w:p>
      <w:r>
        <w:t xml:space="preserve">A. Toegenomen permeabiliteit van de pleura door ontsteking  </w:t>
        <w:br/>
        <w:t xml:space="preserve">   B. Lekkage van veel eiwitten door beschadigd mesotheel  </w:t>
        <w:br/>
        <w:t xml:space="preserve">   C. Een infectieuze of maligniteitsgerelateerde pleuritis  </w:t>
        <w:br/>
        <w:t xml:space="preserve">   D. Verhoogde hydrostatische druk of verlaagde colloïd osmotische druk</w:t>
      </w:r>
    </w:p>
    <w:p>
      <w:pPr>
        <w:pStyle w:val="ListNumber"/>
      </w:pPr>
      <w:r>
        <w:t>Welke combinatie past het best bij een exsudaat?</w:t>
      </w:r>
    </w:p>
    <w:p>
      <w:r>
        <w:t xml:space="preserve">A. Lage eiwitconcentratie en systemische overvulling  </w:t>
        <w:br/>
        <w:t xml:space="preserve">   B. Relatief veel eiwit door toegenomen pleurapermeabiliteit  </w:t>
        <w:br/>
        <w:t xml:space="preserve">   C. Ontstaan door uitsluitend verlaagde colloïd osmotische druk  </w:t>
        <w:br/>
        <w:t xml:space="preserve">   D. Ontstaan door uitsluitend verminderde lymfe-afvoer</w:t>
      </w:r>
    </w:p>
    <w:p>
      <w:pPr>
        <w:pStyle w:val="ListNumber"/>
      </w:pPr>
      <w:r>
        <w:t>Waarom kan bij het nefrotisch syndroom pleuravocht ontstaan?</w:t>
      </w:r>
    </w:p>
    <w:p>
      <w:r>
        <w:t xml:space="preserve">A. Door directe infectie van de pleura  </w:t>
        <w:br/>
        <w:t xml:space="preserve">   B. Door een verhoogde permeabiliteit van de viscerale pleura  </w:t>
        <w:br/>
        <w:t xml:space="preserve">   C. Door verlies van eiwitten, waardoor de colloïd osmotische druk daalt  </w:t>
        <w:br/>
        <w:t xml:space="preserve">   D. Door een toename van de arteriële zuurstofvoorziening van de pleura</w:t>
      </w:r>
    </w:p>
    <w:p>
      <w:pPr>
        <w:pStyle w:val="ListNumber"/>
      </w:pPr>
      <w:r>
        <w:t>Welke verklaring past het best bij pleuravocht bij linkszijdig hartfalen?</w:t>
      </w:r>
    </w:p>
    <w:p>
      <w:r>
        <w:t xml:space="preserve">A. Verhoogde pulmonale veneuze druk/hydrostatische druk  </w:t>
        <w:br/>
        <w:t xml:space="preserve">   B. Verlaagde pleurale permeabiliteit  </w:t>
        <w:br/>
        <w:t xml:space="preserve">   C. Afwezigheid van lymfe-afvoer via stomata  </w:t>
        <w:br/>
        <w:t xml:space="preserve">   D. Primaire eiwitlekkage door pleuritis</w:t>
      </w:r>
    </w:p>
    <w:p>
      <w:pPr>
        <w:pStyle w:val="ListNumber"/>
      </w:pPr>
      <w:r>
        <w:t>Welke klacht past het best bij een pleuritis met pleuravocht?</w:t>
      </w:r>
    </w:p>
    <w:p>
      <w:r>
        <w:t xml:space="preserve">A. Drukkende pijn achter het borstbeen die niet verandert met ademhalen  </w:t>
        <w:br/>
        <w:t xml:space="preserve">   B. Pijn die vooral optreedt bij inspanning en verdwijnt in rust  </w:t>
        <w:br/>
        <w:t xml:space="preserve">   C. Zeurende buikpijn met misselijkheid als hoofdklacht  </w:t>
        <w:br/>
        <w:t xml:space="preserve">   D. Scherpe pijn die vaak erger wordt bij ademhalen</w:t>
      </w:r>
    </w:p>
    <w:p>
      <w:pPr>
        <w:pStyle w:val="ListNumber"/>
      </w:pPr>
      <w:r>
        <w:t>Welke combinatie van lichamelijke bevindingen past klassiek bij pleuravocht?</w:t>
      </w:r>
    </w:p>
    <w:p>
      <w:r>
        <w:t xml:space="preserve">A. Stridor en verhoogde stemfremitus  </w:t>
        <w:br/>
        <w:t xml:space="preserve">   B. Verminderd ademgeruis en gedempte percussie  </w:t>
        <w:br/>
        <w:t xml:space="preserve">   C. Crepitaties en hypersonore percussie  </w:t>
        <w:br/>
        <w:t xml:space="preserve">   D. Wheezing en toegenomen thoraxexcursie</w:t>
      </w:r>
    </w:p>
    <w:p>
      <w:pPr>
        <w:pStyle w:val="ListNumber"/>
      </w:pPr>
      <w:r>
        <w:t>Welke beeldvorming wordt meestal het eerst ingezet bij verdenking op pleuravocht?</w:t>
      </w:r>
    </w:p>
    <w:p>
      <w:r>
        <w:t xml:space="preserve">A. CT-thorax  </w:t>
        <w:br/>
        <w:t xml:space="preserve">    B. Echografie  </w:t>
        <w:br/>
        <w:t xml:space="preserve">    C. X-thorax  </w:t>
        <w:br/>
        <w:t xml:space="preserve">    D. MRI-thorax</w:t>
      </w:r>
    </w:p>
    <w:p>
      <w:pPr>
        <w:pStyle w:val="ListNumber"/>
      </w:pPr>
      <w:r>
        <w:t>Welke uitslag voldoet aan de Light-criteria voor exsudaat?</w:t>
      </w:r>
    </w:p>
    <w:p>
      <w:r>
        <w:t xml:space="preserve">A. Pleuravocht/serum eiwitratio = 0,4  </w:t>
        <w:br/>
        <w:t xml:space="preserve">    B. Pleuravocht/serum LDH-ratio = 0,6  </w:t>
        <w:br/>
        <w:t xml:space="preserve">    C. Pleuravocht-LDH = 60% van de bovengrens van normaal serum-LDH  </w:t>
        <w:br/>
        <w:t xml:space="preserve">    D. Pleuravocht/serum eiwitratio = 0,7</w:t>
      </w:r>
    </w:p>
    <w:p>
      <w:pPr>
        <w:pStyle w:val="ListNumber"/>
      </w:pPr>
      <w:r>
        <w:t>Hoeveel pleuravocht kan bij een eenmalige drainage maximaal ongeveer worden weggehaald?</w:t>
      </w:r>
    </w:p>
    <w:p>
      <w:r>
        <w:t xml:space="preserve">A. 1,5 liter  </w:t>
        <w:br/>
        <w:t xml:space="preserve">    B. 2,5 liter  </w:t>
        <w:br/>
        <w:t xml:space="preserve">    C. 500 milliliter  </w:t>
        <w:br/>
        <w:t xml:space="preserve">    D. 3 liter</w:t>
      </w:r>
    </w:p>
    <w:p>
      <w:pPr>
        <w:pStyle w:val="ListNumber"/>
      </w:pPr>
      <w:r>
        <w:t>Wat is het belangrijkste doel van pleurodese?</w:t>
      </w:r>
    </w:p>
    <w:p>
      <w:r>
        <w:t xml:space="preserve">A. Het pleuravocht tijdelijk sneller laten afvloeien  </w:t>
        <w:br/>
        <w:t xml:space="preserve">    B. De diagnostische opbrengst van pleurapunctie vergroten  </w:t>
        <w:br/>
        <w:t xml:space="preserve">    C. Het opheffen van de pleurale ruimte om recidief te voorkomen  </w:t>
        <w:br/>
        <w:t xml:space="preserve">    D. De zuurstofvoorziening van de viscerale pleura verbeteren</w:t>
      </w:r>
    </w:p>
    <w:p>
      <w:pPr>
        <w:pStyle w:val="ListNumber"/>
      </w:pPr>
      <w:r>
        <w:t>Welke uitspraak over de viscerale pleura klopt het best?</w:t>
      </w:r>
    </w:p>
    <w:p>
      <w:r>
        <w:t xml:space="preserve">A. Zij bevat stomata en voert pleuravocht actief af via lymfebanen.  </w:t>
        <w:br/>
        <w:t xml:space="preserve">    B. Zij bekleedt direct het longoppervlak en heeft geen stomata.  </w:t>
        <w:br/>
        <w:t xml:space="preserve">    C. Zij bekleedt de binnenzijde van de thoraxwand en het diafragma.  </w:t>
        <w:br/>
        <w:t xml:space="preserve">    D. Zij ligt verder van de pleuraholte dan de pariëtale pleura en heeft meer stomata.</w:t>
      </w:r>
    </w:p>
    <w:p>
      <w:pPr>
        <w:pStyle w:val="ListNumber"/>
      </w:pPr>
      <w:r>
        <w:t>Welke aandoening past het best bij een exsudatieve oorzaak van pleuravocht?</w:t>
      </w:r>
    </w:p>
    <w:p>
      <w:r>
        <w:t xml:space="preserve">A. Reumatoïde artritis  </w:t>
        <w:br/>
        <w:t xml:space="preserve">    B. Hypoalbuminemie  </w:t>
        <w:br/>
        <w:t xml:space="preserve">    C. Cirrose  </w:t>
        <w:br/>
        <w:t xml:space="preserve">    D. Vena cava superior obstructie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