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41 – Voorbereiding pathologie longkanker — oefenvragen</w:t>
      </w:r>
    </w:p>
    <w:p>
      <w:pPr>
        <w:pStyle w:val="ListNumber"/>
      </w:pPr>
      <w:r>
        <w:t>Je bekijkt een longcoupe en ziet trilhaardragend epitheel met kraakbeen in de wand. Welke structuur past hier het best bij?</w:t>
      </w:r>
    </w:p>
    <w:p>
      <w:r>
        <w:t xml:space="preserve">A. Alveolus  </w:t>
        <w:br/>
        <w:t xml:space="preserve">   B. Bronchus  </w:t>
        <w:br/>
        <w:t xml:space="preserve">   C. Bronchiolus  </w:t>
        <w:br/>
        <w:t xml:space="preserve">   D. Pleura</w:t>
      </w:r>
    </w:p>
    <w:p>
      <w:pPr>
        <w:pStyle w:val="ListNumber"/>
      </w:pPr>
      <w:r>
        <w:t>Welke cel maakt surfactant?</w:t>
      </w:r>
    </w:p>
    <w:p>
      <w:r>
        <w:t xml:space="preserve">A. Alveolaire macrofaag  </w:t>
        <w:br/>
        <w:t xml:space="preserve">   B. Pneumocyt type 1  </w:t>
        <w:br/>
        <w:t xml:space="preserve">   C. Pneumocyt type 2  </w:t>
        <w:br/>
        <w:t xml:space="preserve">   D. Basale cel</w:t>
      </w:r>
    </w:p>
    <w:p>
      <w:pPr>
        <w:pStyle w:val="ListNumber"/>
      </w:pPr>
      <w:r>
        <w:t>Welke combinatie over pneumocyten klopt het best?</w:t>
      </w:r>
    </w:p>
    <w:p>
      <w:r>
        <w:t xml:space="preserve">A. Type 1-cellen zijn talrijker dan type 2-cellen en maken surfactant  </w:t>
        <w:br/>
        <w:t xml:space="preserve">   B. Type 2-cellen bedekken het grootste deel van het alveolaire oppervlak  </w:t>
        <w:br/>
        <w:t xml:space="preserve">   C. Type 1-cellen produceren surfactant en kunnen uitgroeien tot type 2-cellen  </w:t>
        <w:br/>
        <w:t xml:space="preserve">   D. Type 2-cellen maken surfactant en kunnen uitgroeien tot type 1-cellen</w:t>
      </w:r>
    </w:p>
    <w:p>
      <w:pPr>
        <w:pStyle w:val="ListNumber"/>
      </w:pPr>
      <w:r>
        <w:t>Welke volgorde past het best bij de bloed-luchtbarrière?</w:t>
      </w:r>
    </w:p>
    <w:p>
      <w:r>
        <w:t xml:space="preserve">A. Pneumocyt → basaalmembraan pneumocyt → basaalmembraan endotheelcel → endotheelcel  </w:t>
        <w:br/>
        <w:t xml:space="preserve">   B. Endotheelcel → basaalmembraan endotheelcel → pneumocyt → basaalmembraan pneumocyt  </w:t>
        <w:br/>
        <w:t xml:space="preserve">   C. Pneumocyt → endotheelcel → basaalmembraan pneumocyt → basaalmembraan endotheelcel  </w:t>
        <w:br/>
        <w:t xml:space="preserve">   D. Pneumocyt → bindweefsel → endotheelcel → basaalmembraan</w:t>
      </w:r>
    </w:p>
    <w:p>
      <w:pPr>
        <w:pStyle w:val="ListNumber"/>
      </w:pPr>
      <w:r>
        <w:t>Welke cel heeft vooral een onderhouds- en vernieuwingsfunctie in het bronchiale epitheel?</w:t>
      </w:r>
    </w:p>
    <w:p>
      <w:r>
        <w:t xml:space="preserve">A. Slijmbekercel  </w:t>
        <w:br/>
        <w:t xml:space="preserve">   B. Basale cel  </w:t>
        <w:br/>
        <w:t xml:space="preserve">   C. Clubcel  </w:t>
        <w:br/>
        <w:t xml:space="preserve">   D. Neuro-endocriene cel</w:t>
      </w:r>
    </w:p>
    <w:p>
      <w:pPr>
        <w:pStyle w:val="ListNumber"/>
      </w:pPr>
      <w:r>
        <w:t>Welke uitspraak over kleincellig carcinoom klopt het best?</w:t>
      </w:r>
    </w:p>
    <w:p>
      <w:r>
        <w:t xml:space="preserve">A. Het groeit meestal langzaam en blijft lang lokaal beperkt  </w:t>
        <w:br/>
        <w:t xml:space="preserve">   B. Het is relatief goed curabel met chirurgie  </w:t>
        <w:br/>
        <w:t xml:space="preserve">   C. Het zaait vroeg uit en is relatief gevoelig voor chemotherapie  </w:t>
        <w:br/>
        <w:t xml:space="preserve">   D. Het ontstaat typisch uit mesotheelcellen van de pleura</w:t>
      </w:r>
    </w:p>
    <w:p>
      <w:pPr>
        <w:pStyle w:val="ListNumber"/>
      </w:pPr>
      <w:r>
        <w:t>Welke risicofactor hangt vooral samen met plaveiselcelcarcinoom en kleincellig carcinoom?</w:t>
      </w:r>
    </w:p>
    <w:p>
      <w:r>
        <w:t xml:space="preserve">A. Roken  </w:t>
        <w:br/>
        <w:t xml:space="preserve">   B. Asbest  </w:t>
        <w:br/>
        <w:t xml:space="preserve">   C. Ioniserende straling  </w:t>
        <w:br/>
        <w:t xml:space="preserve">   D. Uranium</w:t>
      </w:r>
    </w:p>
    <w:p>
      <w:pPr>
        <w:pStyle w:val="ListNumber"/>
      </w:pPr>
      <w:r>
        <w:t>Wat is de belangrijkste oorzaak van een mesothelioom?</w:t>
      </w:r>
    </w:p>
    <w:p>
      <w:r>
        <w:t xml:space="preserve">A. Roken  </w:t>
        <w:br/>
        <w:t xml:space="preserve">   B. Radongas  </w:t>
        <w:br/>
        <w:t xml:space="preserve">   C. Chroomblootstelling  </w:t>
        <w:br/>
        <w:t xml:space="preserve">   D. Asbestblootstelling</w:t>
      </w:r>
    </w:p>
    <w:p>
      <w:pPr>
        <w:pStyle w:val="ListNumber"/>
      </w:pPr>
      <w:r>
        <w:t>Waarom krijgt iemand met een longtumor soms terugkerende luchtweginfecties?</w:t>
      </w:r>
    </w:p>
    <w:p>
      <w:r>
        <w:t xml:space="preserve">A. Door direct verlies van surfactant in de alveoli  </w:t>
        <w:br/>
        <w:t xml:space="preserve">   B. Door afsluiting van een bronchus met slijmstase  </w:t>
        <w:br/>
        <w:t xml:space="preserve">   C. Door aantasting van de pleura met vochtophoping  </w:t>
        <w:br/>
        <w:t xml:space="preserve">   D. Door een primaire bacteriële infectie van het longparenchym</w:t>
      </w:r>
    </w:p>
    <w:p>
      <w:pPr>
        <w:pStyle w:val="ListNumber"/>
      </w:pPr>
      <w:r>
        <w:t>Hoe heet het beeld van verdikte vingertoppen met horlogeglasnagels?</w:t>
      </w:r>
    </w:p>
    <w:p>
      <w:r>
        <w:t xml:space="preserve">A. Syndroom van Horner  </w:t>
        <w:br/>
        <w:t xml:space="preserve">   B. Anthracose  </w:t>
        <w:br/>
        <w:t xml:space="preserve">   C. Pulmonale osteo-artropathie  </w:t>
        <w:br/>
        <w:t xml:space="preserve">   D. Vena cava superior-syndroom</w:t>
      </w:r>
    </w:p>
    <w:p>
      <w:pPr>
        <w:pStyle w:val="ListNumber"/>
      </w:pPr>
      <w:r>
        <w:t>Een verhoogd calciumgehalte bij longkanker kan verklaard worden door:</w:t>
      </w:r>
    </w:p>
    <w:p>
      <w:r>
        <w:t xml:space="preserve">A. paraneoplastische stoffen of botmetastasen  </w:t>
        <w:br/>
        <w:t xml:space="preserve">   B. verminderde surfactantproductie of longfibrose  </w:t>
        <w:br/>
        <w:t xml:space="preserve">   C. afsluiting van de bronchus of pleuravocht  </w:t>
        <w:br/>
        <w:t xml:space="preserve">   D. alleen een primaire nierafwijking</w:t>
      </w:r>
    </w:p>
    <w:p>
      <w:pPr>
        <w:pStyle w:val="ListNumber"/>
      </w:pPr>
      <w:r>
        <w:t>Welke verklaring past het best bij een zwelling boven het sleutelbeen bij een gevorderde longtumor?</w:t>
      </w:r>
    </w:p>
    <w:p>
      <w:r>
        <w:t xml:space="preserve">A. Een reactie van het bronchiale epitheel  </w:t>
        <w:br/>
        <w:t xml:space="preserve">   B. Een ontstoken kraakbeenschot in de bronchus  </w:t>
        <w:br/>
        <w:t xml:space="preserve">   C. Een vergroting van de thymus  </w:t>
        <w:br/>
        <w:t xml:space="preserve">   D. Waarschijnlijk een uitzaaiing</w:t>
      </w:r>
    </w:p>
    <w:p>
      <w:pPr>
        <w:pStyle w:val="ListNumber"/>
      </w:pPr>
      <w:r>
        <w:t>Welke klacht past het best bij een longtumor die een bronchus gedeeltelijk afsluit?</w:t>
      </w:r>
    </w:p>
    <w:p>
      <w:r>
        <w:t xml:space="preserve">A. Geleidelijk ontstane polszwakte  </w:t>
        <w:br/>
        <w:t xml:space="preserve">   B. Terugkerende infecties in hetzelfde longgebied  </w:t>
        <w:br/>
        <w:t xml:space="preserve">   C. Plotselinge buikpijn na inspanning  </w:t>
        <w:br/>
        <w:t xml:space="preserve">   D. Pijnloos geelzuchtbeeld</w:t>
      </w:r>
    </w:p>
    <w:p>
      <w:pPr>
        <w:pStyle w:val="ListNumber"/>
      </w:pPr>
      <w:r>
        <w:t>Welke benaming wordt gebruikt voor een carcinoom dat uit het bronchiale epitheel ontstaat?</w:t>
      </w:r>
    </w:p>
    <w:p>
      <w:r>
        <w:t xml:space="preserve">A. Mesothelioom  </w:t>
        <w:br/>
        <w:t xml:space="preserve">   B. Pleuracarcinoom  </w:t>
        <w:br/>
        <w:t xml:space="preserve">   C. Bronchogeen carcinoom  </w:t>
        <w:br/>
        <w:t xml:space="preserve">   D. Alveolair sarcoom</w:t>
      </w:r>
    </w:p>
    <w:p>
      <w:pPr>
        <w:pStyle w:val="ListNumber"/>
      </w:pPr>
      <w:r>
        <w:t>Welke cel ruimt materiaal en deeltjes op in de alveoli?</w:t>
      </w:r>
    </w:p>
    <w:p>
      <w:r>
        <w:t xml:space="preserve">A. Alveolaire macrofaag  </w:t>
        <w:br/>
        <w:t xml:space="preserve">   B. Pneumocyt type 1  </w:t>
        <w:br/>
        <w:t xml:space="preserve">   C. Slijmbekercel  </w:t>
        <w:br/>
        <w:t xml:space="preserve">   D. Basale cel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