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55 – Botopbouw, botafbraak en pathologische breuken — oefenvragen</w:t>
      </w:r>
    </w:p>
    <w:p>
      <w:pPr>
        <w:pStyle w:val="ListNumber"/>
      </w:pPr>
      <w:r>
        <w:t>Waaruit bestaat bot in de meest kernachtige beschrijving?</w:t>
      </w:r>
    </w:p>
    <w:p>
      <w:pPr>
        <w:pStyle w:val="ListBullet"/>
      </w:pPr>
      <w:r>
        <w:t>A. Cellen, botmatrix en calciumkristallen</w:t>
      </w:r>
    </w:p>
    <w:p>
      <w:pPr>
        <w:pStyle w:val="ListBullet"/>
      </w:pPr>
      <w:r>
        <w:t>B. Cellen, collageen en fosfaatzouten</w:t>
      </w:r>
    </w:p>
    <w:p>
      <w:pPr>
        <w:pStyle w:val="ListBullet"/>
      </w:pPr>
      <w:r>
        <w:t>C. Osteoid, mineralen en bloedvaten</w:t>
      </w:r>
    </w:p>
    <w:p>
      <w:pPr>
        <w:pStyle w:val="ListBullet"/>
      </w:pPr>
      <w:r>
        <w:t>D. Matrix, osteocyten en hydroxyapatiet</w:t>
      </w:r>
    </w:p>
    <w:p>
      <w:pPr>
        <w:pStyle w:val="ListNumber"/>
      </w:pPr>
      <w:r>
        <w:t>Wat is osteoid?</w:t>
      </w:r>
    </w:p>
    <w:p>
      <w:pPr>
        <w:pStyle w:val="ListBullet"/>
      </w:pPr>
      <w:r>
        <w:t>A. De gemineraliseerde fase van botmatrix</w:t>
      </w:r>
    </w:p>
    <w:p>
      <w:pPr>
        <w:pStyle w:val="ListBullet"/>
      </w:pPr>
      <w:r>
        <w:t>B. De nog niet gemineraliseerde botmatrix</w:t>
      </w:r>
    </w:p>
    <w:p>
      <w:pPr>
        <w:pStyle w:val="ListBullet"/>
      </w:pPr>
      <w:r>
        <w:t>C. Een gespecialiseerde botcel in lacunen</w:t>
      </w:r>
    </w:p>
    <w:p>
      <w:pPr>
        <w:pStyle w:val="ListBullet"/>
      </w:pPr>
      <w:r>
        <w:t>D. Een resorptielaag rond een fractuur</w:t>
      </w:r>
    </w:p>
    <w:p>
      <w:pPr>
        <w:pStyle w:val="ListNumber"/>
      </w:pPr>
      <w:r>
        <w:t>Welke cel maakt osteoid aan?</w:t>
      </w:r>
    </w:p>
    <w:p>
      <w:pPr>
        <w:pStyle w:val="ListBullet"/>
      </w:pPr>
      <w:r>
        <w:t>A. Osteocyt</w:t>
      </w:r>
    </w:p>
    <w:p>
      <w:pPr>
        <w:pStyle w:val="ListBullet"/>
      </w:pPr>
      <w:r>
        <w:t>B. Osteoclast</w:t>
      </w:r>
    </w:p>
    <w:p>
      <w:pPr>
        <w:pStyle w:val="ListBullet"/>
      </w:pPr>
      <w:r>
        <w:t>C. Osteoblast</w:t>
      </w:r>
    </w:p>
    <w:p>
      <w:pPr>
        <w:pStyle w:val="ListBullet"/>
      </w:pPr>
      <w:r>
        <w:t>D. Chondrocyt</w:t>
      </w:r>
    </w:p>
    <w:p>
      <w:pPr>
        <w:pStyle w:val="ListNumber"/>
      </w:pPr>
      <w:r>
        <w:t>Welke uitspraak over osteocyten is het meest juist?</w:t>
      </w:r>
    </w:p>
    <w:p>
      <w:pPr>
        <w:pStyle w:val="ListBullet"/>
      </w:pPr>
      <w:r>
        <w:t>A. Ze breken gemineraliseerd bot af in Howship-lacunes</w:t>
      </w:r>
    </w:p>
    <w:p>
      <w:pPr>
        <w:pStyle w:val="ListBullet"/>
      </w:pPr>
      <w:r>
        <w:t>B. Ze zijn rijpe osteoblasten die mechanische belasting helpen doorgeven</w:t>
      </w:r>
    </w:p>
    <w:p>
      <w:pPr>
        <w:pStyle w:val="ListBullet"/>
      </w:pPr>
      <w:r>
        <w:t>C. Ze ontstaan uit monocyten en activeren osteoclasten direct</w:t>
      </w:r>
    </w:p>
    <w:p>
      <w:pPr>
        <w:pStyle w:val="ListBullet"/>
      </w:pPr>
      <w:r>
        <w:t>D. Ze vormen de belangrijkste bron van calciumkristallen in bot</w:t>
      </w:r>
    </w:p>
    <w:p>
      <w:pPr>
        <w:pStyle w:val="ListNumber"/>
      </w:pPr>
      <w:r>
        <w:t>Welke combinatie past het best bij de mineralisatie van bot?</w:t>
      </w:r>
    </w:p>
    <w:p>
      <w:pPr>
        <w:pStyle w:val="ListBullet"/>
      </w:pPr>
      <w:r>
        <w:t>A. Osteocalcine bindt Ca²⁺ en matrixvesikels helpen lokaal bij mineralisatie</w:t>
      </w:r>
    </w:p>
    <w:p>
      <w:pPr>
        <w:pStyle w:val="ListBullet"/>
      </w:pPr>
      <w:r>
        <w:t>B. Calcitonine zet osteoid om in hydroxyapatiet</w:t>
      </w:r>
    </w:p>
    <w:p>
      <w:pPr>
        <w:pStyle w:val="ListBullet"/>
      </w:pPr>
      <w:r>
        <w:t>C. PTH verhoogt collageenafzetting en start direct mineralisatie</w:t>
      </w:r>
    </w:p>
    <w:p>
      <w:pPr>
        <w:pStyle w:val="ListBullet"/>
      </w:pPr>
      <w:r>
        <w:t>D. AF bindt Ca²⁺ en osteonectine verhoogt fosfaat</w:t>
      </w:r>
    </w:p>
    <w:p>
      <w:pPr>
        <w:pStyle w:val="ListNumber"/>
      </w:pPr>
      <w:r>
        <w:t>Wat is de juiste omschrijving van remodelling?</w:t>
      </w:r>
    </w:p>
    <w:p>
      <w:pPr>
        <w:pStyle w:val="ListBullet"/>
      </w:pPr>
      <w:r>
        <w:t>A. Alleen botafbraak om oude matrix te verwijderen</w:t>
      </w:r>
    </w:p>
    <w:p>
      <w:pPr>
        <w:pStyle w:val="ListBullet"/>
      </w:pPr>
      <w:r>
        <w:t>B. Alleen botopbouw om schade te herstellen</w:t>
      </w:r>
    </w:p>
    <w:p>
      <w:pPr>
        <w:pStyle w:val="ListBullet"/>
      </w:pPr>
      <w:r>
        <w:t>C. De continue vervanging en omvorming van bot tijdens het leven</w:t>
      </w:r>
    </w:p>
    <w:p>
      <w:pPr>
        <w:pStyle w:val="ListBullet"/>
      </w:pPr>
      <w:r>
        <w:t>D. De tijdelijke vergroting van bot na een fractuur</w:t>
      </w:r>
    </w:p>
    <w:p>
      <w:pPr>
        <w:pStyle w:val="ListNumber"/>
      </w:pPr>
      <w:r>
        <w:t>Welke volgorde van fractuurgenezing is juist?</w:t>
      </w:r>
    </w:p>
    <w:p>
      <w:pPr>
        <w:pStyle w:val="ListBullet"/>
      </w:pPr>
      <w:r>
        <w:t>A. Hematoom → granulatieweefsel → ontsteking → zachte callus → harde callus → remodelling</w:t>
      </w:r>
    </w:p>
    <w:p>
      <w:pPr>
        <w:pStyle w:val="ListBullet"/>
      </w:pPr>
      <w:r>
        <w:t>B. Hematoom → ontsteking → granulatieweefsel → zachte callus → harde callus → remodelling</w:t>
      </w:r>
    </w:p>
    <w:p>
      <w:pPr>
        <w:pStyle w:val="ListBullet"/>
      </w:pPr>
      <w:r>
        <w:t>C. Ontsteking → hematoom → granulatieweefsel → harde callus → zachte callus → remodelling</w:t>
      </w:r>
    </w:p>
    <w:p>
      <w:pPr>
        <w:pStyle w:val="ListBullet"/>
      </w:pPr>
      <w:r>
        <w:t>D. Hematoom → zachte callus → ontsteking → granulatieweefsel → harde callus → remodelling</w:t>
      </w:r>
    </w:p>
    <w:p>
      <w:pPr>
        <w:pStyle w:val="ListNumber"/>
      </w:pPr>
      <w:r>
        <w:t>Welke fase volgt meestal ongeveer binnen 48 uur na de fractuur?</w:t>
      </w:r>
    </w:p>
    <w:p>
      <w:pPr>
        <w:pStyle w:val="ListBullet"/>
      </w:pPr>
      <w:r>
        <w:t>A. Remodelling</w:t>
      </w:r>
    </w:p>
    <w:p>
      <w:pPr>
        <w:pStyle w:val="ListBullet"/>
      </w:pPr>
      <w:r>
        <w:t>B. Harde callus</w:t>
      </w:r>
    </w:p>
    <w:p>
      <w:pPr>
        <w:pStyle w:val="ListBullet"/>
      </w:pPr>
      <w:r>
        <w:t>C. Ontstekingsfase</w:t>
      </w:r>
    </w:p>
    <w:p>
      <w:pPr>
        <w:pStyle w:val="ListBullet"/>
      </w:pPr>
      <w:r>
        <w:t>D. Granulatieweefselvorming</w:t>
      </w:r>
    </w:p>
    <w:p>
      <w:pPr>
        <w:pStyle w:val="ListNumber"/>
      </w:pPr>
      <w:r>
        <w:t>Wat kenmerkt de zachte callus het best?</w:t>
      </w:r>
    </w:p>
    <w:p>
      <w:pPr>
        <w:pStyle w:val="ListBullet"/>
      </w:pPr>
      <w:r>
        <w:t>A. Vooral lamellair bot met volledige stabiliteit</w:t>
      </w:r>
    </w:p>
    <w:p>
      <w:pPr>
        <w:pStyle w:val="ListBullet"/>
      </w:pPr>
      <w:r>
        <w:t>B. Kraakbeen en trabeculair bot</w:t>
      </w:r>
    </w:p>
    <w:p>
      <w:pPr>
        <w:pStyle w:val="ListBullet"/>
      </w:pPr>
      <w:r>
        <w:t>C. Alleen bloeduitstorting en fibrine</w:t>
      </w:r>
    </w:p>
    <w:p>
      <w:pPr>
        <w:pStyle w:val="ListBullet"/>
      </w:pPr>
      <w:r>
        <w:t>D. Alleen osteoclastactiviteit en botresorptie</w:t>
      </w:r>
    </w:p>
    <w:p>
      <w:pPr>
        <w:pStyle w:val="ListNumber"/>
      </w:pPr>
      <w:r>
        <w:t>Welke combinatie klopt het best?</w:t>
      </w:r>
    </w:p>
    <w:p>
      <w:pPr>
        <w:pStyle w:val="ListBullet"/>
      </w:pPr>
      <w:r>
        <w:t>A. Calcitonine wordt gemaakt door de bijschildklieren en activeert osteoclasten</w:t>
      </w:r>
    </w:p>
    <w:p>
      <w:pPr>
        <w:pStyle w:val="ListBullet"/>
      </w:pPr>
      <w:r>
        <w:t>B. PTH wordt gemaakt door de schildklier en remt osteoclasten direct</w:t>
      </w:r>
    </w:p>
    <w:p>
      <w:pPr>
        <w:pStyle w:val="ListBullet"/>
      </w:pPr>
      <w:r>
        <w:t>C. Calcitonine remt osteoclasten direct; PTH activeert osteoclasten indirect via osteoblasten</w:t>
      </w:r>
    </w:p>
    <w:p>
      <w:pPr>
        <w:pStyle w:val="ListBullet"/>
      </w:pPr>
      <w:r>
        <w:t>D. PTH en calcitonine werken beide direct op osteoclasten, maar in tegengestelde richting</w:t>
      </w:r>
    </w:p>
    <w:p>
      <w:pPr>
        <w:pStyle w:val="ListNumber"/>
      </w:pPr>
      <w:r>
        <w:t>Een patiënt heeft een fractuur ontstaan zonder groot trauma, op basis van zwak bot. Welke oorzaak past het best bij een insufficiëntiefractuur?</w:t>
      </w:r>
    </w:p>
    <w:p>
      <w:pPr>
        <w:pStyle w:val="ListBullet"/>
      </w:pPr>
      <w:r>
        <w:t>A. Osteoporose</w:t>
      </w:r>
    </w:p>
    <w:p>
      <w:pPr>
        <w:pStyle w:val="ListBullet"/>
      </w:pPr>
      <w:r>
        <w:t>B. Osteosarcoom</w:t>
      </w:r>
    </w:p>
    <w:p>
      <w:pPr>
        <w:pStyle w:val="ListBullet"/>
      </w:pPr>
      <w:r>
        <w:t>C. Hematoomvorming</w:t>
      </w:r>
    </w:p>
    <w:p>
      <w:pPr>
        <w:pStyle w:val="ListBullet"/>
      </w:pPr>
      <w:r>
        <w:t>D. Osteosclerose</w:t>
      </w:r>
    </w:p>
    <w:p>
      <w:pPr>
        <w:pStyle w:val="ListNumber"/>
      </w:pPr>
      <w:r>
        <w:t>Welke combinatie is juist voor botafwijkingen bij insufficiëntie?</w:t>
      </w:r>
    </w:p>
    <w:p>
      <w:pPr>
        <w:pStyle w:val="ListBullet"/>
      </w:pPr>
      <w:r>
        <w:t>A. Osteoporose = vertraagde mineralisatie van osteoid; osteomalacie = minder gemineraliseerd bot</w:t>
      </w:r>
    </w:p>
    <w:p>
      <w:pPr>
        <w:pStyle w:val="ListBullet"/>
      </w:pPr>
      <w:r>
        <w:t>B. Osteoporose = minder gemineraliseerd bot; osteomalacie = vertraagde mineralisatie van osteoid</w:t>
      </w:r>
    </w:p>
    <w:p>
      <w:pPr>
        <w:pStyle w:val="ListBullet"/>
      </w:pPr>
      <w:r>
        <w:t>C. Osteoporose = botaanmaak door osteoblasten; osteomalacie = toegenomen osteoclastactiviteit</w:t>
      </w:r>
    </w:p>
    <w:p>
      <w:pPr>
        <w:pStyle w:val="ListBullet"/>
      </w:pPr>
      <w:r>
        <w:t>D. Osteoporose = botresorptie door metastasen; osteomalacie = primaire bottumor</w:t>
      </w:r>
    </w:p>
    <w:p>
      <w:pPr>
        <w:pStyle w:val="ListNumber"/>
      </w:pPr>
      <w:r>
        <w:t>Waar treden pathologische fracturen door botmetastasen het vaakst op?</w:t>
      </w:r>
    </w:p>
    <w:p>
      <w:pPr>
        <w:pStyle w:val="ListBullet"/>
      </w:pPr>
      <w:r>
        <w:t>A. Distale kleine botten van handen en voeten</w:t>
      </w:r>
    </w:p>
    <w:p>
      <w:pPr>
        <w:pStyle w:val="ListBullet"/>
      </w:pPr>
      <w:r>
        <w:t>B. Het axiale skelet, zoals wervelkolom, bekken, schedel en ribben</w:t>
      </w:r>
    </w:p>
    <w:p>
      <w:pPr>
        <w:pStyle w:val="ListBullet"/>
      </w:pPr>
      <w:r>
        <w:t>C. Alleen de proximale falangen</w:t>
      </w:r>
    </w:p>
    <w:p>
      <w:pPr>
        <w:pStyle w:val="ListBullet"/>
      </w:pPr>
      <w:r>
        <w:t>D. Alleen de distale extremiteiten en de handen</w:t>
      </w:r>
    </w:p>
    <w:p>
      <w:pPr>
        <w:pStyle w:val="ListNumber"/>
      </w:pPr>
      <w:r>
        <w:t>Welke combinatie past het best bij osteolyse en osteosclerose?</w:t>
      </w:r>
    </w:p>
    <w:p>
      <w:pPr>
        <w:pStyle w:val="ListBullet"/>
      </w:pPr>
      <w:r>
        <w:t>A. Osteolyse: osteoblastactivatie; osteosclerose: osteoclastactivatie</w:t>
      </w:r>
    </w:p>
    <w:p>
      <w:pPr>
        <w:pStyle w:val="ListBullet"/>
      </w:pPr>
      <w:r>
        <w:t>B. Osteolyse: netto botaanmaak; osteosclerose: netto botafbraak</w:t>
      </w:r>
    </w:p>
    <w:p>
      <w:pPr>
        <w:pStyle w:val="ListBullet"/>
      </w:pPr>
      <w:r>
        <w:t>C. Osteolyse: vooral collageenafbraak; osteosclerose: vooral kraakbeenafbraak</w:t>
      </w:r>
    </w:p>
    <w:p>
      <w:pPr>
        <w:pStyle w:val="ListBullet"/>
      </w:pPr>
      <w:r>
        <w:t>D. Osteolyse: netto botresorptie; osteosclerose: netto botaanmaak</w:t>
      </w:r>
    </w:p>
    <w:p>
      <w:pPr>
        <w:pStyle w:val="ListNumber"/>
      </w:pPr>
      <w:r>
        <w:t>Welke tumor hoort het best bij het genoemde botreactiepatroon?</w:t>
      </w:r>
    </w:p>
    <w:p>
      <w:pPr>
        <w:pStyle w:val="ListBullet"/>
      </w:pPr>
      <w:r>
        <w:t>A. Multiple myeloom bij osteosclerose</w:t>
      </w:r>
    </w:p>
    <w:p>
      <w:pPr>
        <w:pStyle w:val="ListBullet"/>
      </w:pPr>
      <w:r>
        <w:t>B. Prostaatkanker bij osteolyse</w:t>
      </w:r>
    </w:p>
    <w:p>
      <w:pPr>
        <w:pStyle w:val="ListBullet"/>
      </w:pPr>
      <w:r>
        <w:t>C. Multiple myeloom bij osteolyse</w:t>
      </w:r>
    </w:p>
    <w:p>
      <w:pPr>
        <w:pStyle w:val="ListBullet"/>
      </w:pPr>
      <w:r>
        <w:t>D. Prostaatkanker bij onvoldoende mineralisatie van osteoid</w:t>
      </w:r>
    </w:p>
    <w:p>
      <w:pPr>
        <w:pStyle w:val="Heading4"/>
      </w:pPr>
      <w:r>
        <w:t>Antwoorden</w:t>
      </w:r>
    </w:p>
    <w:p>
      <w:pPr>
        <w:pStyle w:val="ListNumber"/>
      </w:pPr>
      <w:r>
        <w:t>A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A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