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20 – Systemische therapie van melanoom — oefenvragen</w:t>
      </w:r>
    </w:p>
    <w:p>
      <w:pPr>
        <w:pStyle w:val="ListNumber"/>
      </w:pPr>
      <w:r>
        <w:t>Welke behandeling hoort het best bij systemische therapie?</w:t>
      </w:r>
    </w:p>
    <w:p>
      <w:r>
        <w:t xml:space="preserve">A. Operatie van de primaire tumor  </w:t>
        <w:br/>
        <w:t xml:space="preserve">   B. Infuus met een middel dat door het hele lichaam verspreidt  </w:t>
        <w:br/>
        <w:t xml:space="preserve">   C. Bestraling van één lymfeklierregio  </w:t>
        <w:br/>
        <w:t xml:space="preserve">   D. Lokale excisie van een huidafwijking</w:t>
      </w:r>
    </w:p>
    <w:p>
      <w:pPr>
        <w:pStyle w:val="ListNumber"/>
      </w:pPr>
      <w:r>
        <w:t>Wat is het kernverschil tussen neo-adjuvante en adjuvante behandeling?</w:t>
      </w:r>
    </w:p>
    <w:p>
      <w:r>
        <w:t xml:space="preserve">A. Neo-adjuvant is alleen bedoeld voor palliatieve zorg, adjuvant voor curatie  </w:t>
        <w:br/>
        <w:t xml:space="preserve">   B. Neo-adjuvant wordt na de operatie gegeven, adjuvant ervoor  </w:t>
        <w:br/>
        <w:t xml:space="preserve">   C. Neo-adjuvant is bedoeld om een niet-operabele tumor operabel te maken, adjuvant niet  </w:t>
        <w:br/>
        <w:t xml:space="preserve">   D. Neo-adjuvant wordt vóór de operatie gegeven, adjuvant ná de operatie</w:t>
      </w:r>
    </w:p>
    <w:p>
      <w:pPr>
        <w:pStyle w:val="ListNumber"/>
      </w:pPr>
      <w:r>
        <w:t>Welke situatie past het best bij inductietherapie?</w:t>
      </w:r>
    </w:p>
    <w:p>
      <w:r>
        <w:t xml:space="preserve">A. Een resectabele tumor verkleinen vóór operatie  </w:t>
        <w:br/>
        <w:t xml:space="preserve">   B. Micrometastasen behandelen na complete resectie  </w:t>
        <w:br/>
        <w:t xml:space="preserve">   C. Een aanvankelijk niet-resectabele tumor kleiner maken zodat opereren mogelijk wordt  </w:t>
        <w:br/>
        <w:t xml:space="preserve">   D. Alleen ziektecontrole geven zonder doel op operabiliteit</w:t>
      </w:r>
    </w:p>
    <w:p>
      <w:pPr>
        <w:pStyle w:val="ListNumber"/>
      </w:pPr>
      <w:r>
        <w:t>Een melanoom met Breslowdikte 0,7 mm en ulceratie valt volgens de T-indeling het best onder:</w:t>
      </w:r>
    </w:p>
    <w:p>
      <w:r>
        <w:t xml:space="preserve">A. T1a  </w:t>
        <w:br/>
        <w:t xml:space="preserve">   B. T1b  </w:t>
        <w:br/>
        <w:t xml:space="preserve">   C. T2a  </w:t>
        <w:br/>
        <w:t xml:space="preserve">   D. T2b</w:t>
      </w:r>
    </w:p>
    <w:p>
      <w:pPr>
        <w:pStyle w:val="ListNumber"/>
      </w:pPr>
      <w:r>
        <w:t>Wat betekent N2 het best?</w:t>
      </w:r>
    </w:p>
    <w:p>
      <w:r>
        <w:t xml:space="preserve">A. Geen regionale metastasen  </w:t>
        <w:br/>
        <w:t xml:space="preserve">   B. Eén aangedane regionale lymfeklier, met of zonder regionale uitzaaiing  </w:t>
        <w:br/>
        <w:t xml:space="preserve">   C. Twee of drie aangedane lymfeklieren, of een combinatie met regionale uitzaaiingen  </w:t>
        <w:br/>
        <w:t xml:space="preserve">   D. Vier of meer aangedane lymfeklieren of samengeklonterde lymfeklieren</w:t>
      </w:r>
    </w:p>
    <w:p>
      <w:pPr>
        <w:pStyle w:val="ListNumber"/>
      </w:pPr>
      <w:r>
        <w:t>Welke M-categorie past bij metastasen in de long?</w:t>
      </w:r>
    </w:p>
    <w:p>
      <w:r>
        <w:t xml:space="preserve">A. M1a  </w:t>
        <w:br/>
        <w:t xml:space="preserve">   B. M1c  </w:t>
        <w:br/>
        <w:t xml:space="preserve">   C. M1d  </w:t>
        <w:br/>
        <w:t xml:space="preserve">   D. M1b</w:t>
      </w:r>
    </w:p>
    <w:p>
      <w:pPr>
        <w:pStyle w:val="ListNumber"/>
      </w:pPr>
      <w:r>
        <w:t>Waarvoor wordt LDH in de M-indeling meegenomen?</w:t>
      </w:r>
    </w:p>
    <w:p>
      <w:r>
        <w:t xml:space="preserve">A. Om mee te bepalen hoe uitgebreid de metastatische ziekte is  </w:t>
        <w:br/>
        <w:t xml:space="preserve">   B. Om de dikte van de primaire tumor te bepalen  </w:t>
        <w:br/>
        <w:t xml:space="preserve">   C. Om te onderscheiden of een tumor ulceratie heeft  </w:t>
        <w:br/>
        <w:t xml:space="preserve">   D. Om regionale van niet-regionale lymfeklieren te onderscheiden</w:t>
      </w:r>
    </w:p>
    <w:p>
      <w:pPr>
        <w:pStyle w:val="ListNumber"/>
      </w:pPr>
      <w:r>
        <w:t>Waarom lijkt neo-adjuvante immunotherapie bij stadium III-melanoom effectiever dan adjuvante immunotherapie?</w:t>
      </w:r>
    </w:p>
    <w:p>
      <w:r>
        <w:t xml:space="preserve">A. Omdat immunotherapie na operatie niet meer werkt tegen micrometastasen  </w:t>
        <w:br/>
        <w:t xml:space="preserve">   B. Omdat er vóór de operatie meer tumorweefsel aanwezig is en daardoor meer T-cellen geactiveerd kunnen worden  </w:t>
        <w:br/>
        <w:t xml:space="preserve">   C. Omdat adjuvante therapie alleen op de primaire tumor werkt  </w:t>
        <w:br/>
        <w:t xml:space="preserve">   D. Omdat neo-adjuvante therapie minder vaak bijwerkingen geeft</w:t>
      </w:r>
    </w:p>
    <w:p>
      <w:pPr>
        <w:pStyle w:val="ListNumber"/>
      </w:pPr>
      <w:r>
        <w:t>Welke uitkomstmaat beschrijft de periode zonder progressie, recidief of overlijden vanaf start van de behandeling?</w:t>
      </w:r>
    </w:p>
    <w:p>
      <w:r>
        <w:t xml:space="preserve">A. Overall survival  </w:t>
        <w:br/>
        <w:t xml:space="preserve">   B. Event-free survival  </w:t>
        <w:br/>
        <w:t xml:space="preserve">   C. Progression-free survival  </w:t>
        <w:br/>
        <w:t xml:space="preserve">   D. Disease-free survival</w:t>
      </w:r>
    </w:p>
    <w:p>
      <w:pPr>
        <w:pStyle w:val="ListNumber"/>
      </w:pPr>
      <w:r>
        <w:t>Welke bijwerking past het best bij immunotherapie?</w:t>
      </w:r>
    </w:p>
    <w:p>
      <w:r>
        <w:t xml:space="preserve">A. Alleen lokale huidirritatie op de injectieplaats  </w:t>
        <w:br/>
        <w:t xml:space="preserve">    B. Alleen beenmergdepressie  </w:t>
        <w:br/>
        <w:t xml:space="preserve">    C. Auto-immuunreacties in meerdere organen  </w:t>
        <w:br/>
        <w:t xml:space="preserve">    D. Alleen klachten die direct na de start optreden en daarna verdwijnen</w:t>
      </w:r>
    </w:p>
    <w:p>
      <w:pPr>
        <w:pStyle w:val="ListNumber"/>
      </w:pPr>
      <w:r>
        <w:t>Wat is de eerste logische behandeling bij ernstige immuun-gerelateerde bijwerkingen van checkpointremmers?</w:t>
      </w:r>
    </w:p>
    <w:p>
      <w:r>
        <w:t xml:space="preserve">A. Prednison of andere immunosuppressie, en zo nodig stoppen van de immunotherapie  </w:t>
        <w:br/>
        <w:t xml:space="preserve">    B. Alleen de dosis van de immunotherapie verhogen  </w:t>
        <w:br/>
        <w:t xml:space="preserve">    C. Direct overstappen op radiotherapie  </w:t>
        <w:br/>
        <w:t xml:space="preserve">    D. De bijwerking afwachten, omdat die vanzelf meestal pas na maanden verdwijnt</w:t>
      </w:r>
    </w:p>
    <w:p>
      <w:pPr>
        <w:pStyle w:val="ListNumber"/>
      </w:pPr>
      <w:r>
        <w:t>Welke uitspraak over een activerende BRAF-mutatie is juist?</w:t>
      </w:r>
    </w:p>
    <w:p>
      <w:r>
        <w:t xml:space="preserve">A. De mutatie is erfelijk en zit in alle lichaamscellen  </w:t>
        <w:br/>
        <w:t xml:space="preserve">    B. De mutatie ontstaat tijdens het leven en zit in de praktijk alleen in tumorcellen  </w:t>
        <w:br/>
        <w:t xml:space="preserve">    C. De mutatie komt alleen voor in metastasen en niet in de primaire tumor  </w:t>
        <w:br/>
        <w:t xml:space="preserve">    D. De mutatie is typisch voor lymfeklierweefsel en niet voor melanoom</w:t>
      </w:r>
    </w:p>
    <w:p>
      <w:pPr>
        <w:pStyle w:val="ListNumber"/>
      </w:pPr>
      <w:r>
        <w:t>Welke combinatie past het best bij doelgerichte therapie bij BRAF-gemuteerd melanoom?</w:t>
      </w:r>
    </w:p>
    <w:p>
      <w:r>
        <w:t xml:space="preserve">A. Dexamethason + prednison  </w:t>
        <w:br/>
        <w:t xml:space="preserve">    B. Vemurafenib + nivolumab  </w:t>
        <w:br/>
        <w:t xml:space="preserve">    C. Ipilimumab + trametinib  </w:t>
        <w:br/>
        <w:t xml:space="preserve">    D. BRAF-remmer + MEK-remmer</w:t>
      </w:r>
    </w:p>
    <w:p>
      <w:pPr>
        <w:pStyle w:val="ListNumber"/>
      </w:pPr>
      <w:r>
        <w:t>Wat betekent on-target unintended tissue het best?</w:t>
      </w:r>
    </w:p>
    <w:p>
      <w:r>
        <w:t xml:space="preserve">A. Het middel raakt een ander eiwit dan beoogd, maar alleen in de tumor  </w:t>
        <w:br/>
        <w:t xml:space="preserve">    B. Het middel doet precies wat bedoeld is, maar in gezond weefsel waar dat effect niet gewenst is  </w:t>
        <w:br/>
        <w:t xml:space="preserve">    C. Het middel werkt alleen in gezond weefsel en niet in de tumor  </w:t>
        <w:br/>
        <w:t xml:space="preserve">    D. Het middel werkt alleen via immuunactivatie en niet via een signaalroute</w:t>
      </w:r>
    </w:p>
    <w:p>
      <w:pPr>
        <w:pStyle w:val="ListNumber"/>
      </w:pPr>
      <w:r>
        <w:t>Waarom is het niet zinvol om dexamethason tegelijk met immunotherapie te geven?</w:t>
      </w:r>
    </w:p>
    <w:p>
      <w:r>
        <w:t xml:space="preserve">A. Omdat dexamethason de immuunreactie onderdrukt  </w:t>
        <w:br/>
        <w:t xml:space="preserve">    B. Omdat dexamethason juist de checkpointremming versterkt  </w:t>
        <w:br/>
        <w:t xml:space="preserve">    C. Omdat dexamethason alleen werkt tegen BRAF-mutaties  </w:t>
        <w:br/>
        <w:t xml:space="preserve">    D. Omdat dexamethason de tumorcellen direct activeert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