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22 – Huidtumoren benigne en premaligne — oefenvragen</w:t>
      </w:r>
    </w:p>
    <w:p>
      <w:pPr>
        <w:pStyle w:val="ListNumber"/>
      </w:pPr>
      <w:r>
        <w:t>Welke huidafwijking hoort bij de groep van keratinocyten en adnexen?</w:t>
      </w:r>
    </w:p>
    <w:p>
      <w:pPr>
        <w:pStyle w:val="ListBullet"/>
      </w:pPr>
      <w:r>
        <w:t>A. Verruca seborrhoica</w:t>
      </w:r>
    </w:p>
    <w:p>
      <w:pPr>
        <w:pStyle w:val="ListBullet"/>
      </w:pPr>
      <w:r>
        <w:t>B. Dermatofibroom</w:t>
      </w:r>
    </w:p>
    <w:p>
      <w:pPr>
        <w:pStyle w:val="ListBullet"/>
      </w:pPr>
      <w:r>
        <w:t>C. Angiokeratoom</w:t>
      </w:r>
    </w:p>
    <w:p>
      <w:pPr>
        <w:pStyle w:val="ListBullet"/>
      </w:pPr>
      <w:r>
        <w:t>D. Lipoom</w:t>
      </w:r>
    </w:p>
    <w:p>
      <w:pPr>
        <w:pStyle w:val="ListNumber"/>
      </w:pPr>
      <w:r>
        <w:t>Welke beschrijving past het best bij talgklierhyperplasie?</w:t>
      </w:r>
    </w:p>
    <w:p>
      <w:pPr>
        <w:pStyle w:val="ListBullet"/>
      </w:pPr>
      <w:r>
        <w:t>A. Huidkleurige papels rond de ogen met een comedonachtige opening</w:t>
      </w:r>
    </w:p>
    <w:p>
      <w:pPr>
        <w:pStyle w:val="ListBullet"/>
      </w:pPr>
      <w:r>
        <w:t>B. Geelige tot bleke papels van enkele millimeters met vaak een centrale dell, vooral op het voorhoofd</w:t>
      </w:r>
    </w:p>
    <w:p>
      <w:pPr>
        <w:pStyle w:val="ListBullet"/>
      </w:pPr>
      <w:r>
        <w:t>C. Ruwe, bruinzwarte plaques op de romp bij ouderen</w:t>
      </w:r>
    </w:p>
    <w:p>
      <w:pPr>
        <w:pStyle w:val="ListBullet"/>
      </w:pPr>
      <w:r>
        <w:t>D. Zachte, gesteelde huidkleurige papels in frictiegebieden</w:t>
      </w:r>
    </w:p>
    <w:p>
      <w:pPr>
        <w:pStyle w:val="ListNumber"/>
      </w:pPr>
      <w:r>
        <w:t>Welke diagnose past het best bij huidkleurige tot licht gepigmenteerde vlakke papels rond de ogen, afkomstig van eccriene zweetklieren?</w:t>
      </w:r>
    </w:p>
    <w:p>
      <w:pPr>
        <w:pStyle w:val="ListBullet"/>
      </w:pPr>
      <w:r>
        <w:t>A. Naevus sebaceus</w:t>
      </w:r>
    </w:p>
    <w:p>
      <w:pPr>
        <w:pStyle w:val="ListBullet"/>
      </w:pPr>
      <w:r>
        <w:t>B. Xanthelasmata palpebrarum</w:t>
      </w:r>
    </w:p>
    <w:p>
      <w:pPr>
        <w:pStyle w:val="ListBullet"/>
      </w:pPr>
      <w:r>
        <w:t>C. Syringomen</w:t>
      </w:r>
    </w:p>
    <w:p>
      <w:pPr>
        <w:pStyle w:val="ListBullet"/>
      </w:pPr>
      <w:r>
        <w:t>D. Neurofibromen</w:t>
      </w:r>
    </w:p>
    <w:p>
      <w:pPr>
        <w:pStyle w:val="ListNumber"/>
      </w:pPr>
      <w:r>
        <w:t>Welke beschrijving past het best bij een naevus sebaceus?</w:t>
      </w:r>
    </w:p>
    <w:p>
      <w:pPr>
        <w:pStyle w:val="ListBullet"/>
      </w:pPr>
      <w:r>
        <w:t>A. Meestal solitair op de romp, rood en vaak multipel</w:t>
      </w:r>
    </w:p>
    <w:p>
      <w:pPr>
        <w:pStyle w:val="ListBullet"/>
      </w:pPr>
      <w:r>
        <w:t>B. Gele papels op het voorhoofd met een centrale opening</w:t>
      </w:r>
    </w:p>
    <w:p>
      <w:pPr>
        <w:pStyle w:val="ListBullet"/>
      </w:pPr>
      <w:r>
        <w:t>C. Een vaste bruine nodulus op het onderbeen met dimpling sign</w:t>
      </w:r>
    </w:p>
    <w:p>
      <w:pPr>
        <w:pStyle w:val="ListBullet"/>
      </w:pPr>
      <w:r>
        <w:t>D. Een meestal aangeboren plaque op de behaarde hoofdhuid of in het gelaat, zonder haargroei</w:t>
      </w:r>
    </w:p>
    <w:p>
      <w:pPr>
        <w:pStyle w:val="ListNumber"/>
      </w:pPr>
      <w:r>
        <w:t>Welke uitspraak over een epidermale cyste is juist?</w:t>
      </w:r>
    </w:p>
    <w:p>
      <w:pPr>
        <w:pStyle w:val="ListBullet"/>
      </w:pPr>
      <w:r>
        <w:t>A. De laesie is vast aan de huid, maar los van de onderlaag</w:t>
      </w:r>
    </w:p>
    <w:p>
      <w:pPr>
        <w:pStyle w:val="ListBullet"/>
      </w:pPr>
      <w:r>
        <w:t>B. De laesie is meestal rood, bloedt gemakkelijk en groeit snel exofytisch</w:t>
      </w:r>
    </w:p>
    <w:p>
      <w:pPr>
        <w:pStyle w:val="ListBullet"/>
      </w:pPr>
      <w:r>
        <w:t>C. De laesie voelt typisch zacht en gesteeld aan in frictiegebieden</w:t>
      </w:r>
    </w:p>
    <w:p>
      <w:pPr>
        <w:pStyle w:val="ListBullet"/>
      </w:pPr>
      <w:r>
        <w:t>D. De laesie groeit buiten de oorspronkelijke wondgrenzen na wondgenezing</w:t>
      </w:r>
    </w:p>
    <w:p>
      <w:pPr>
        <w:pStyle w:val="ListNumber"/>
      </w:pPr>
      <w:r>
        <w:t>Wat onderscheidt een keloïd het duidelijkst van een hypertrofisch litteken?</w:t>
      </w:r>
    </w:p>
    <w:p>
      <w:pPr>
        <w:pStyle w:val="ListBullet"/>
      </w:pPr>
      <w:r>
        <w:t>A. Het groeit buiten de grenzen van de oorspronkelijke wond</w:t>
      </w:r>
    </w:p>
    <w:p>
      <w:pPr>
        <w:pStyle w:val="ListBullet"/>
      </w:pPr>
      <w:r>
        <w:t>B. Het komt alleen voor op de behaarde hoofdhuid</w:t>
      </w:r>
    </w:p>
    <w:p>
      <w:pPr>
        <w:pStyle w:val="ListBullet"/>
      </w:pPr>
      <w:r>
        <w:t>C. Het voelt meestal week en verplaatsbaar aan</w:t>
      </w:r>
    </w:p>
    <w:p>
      <w:pPr>
        <w:pStyle w:val="ListBullet"/>
      </w:pPr>
      <w:r>
        <w:t>D. Het ontstaat door ophoping van bloed in de dermis</w:t>
      </w:r>
    </w:p>
    <w:p>
      <w:pPr>
        <w:pStyle w:val="ListNumber"/>
      </w:pPr>
      <w:r>
        <w:t>Welke laesie past het best bij een fibroom?</w:t>
      </w:r>
    </w:p>
    <w:p>
      <w:pPr>
        <w:pStyle w:val="ListBullet"/>
      </w:pPr>
      <w:r>
        <w:t>A. Een stevige bruine nodulus op het onderbeen na een insectenbeet</w:t>
      </w:r>
    </w:p>
    <w:p>
      <w:pPr>
        <w:pStyle w:val="ListBullet"/>
      </w:pPr>
      <w:r>
        <w:t>B. Een rode papule op de romp bij oudere leeftijd</w:t>
      </w:r>
    </w:p>
    <w:p>
      <w:pPr>
        <w:pStyle w:val="ListBullet"/>
      </w:pPr>
      <w:r>
        <w:t>C. Een gele plaque rond de oogleden</w:t>
      </w:r>
    </w:p>
    <w:p>
      <w:pPr>
        <w:pStyle w:val="ListBullet"/>
      </w:pPr>
      <w:r>
        <w:t>D. Een klein huidkleurig of lichtbruin gesteeld gezwelletje in een frictiegebied</w:t>
      </w:r>
    </w:p>
    <w:p>
      <w:pPr>
        <w:pStyle w:val="ListNumber"/>
      </w:pPr>
      <w:r>
        <w:t>Welk kenmerk past het best bij een dermatofibroom?</w:t>
      </w:r>
    </w:p>
    <w:p>
      <w:pPr>
        <w:pStyle w:val="ListBullet"/>
      </w:pPr>
      <w:r>
        <w:t>A. Centrale dell met zichtbare uitvoergang</w:t>
      </w:r>
    </w:p>
    <w:p>
      <w:pPr>
        <w:pStyle w:val="ListBullet"/>
      </w:pPr>
      <w:r>
        <w:t>B. Ruwe, vettige plaque met hoornparels</w:t>
      </w:r>
    </w:p>
    <w:p>
      <w:pPr>
        <w:pStyle w:val="ListBullet"/>
      </w:pPr>
      <w:r>
        <w:t>C. Dimpling sign bij indrukken</w:t>
      </w:r>
    </w:p>
    <w:p>
      <w:pPr>
        <w:pStyle w:val="ListBullet"/>
      </w:pPr>
      <w:r>
        <w:t>D. Meerdere huidkleurige papels rond de ogen</w:t>
      </w:r>
    </w:p>
    <w:p>
      <w:pPr>
        <w:pStyle w:val="ListNumber"/>
      </w:pPr>
      <w:r>
        <w:t>Welke beschrijving past het best bij angioma senilis?</w:t>
      </w:r>
    </w:p>
    <w:p>
      <w:pPr>
        <w:pStyle w:val="ListBullet"/>
      </w:pPr>
      <w:r>
        <w:t>A. Gegroepeerde ruwe laesies op scrotum of vulva</w:t>
      </w:r>
    </w:p>
    <w:p>
      <w:pPr>
        <w:pStyle w:val="ListBullet"/>
      </w:pPr>
      <w:r>
        <w:t>B. Solitair, snel groeiend en gemakkelijk bloedend gezwel</w:t>
      </w:r>
    </w:p>
    <w:p>
      <w:pPr>
        <w:pStyle w:val="ListBullet"/>
      </w:pPr>
      <w:r>
        <w:t>C. Gele plaques rond de oogleden</w:t>
      </w:r>
    </w:p>
    <w:p>
      <w:pPr>
        <w:pStyle w:val="ListBullet"/>
      </w:pPr>
      <w:r>
        <w:t>D. Vaak meerdere kleine erythemateuze papels op de romp bij ouderen</w:t>
      </w:r>
    </w:p>
    <w:p>
      <w:pPr>
        <w:pStyle w:val="ListNumber"/>
      </w:pPr>
      <w:r>
        <w:t>Welke uitspraak over een angiokeratoom is juist?</w:t>
      </w:r>
    </w:p>
    <w:p>
      <w:pPr>
        <w:pStyle w:val="ListBullet"/>
      </w:pPr>
      <w:r>
        <w:t>A. Het is meestal glad en heeft vaak een pigmentnetwerk</w:t>
      </w:r>
    </w:p>
    <w:p>
      <w:pPr>
        <w:pStyle w:val="ListBullet"/>
      </w:pPr>
      <w:r>
        <w:t>B. Het is een vasculaire malformatie met hyperkeratose en komt vaak gegroepeerd voor</w:t>
      </w:r>
    </w:p>
    <w:p>
      <w:pPr>
        <w:pStyle w:val="ListBullet"/>
      </w:pPr>
      <w:r>
        <w:t>C. Het is een zachte subcutane nodus die los van de huid ligt</w:t>
      </w:r>
    </w:p>
    <w:p>
      <w:pPr>
        <w:pStyle w:val="ListBullet"/>
      </w:pPr>
      <w:r>
        <w:t>D. Het is een congenitale plaque zonder haargroei op de hoofdhuid</w:t>
      </w:r>
    </w:p>
    <w:p>
      <w:pPr>
        <w:pStyle w:val="ListNumber"/>
      </w:pPr>
      <w:r>
        <w:t>Welke beschrijving past het best bij granuloma teleangiectaticum?</w:t>
      </w:r>
    </w:p>
    <w:p>
      <w:pPr>
        <w:pStyle w:val="ListBullet"/>
      </w:pPr>
      <w:r>
        <w:t>A. Solitair, snel groeiend, exofytisch en gemakkelijk bloedend</w:t>
      </w:r>
    </w:p>
    <w:p>
      <w:pPr>
        <w:pStyle w:val="ListBullet"/>
      </w:pPr>
      <w:r>
        <w:t>B. Scherp begrensde erythemato-squameuze plaque die langzaam groter wordt</w:t>
      </w:r>
    </w:p>
    <w:p>
      <w:pPr>
        <w:pStyle w:val="ListBullet"/>
      </w:pPr>
      <w:r>
        <w:t>C. Ruwe, keratotische afwijking op een erythemateuze ondergrond</w:t>
      </w:r>
    </w:p>
    <w:p>
      <w:pPr>
        <w:pStyle w:val="ListBullet"/>
      </w:pPr>
      <w:r>
        <w:t>D. Gesteeld, huidkleurig gezwelletje in een frictiegebied</w:t>
      </w:r>
    </w:p>
    <w:p>
      <w:pPr>
        <w:pStyle w:val="ListNumber"/>
      </w:pPr>
      <w:r>
        <w:t>Wat is de meest passende eerste stap bij een diep gelegen lipoom van meer dan 5 cm?</w:t>
      </w:r>
    </w:p>
    <w:p>
      <w:pPr>
        <w:pStyle w:val="ListBullet"/>
      </w:pPr>
      <w:r>
        <w:t>A. Direct excideren zonder aanvullend onderzoek</w:t>
      </w:r>
    </w:p>
    <w:p>
      <w:pPr>
        <w:pStyle w:val="ListBullet"/>
      </w:pPr>
      <w:r>
        <w:t>B. Een shave-excisie uitvoeren</w:t>
      </w:r>
    </w:p>
    <w:p>
      <w:pPr>
        <w:pStyle w:val="ListBullet"/>
      </w:pPr>
      <w:r>
        <w:t>C. Eerst een echo verrichten voordat tot excisie wordt overgegaan</w:t>
      </w:r>
    </w:p>
    <w:p>
      <w:pPr>
        <w:pStyle w:val="ListBullet"/>
      </w:pPr>
      <w:r>
        <w:t>D. Mohs-micrografische chirurgie toepassen</w:t>
      </w:r>
    </w:p>
    <w:p>
      <w:pPr>
        <w:pStyle w:val="ListNumber"/>
      </w:pPr>
      <w:r>
        <w:t>Waarom is het belangrijk om serumlipiden te bepalen bij xanthelasmata palpebrarum?</w:t>
      </w:r>
    </w:p>
    <w:p>
      <w:pPr>
        <w:pStyle w:val="ListBullet"/>
      </w:pPr>
      <w:r>
        <w:t>A. Omdat bij ongeveer de helft een verhoogde LDL-serumspiegel bestaat, vooral onder de 40 jaar</w:t>
      </w:r>
    </w:p>
    <w:p>
      <w:pPr>
        <w:pStyle w:val="ListBullet"/>
      </w:pPr>
      <w:r>
        <w:t>B. Omdat xanthelasmata vrijwel altijd passen bij een vasculaire malformatie</w:t>
      </w:r>
    </w:p>
    <w:p>
      <w:pPr>
        <w:pStyle w:val="ListBullet"/>
      </w:pPr>
      <w:r>
        <w:t>C. Omdat de laesies meestal een teken zijn van een diep lipoom</w:t>
      </w:r>
    </w:p>
    <w:p>
      <w:pPr>
        <w:pStyle w:val="ListBullet"/>
      </w:pPr>
      <w:r>
        <w:t>D. Omdat de uitslag bepaalt of de laesie spontaan verdwijnt</w:t>
      </w:r>
    </w:p>
    <w:p>
      <w:pPr>
        <w:pStyle w:val="ListNumber"/>
      </w:pPr>
      <w:r>
        <w:t>Welke combinatie past het best bij verdenking op NF1?</w:t>
      </w:r>
    </w:p>
    <w:p>
      <w:pPr>
        <w:pStyle w:val="ListBullet"/>
      </w:pPr>
      <w:r>
        <w:t>A. Eén neurofibroom, één café-au-lait-vlek en twee Lisch noduli</w:t>
      </w:r>
    </w:p>
    <w:p>
      <w:pPr>
        <w:pStyle w:val="ListBullet"/>
      </w:pPr>
      <w:r>
        <w:t>B. Zes of meer café-au-lait-vlekken, axillaire freckling en twee neurofibromen</w:t>
      </w:r>
    </w:p>
    <w:p>
      <w:pPr>
        <w:pStyle w:val="ListBullet"/>
      </w:pPr>
      <w:r>
        <w:t>C. Eén plexiform neurofibroom zonder andere bevindingen</w:t>
      </w:r>
    </w:p>
    <w:p>
      <w:pPr>
        <w:pStyle w:val="ListBullet"/>
      </w:pPr>
      <w:r>
        <w:t>D. Alleen meerdere huidkleurige noduli op de romp</w:t>
      </w:r>
    </w:p>
    <w:p>
      <w:pPr>
        <w:pStyle w:val="ListNumber"/>
      </w:pPr>
      <w:r>
        <w:t>Welke behandeling past het best bij actinische keratose?</w:t>
      </w:r>
    </w:p>
    <w:p>
      <w:pPr>
        <w:pStyle w:val="ListBullet"/>
      </w:pPr>
      <w:r>
        <w:t>A. 5-fluorouracilcrème of cryotherapie kan passend zijn</w:t>
      </w:r>
    </w:p>
    <w:p>
      <w:pPr>
        <w:pStyle w:val="ListBullet"/>
      </w:pPr>
      <w:r>
        <w:t>B. Mohs-micrografische chirurgie is standaard de eerste keuze</w:t>
      </w:r>
    </w:p>
    <w:p>
      <w:pPr>
        <w:pStyle w:val="ListBullet"/>
      </w:pPr>
      <w:r>
        <w:t>C. Radiotherapie is de gebruikelijke behandeling</w:t>
      </w:r>
    </w:p>
    <w:p>
      <w:pPr>
        <w:pStyle w:val="ListBullet"/>
      </w:pPr>
      <w:r>
        <w:t>D. Excisie is altijd de voorkeursbehandeling</w:t>
      </w:r>
    </w:p>
    <w:p>
      <w:pPr>
        <w:pStyle w:val="ListNumber"/>
      </w:pPr>
      <w:r>
        <w:t>Welke uitspraak past het best bij morbus Bowen?</w:t>
      </w:r>
    </w:p>
    <w:p>
      <w:pPr>
        <w:pStyle w:val="ListBullet"/>
      </w:pPr>
      <w:r>
        <w:t>A. Het is een snel bloedende vaatlaesie die meestal solitair is</w:t>
      </w:r>
    </w:p>
    <w:p>
      <w:pPr>
        <w:pStyle w:val="ListBullet"/>
      </w:pPr>
      <w:r>
        <w:t>B. Het is vooral een ruwe keratotische afwijking op een erythemateuze ondergrond</w:t>
      </w:r>
    </w:p>
    <w:p>
      <w:pPr>
        <w:pStyle w:val="ListBullet"/>
      </w:pPr>
      <w:r>
        <w:t>C. Het is een in situ vorm van plaveiselcelcarcinoom, vaak als een scherp begrensde langzaam groeiende erythemato-squameuze plaque</w:t>
      </w:r>
    </w:p>
    <w:p>
      <w:pPr>
        <w:pStyle w:val="ListBullet"/>
      </w:pPr>
      <w:r>
        <w:t>D. Het is een congenitale plaque met uitblijvende haargroei op de hoofdhuid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