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47 – Alarmsymptomen op de kinderleeftijd — oefenvragen</w:t>
      </w:r>
    </w:p>
    <w:p>
      <w:pPr>
        <w:pStyle w:val="ListNumber"/>
      </w:pPr>
      <w:r>
        <w:t>Een 12-jarige heeft hoesten, kortademigheid, een dikker gezicht en gaat snel achteruit. Wat is de beste aanpak?</w:t>
      </w:r>
    </w:p>
    <w:p>
      <w:pPr>
        <w:pStyle w:val="ListBullet"/>
      </w:pPr>
      <w:r>
        <w:t>A. Afwachten tot de klachten een week bestaan</w:t>
      </w:r>
    </w:p>
    <w:p>
      <w:pPr>
        <w:pStyle w:val="ListBullet"/>
      </w:pPr>
      <w:r>
        <w:t>B. Dezelfde dag laten beoordelen</w:t>
      </w:r>
    </w:p>
    <w:p>
      <w:pPr>
        <w:pStyle w:val="ListBullet"/>
      </w:pPr>
      <w:r>
        <w:t>C. Eerst een puffer proberen en daarna herbeoordelen</w:t>
      </w:r>
    </w:p>
    <w:p>
      <w:pPr>
        <w:pStyle w:val="ListBullet"/>
      </w:pPr>
      <w:r>
        <w:t>D. Alleen rust en extra drinken adviseren</w:t>
      </w:r>
    </w:p>
    <w:p>
      <w:pPr>
        <w:pStyle w:val="ListNumber"/>
      </w:pPr>
      <w:r>
        <w:t>Waardoor kan een gezwollen gezicht bij een mediastinale massa worden verklaard?</w:t>
      </w:r>
    </w:p>
    <w:p>
      <w:pPr>
        <w:pStyle w:val="ListBullet"/>
      </w:pPr>
      <w:r>
        <w:t>A. Door een allergische reactie vanuit de luchtwegen</w:t>
      </w:r>
    </w:p>
    <w:p>
      <w:pPr>
        <w:pStyle w:val="ListBullet"/>
      </w:pPr>
      <w:r>
        <w:t>B. Door lymfestuwing vanuit de buik</w:t>
      </w:r>
    </w:p>
    <w:p>
      <w:pPr>
        <w:pStyle w:val="ListBullet"/>
      </w:pPr>
      <w:r>
        <w:t>C. Door lokale zwelling van de halsspieren</w:t>
      </w:r>
    </w:p>
    <w:p>
      <w:pPr>
        <w:pStyle w:val="ListBullet"/>
      </w:pPr>
      <w:r>
        <w:t>D. Door belemmerde afvloed van bloed uit het bovenlichaam</w:t>
      </w:r>
    </w:p>
    <w:p>
      <w:pPr>
        <w:pStyle w:val="ListNumber"/>
      </w:pPr>
      <w:r>
        <w:t>Waarom is narcose bij een kind met een grote mediastinale massa riskant?</w:t>
      </w:r>
    </w:p>
    <w:p>
      <w:pPr>
        <w:pStyle w:val="ListBullet"/>
      </w:pPr>
      <w:r>
        <w:t>A. Omdat de massa onder narcose altijd sneller uitzaait</w:t>
      </w:r>
    </w:p>
    <w:p>
      <w:pPr>
        <w:pStyle w:val="ListBullet"/>
      </w:pPr>
      <w:r>
        <w:t>B. Omdat de luchtweg en grote vaten gecomprimeerd kunnen raken</w:t>
      </w:r>
    </w:p>
    <w:p>
      <w:pPr>
        <w:pStyle w:val="ListBullet"/>
      </w:pPr>
      <w:r>
        <w:t>C. Omdat narcose alleen gevaarlijk is bij koorts</w:t>
      </w:r>
    </w:p>
    <w:p>
      <w:pPr>
        <w:pStyle w:val="ListBullet"/>
      </w:pPr>
      <w:r>
        <w:t>D. Omdat de mediastinale massa dan vanzelf pijnlijker wordt</w:t>
      </w:r>
    </w:p>
    <w:p>
      <w:pPr>
        <w:pStyle w:val="ListNumber"/>
      </w:pPr>
      <w:r>
        <w:t>Welke stap kan helpen om een kind met een grote mediastinale massa later veiliger verder te onderzoeken?</w:t>
      </w:r>
    </w:p>
    <w:p>
      <w:pPr>
        <w:pStyle w:val="ListBullet"/>
      </w:pPr>
      <w:r>
        <w:t>A. Meteen antibiotica starten en afwachten</w:t>
      </w:r>
    </w:p>
    <w:p>
      <w:pPr>
        <w:pStyle w:val="ListBullet"/>
      </w:pPr>
      <w:r>
        <w:t>B. Alleen extra zuurstof geven</w:t>
      </w:r>
    </w:p>
    <w:p>
      <w:pPr>
        <w:pStyle w:val="ListBullet"/>
      </w:pPr>
      <w:r>
        <w:t>C. Prednison starten om de zwelling te laten afnemen</w:t>
      </w:r>
    </w:p>
    <w:p>
      <w:pPr>
        <w:pStyle w:val="ListBullet"/>
      </w:pPr>
      <w:r>
        <w:t>D. Direct onder narcose een CT en biopt uitvoeren</w:t>
      </w:r>
    </w:p>
    <w:p>
      <w:pPr>
        <w:pStyle w:val="ListNumber"/>
      </w:pPr>
      <w:r>
        <w:t>Welk aanvullend onderzoek is vooral bedoeld om na te gaan of er CZS-uitbreiding is?</w:t>
      </w:r>
    </w:p>
    <w:p>
      <w:pPr>
        <w:pStyle w:val="ListBullet"/>
      </w:pPr>
      <w:r>
        <w:t>A. Lumbaalpunctie</w:t>
      </w:r>
    </w:p>
    <w:p>
      <w:pPr>
        <w:pStyle w:val="ListBullet"/>
      </w:pPr>
      <w:r>
        <w:t>B. Urine op VMA/HVA</w:t>
      </w:r>
    </w:p>
    <w:p>
      <w:pPr>
        <w:pStyle w:val="ListBullet"/>
      </w:pPr>
      <w:r>
        <w:t>C. MIBG-scan</w:t>
      </w:r>
    </w:p>
    <w:p>
      <w:pPr>
        <w:pStyle w:val="ListBullet"/>
      </w:pPr>
      <w:r>
        <w:t>D. Thoraxfoto</w:t>
      </w:r>
    </w:p>
    <w:p>
      <w:pPr>
        <w:pStyle w:val="ListNumber"/>
      </w:pPr>
      <w:r>
        <w:t>Welke afwijking past het best bij het achterste mediastinum?</w:t>
      </w:r>
    </w:p>
    <w:p>
      <w:pPr>
        <w:pStyle w:val="ListBullet"/>
      </w:pPr>
      <w:r>
        <w:t>A. Sarcoïdose</w:t>
      </w:r>
    </w:p>
    <w:p>
      <w:pPr>
        <w:pStyle w:val="ListBullet"/>
      </w:pPr>
      <w:r>
        <w:t>B. Bronchogene cyste</w:t>
      </w:r>
    </w:p>
    <w:p>
      <w:pPr>
        <w:pStyle w:val="ListBullet"/>
      </w:pPr>
      <w:r>
        <w:t>C. Thymusafwijking</w:t>
      </w:r>
    </w:p>
    <w:p>
      <w:pPr>
        <w:pStyle w:val="ListBullet"/>
      </w:pPr>
      <w:r>
        <w:t>D. Neuroblastoom</w:t>
      </w:r>
    </w:p>
    <w:p>
      <w:pPr>
        <w:pStyle w:val="ListNumber"/>
      </w:pPr>
      <w:r>
        <w:t>Welke afwijking past het best bij het voorste mediastinum?</w:t>
      </w:r>
    </w:p>
    <w:p>
      <w:pPr>
        <w:pStyle w:val="ListBullet"/>
      </w:pPr>
      <w:r>
        <w:t>A. Thymusafwijking</w:t>
      </w:r>
    </w:p>
    <w:p>
      <w:pPr>
        <w:pStyle w:val="ListBullet"/>
      </w:pPr>
      <w:r>
        <w:t>B. TBC</w:t>
      </w:r>
    </w:p>
    <w:p>
      <w:pPr>
        <w:pStyle w:val="ListBullet"/>
      </w:pPr>
      <w:r>
        <w:t>C. Neuroblastoom</w:t>
      </w:r>
    </w:p>
    <w:p>
      <w:pPr>
        <w:pStyle w:val="ListBullet"/>
      </w:pPr>
      <w:r>
        <w:t>D. Sarcoïdose</w:t>
      </w:r>
    </w:p>
    <w:p>
      <w:pPr>
        <w:pStyle w:val="ListNumber"/>
      </w:pPr>
      <w:r>
        <w:t>Welke combinatie van onderzoek ondersteunt vooral de diagnose neuroblastoom?</w:t>
      </w:r>
    </w:p>
    <w:p>
      <w:pPr>
        <w:pStyle w:val="ListBullet"/>
      </w:pPr>
      <w:r>
        <w:t>A. Lymfeklierbiopt en lumbaalpunctie</w:t>
      </w:r>
    </w:p>
    <w:p>
      <w:pPr>
        <w:pStyle w:val="ListBullet"/>
      </w:pPr>
      <w:r>
        <w:t>B. Bloedgas en thoraxfoto</w:t>
      </w:r>
    </w:p>
    <w:p>
      <w:pPr>
        <w:pStyle w:val="ListBullet"/>
      </w:pPr>
      <w:r>
        <w:t>C. Urine VMA/HVA en MIBG-scan</w:t>
      </w:r>
    </w:p>
    <w:p>
      <w:pPr>
        <w:pStyle w:val="ListBullet"/>
      </w:pPr>
      <w:r>
        <w:t>D. Beenmergpunctie en longfunctieonderzoek</w:t>
      </w:r>
    </w:p>
    <w:p>
      <w:pPr>
        <w:pStyle w:val="ListNumber"/>
      </w:pPr>
      <w:r>
        <w:t>Wat maakt myelumcompressie waarschijnlijker dan Guillain-Barré?</w:t>
      </w:r>
    </w:p>
    <w:p>
      <w:pPr>
        <w:pStyle w:val="ListBullet"/>
      </w:pPr>
      <w:r>
        <w:t>A. Snelle toename van symmetrische zwakte zonder sensibele klachten</w:t>
      </w:r>
    </w:p>
    <w:p>
      <w:pPr>
        <w:pStyle w:val="ListBullet"/>
      </w:pPr>
      <w:r>
        <w:t>B. Alleen tintelingen in handen en voeten</w:t>
      </w:r>
    </w:p>
    <w:p>
      <w:pPr>
        <w:pStyle w:val="ListBullet"/>
      </w:pPr>
      <w:r>
        <w:t>C. Mictieproblemen en afwezige buikreflexen</w:t>
      </w:r>
    </w:p>
    <w:p>
      <w:pPr>
        <w:pStyle w:val="ListBullet"/>
      </w:pPr>
      <w:r>
        <w:t>D. Krachtverlies na een infectie met verder normaal onderzoek</w:t>
      </w:r>
    </w:p>
    <w:p>
      <w:pPr>
        <w:pStyle w:val="ListNumber"/>
      </w:pPr>
      <w:r>
        <w:t>Welke combinatie past meer bij Guillain-Barré dan bij myelumcompressie?</w:t>
      </w:r>
    </w:p>
    <w:p>
      <w:pPr>
        <w:pStyle w:val="ListBullet"/>
      </w:pPr>
      <w:r>
        <w:t>A. Symmetrische spierzwakte met tintelingen, zonder mictieproblemen</w:t>
      </w:r>
    </w:p>
    <w:p>
      <w:pPr>
        <w:pStyle w:val="ListBullet"/>
      </w:pPr>
      <w:r>
        <w:t>B. Hoofdpijn en braken bij wakker worden</w:t>
      </w:r>
    </w:p>
    <w:p>
      <w:pPr>
        <w:pStyle w:val="ListBullet"/>
      </w:pPr>
      <w:r>
        <w:t>C. Afwezige buikreflexen met gevoelsverlies in de bovenbenen</w:t>
      </w:r>
    </w:p>
    <w:p>
      <w:pPr>
        <w:pStyle w:val="ListBullet"/>
      </w:pPr>
      <w:r>
        <w:t>D. Gezwollen gezicht met kortademigheid</w:t>
      </w:r>
    </w:p>
    <w:p>
      <w:pPr>
        <w:pStyle w:val="ListNumber"/>
      </w:pPr>
      <w:r>
        <w:t>Welke combinatie wijst het meest op dreigende inklemming?</w:t>
      </w:r>
    </w:p>
    <w:p>
      <w:pPr>
        <w:pStyle w:val="ListBullet"/>
      </w:pPr>
      <w:r>
        <w:t>A. Hoesten, kortademigheid en een dikker gezicht</w:t>
      </w:r>
    </w:p>
    <w:p>
      <w:pPr>
        <w:pStyle w:val="ListBullet"/>
      </w:pPr>
      <w:r>
        <w:t>B. Obstipatie, buikpijn en loopverlies</w:t>
      </w:r>
    </w:p>
    <w:p>
      <w:pPr>
        <w:pStyle w:val="ListBullet"/>
      </w:pPr>
      <w:r>
        <w:t>C. Spierzwakte met tintelingen en areflexie</w:t>
      </w:r>
    </w:p>
    <w:p>
      <w:pPr>
        <w:pStyle w:val="ListBullet"/>
      </w:pPr>
      <w:r>
        <w:t>D. Hoofdpijn, braken, veranderd bewustzijn en bradycardie</w:t>
      </w:r>
    </w:p>
    <w:p>
      <w:pPr>
        <w:pStyle w:val="ListNumber"/>
      </w:pPr>
      <w:r>
        <w:t>Een kind loopt breedsporig en spreekt met dubbele tong bij een snel verslechterend beeld. Welke tumor past hier het best bij?</w:t>
      </w:r>
    </w:p>
    <w:p>
      <w:pPr>
        <w:pStyle w:val="ListBullet"/>
      </w:pPr>
      <w:r>
        <w:t>A. Craniopharyngeoom</w:t>
      </w:r>
    </w:p>
    <w:p>
      <w:pPr>
        <w:pStyle w:val="ListBullet"/>
      </w:pPr>
      <w:r>
        <w:t>B. Opticusgliom</w:t>
      </w:r>
    </w:p>
    <w:p>
      <w:pPr>
        <w:pStyle w:val="ListBullet"/>
      </w:pPr>
      <w:r>
        <w:t>C. Ependymoom</w:t>
      </w:r>
    </w:p>
    <w:p>
      <w:pPr>
        <w:pStyle w:val="ListBullet"/>
      </w:pPr>
      <w:r>
        <w:t>D. Medulloblastoom</w:t>
      </w:r>
    </w:p>
    <w:p>
      <w:pPr>
        <w:pStyle w:val="ListNumber"/>
      </w:pPr>
      <w:r>
        <w:t>Welke tumor-locatiecombinatie is juist?</w:t>
      </w:r>
    </w:p>
    <w:p>
      <w:pPr>
        <w:pStyle w:val="ListBullet"/>
      </w:pPr>
      <w:r>
        <w:t>A. Nervus opticus – ependymoom</w:t>
      </w:r>
    </w:p>
    <w:p>
      <w:pPr>
        <w:pStyle w:val="ListBullet"/>
      </w:pPr>
      <w:r>
        <w:t>B. Hypofyse – craniopharyngeoom</w:t>
      </w:r>
    </w:p>
    <w:p>
      <w:pPr>
        <w:pStyle w:val="ListBullet"/>
      </w:pPr>
      <w:r>
        <w:t>C. Cerebellum – kiemceltumor</w:t>
      </w:r>
    </w:p>
    <w:p>
      <w:pPr>
        <w:pStyle w:val="ListBullet"/>
      </w:pPr>
      <w:r>
        <w:t>D. Grote hersenen – medulloblastoom</w:t>
      </w:r>
    </w:p>
    <w:p>
      <w:pPr>
        <w:pStyle w:val="ListNumber"/>
      </w:pPr>
      <w:r>
        <w:t>Wanneer is er per definitie sprake van leukemie op basis van een beenmergpunctie?</w:t>
      </w:r>
    </w:p>
    <w:p>
      <w:pPr>
        <w:pStyle w:val="ListBullet"/>
      </w:pPr>
      <w:r>
        <w:t>A. Bij meer dan 25% blasten</w:t>
      </w:r>
    </w:p>
    <w:p>
      <w:pPr>
        <w:pStyle w:val="ListBullet"/>
      </w:pPr>
      <w:r>
        <w:t>B. Bij verhoogde leukocyten in bloed</w:t>
      </w:r>
    </w:p>
    <w:p>
      <w:pPr>
        <w:pStyle w:val="ListBullet"/>
      </w:pPr>
      <w:r>
        <w:t>C. Bij vergrote lymfeklieren</w:t>
      </w:r>
    </w:p>
    <w:p>
      <w:pPr>
        <w:pStyle w:val="ListBullet"/>
      </w:pPr>
      <w:r>
        <w:t>D. Bij een afwijkende MRI van de borst</w:t>
      </w:r>
    </w:p>
    <w:p>
      <w:pPr>
        <w:pStyle w:val="ListNumber"/>
      </w:pPr>
      <w:r>
        <w:t>Welke uitspraak over bloedonderzoek bij verdenking op extramedullaire leukemie klopt?</w:t>
      </w:r>
    </w:p>
    <w:p>
      <w:pPr>
        <w:pStyle w:val="ListBullet"/>
      </w:pPr>
      <w:r>
        <w:t>A. Normaal bloed sluit de diagnose uit</w:t>
      </w:r>
    </w:p>
    <w:p>
      <w:pPr>
        <w:pStyle w:val="ListBullet"/>
      </w:pPr>
      <w:r>
        <w:t>B. Bloedonderzoek is voldoende om de diagnose te bevestigen</w:t>
      </w:r>
    </w:p>
    <w:p>
      <w:pPr>
        <w:pStyle w:val="ListBullet"/>
      </w:pPr>
      <w:r>
        <w:t>C. Een afwijkend bloedbeeld is altijd aanwezig</w:t>
      </w:r>
    </w:p>
    <w:p>
      <w:pPr>
        <w:pStyle w:val="ListBullet"/>
      </w:pPr>
      <w:r>
        <w:t>D. Normaal bloed sluit extramedullaire leukemie niet uit</w:t>
      </w:r>
    </w:p>
    <w:p>
      <w:pPr>
        <w:pStyle w:val="ListNumber"/>
      </w:pPr>
      <w:r>
        <w:t>Welke volgorde past het best bij dreigende inklemming?</w:t>
      </w:r>
    </w:p>
    <w:p>
      <w:pPr>
        <w:pStyle w:val="ListBullet"/>
      </w:pPr>
      <w:r>
        <w:t>A. Hersenen door achterhoofdsgat → te weinig ruimte → ruimte-innemend proces → coma → hypertensie/bradycardie</w:t>
      </w:r>
    </w:p>
    <w:p>
      <w:pPr>
        <w:pStyle w:val="ListBullet"/>
      </w:pPr>
      <w:r>
        <w:t>B. Ruimte-innemend proces → te weinig ruimte in de schedel → hersenen door het achterhoofdsgat → hypertensie en bradycardie → coma</w:t>
      </w:r>
    </w:p>
    <w:p>
      <w:pPr>
        <w:pStyle w:val="ListBullet"/>
      </w:pPr>
      <w:r>
        <w:t>C. Hypertensie/bradycardie → ruimte-innemend proces → te weinig ruimte → coma → hersenen door achterhoofdsgat</w:t>
      </w:r>
    </w:p>
    <w:p>
      <w:pPr>
        <w:pStyle w:val="ListBullet"/>
      </w:pPr>
      <w:r>
        <w:t>D. Te weinig ruimte → ruimte-innemend proces → coma → hersenen door achterhoofdsgat → hypertensie/bradycardie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