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48 – Introductie kinderoncologie — oefenvragen</w:t>
      </w:r>
    </w:p>
    <w:p>
      <w:pPr>
        <w:pStyle w:val="ListNumber"/>
      </w:pPr>
      <w:r>
        <w:t>Hoeveel kinderen krijgen in Nederland per jaar ongeveer kanker?</w:t>
      </w:r>
    </w:p>
    <w:p>
      <w:pPr>
        <w:pStyle w:val="ListBullet"/>
      </w:pPr>
      <w:r>
        <w:t>A. Ongeveer 60</w:t>
      </w:r>
    </w:p>
    <w:p>
      <w:pPr>
        <w:pStyle w:val="ListBullet"/>
      </w:pPr>
      <w:r>
        <w:t>B. Ongeveer 600</w:t>
      </w:r>
    </w:p>
    <w:p>
      <w:pPr>
        <w:pStyle w:val="ListBullet"/>
      </w:pPr>
      <w:r>
        <w:t>C. Ongeveer 6.000</w:t>
      </w:r>
    </w:p>
    <w:p>
      <w:pPr>
        <w:pStyle w:val="ListBullet"/>
      </w:pPr>
      <w:r>
        <w:t>D. Ongeveer 12.000</w:t>
      </w:r>
    </w:p>
    <w:p>
      <w:pPr>
        <w:pStyle w:val="ListNumber"/>
      </w:pPr>
      <w:r>
        <w:t>Wat is de meest voorkomende vorm van kinderkanker?</w:t>
      </w:r>
    </w:p>
    <w:p>
      <w:pPr>
        <w:pStyle w:val="ListBullet"/>
      </w:pPr>
      <w:r>
        <w:t>A. Neuroblastoom</w:t>
      </w:r>
    </w:p>
    <w:p>
      <w:pPr>
        <w:pStyle w:val="ListBullet"/>
      </w:pPr>
      <w:r>
        <w:t>B. Hodgkin-lymfoom</w:t>
      </w:r>
    </w:p>
    <w:p>
      <w:pPr>
        <w:pStyle w:val="ListBullet"/>
      </w:pPr>
      <w:r>
        <w:t>C. Acute lymfatische leukemie (ALL)</w:t>
      </w:r>
    </w:p>
    <w:p>
      <w:pPr>
        <w:pStyle w:val="ListBullet"/>
      </w:pPr>
      <w:r>
        <w:t>D. Niercelcarcinoom</w:t>
      </w:r>
    </w:p>
    <w:p>
      <w:pPr>
        <w:pStyle w:val="ListNumber"/>
      </w:pPr>
      <w:r>
        <w:t>Welke indeling past het best bij de globale verdeling van kinderkanker?</w:t>
      </w:r>
    </w:p>
    <w:p>
      <w:pPr>
        <w:pStyle w:val="ListBullet"/>
      </w:pPr>
      <w:r>
        <w:t>A. Hematologie-oncologie, solide tumoren en neuro-oncologie</w:t>
      </w:r>
    </w:p>
    <w:p>
      <w:pPr>
        <w:pStyle w:val="ListBullet"/>
      </w:pPr>
      <w:r>
        <w:t>B. Leukemieën, carcinomen en melanomen</w:t>
      </w:r>
    </w:p>
    <w:p>
      <w:pPr>
        <w:pStyle w:val="ListBullet"/>
      </w:pPr>
      <w:r>
        <w:t>C. Erfelijke tumoren, infectiegerelateerde tumoren en sporadische tumoren</w:t>
      </w:r>
    </w:p>
    <w:p>
      <w:pPr>
        <w:pStyle w:val="ListBullet"/>
      </w:pPr>
      <w:r>
        <w:t>D. Benigne tumoren, maligne tumoren en metastasen</w:t>
      </w:r>
    </w:p>
    <w:p>
      <w:pPr>
        <w:pStyle w:val="ListNumber"/>
      </w:pPr>
      <w:r>
        <w:t>Welke tumorsoort komt relatief vaker voor bij kinderen dan bij volwassenen?</w:t>
      </w:r>
    </w:p>
    <w:p>
      <w:pPr>
        <w:pStyle w:val="ListBullet"/>
      </w:pPr>
      <w:r>
        <w:t>A. Coloncarcinoom</w:t>
      </w:r>
    </w:p>
    <w:p>
      <w:pPr>
        <w:pStyle w:val="ListBullet"/>
      </w:pPr>
      <w:r>
        <w:t>B. Prostaatcarcinoom</w:t>
      </w:r>
    </w:p>
    <w:p>
      <w:pPr>
        <w:pStyle w:val="ListBullet"/>
      </w:pPr>
      <w:r>
        <w:t>C. Longcarcinoom</w:t>
      </w:r>
    </w:p>
    <w:p>
      <w:pPr>
        <w:pStyle w:val="ListBullet"/>
      </w:pPr>
      <w:r>
        <w:t>D. Hersentumor</w:t>
      </w:r>
    </w:p>
    <w:p>
      <w:pPr>
        <w:pStyle w:val="ListNumber"/>
      </w:pPr>
      <w:r>
        <w:t>Wat past het best bij het ontstaan van kinderkanker?</w:t>
      </w:r>
    </w:p>
    <w:p>
      <w:pPr>
        <w:pStyle w:val="ListBullet"/>
      </w:pPr>
      <w:r>
        <w:t>A. Eén enkele genetische fout is meestal voldoende</w:t>
      </w:r>
    </w:p>
    <w:p>
      <w:pPr>
        <w:pStyle w:val="ListBullet"/>
      </w:pPr>
      <w:r>
        <w:t>B. De oorzaak ligt vaak duidelijk in leefstijl, zoals roken</w:t>
      </w:r>
    </w:p>
    <w:p>
      <w:pPr>
        <w:pStyle w:val="ListBullet"/>
      </w:pPr>
      <w:r>
        <w:t>C. Meestal zijn meerdere genetische “hits” nodig, terwijl de precieze oorzaak vaak onduidelijk is</w:t>
      </w:r>
    </w:p>
    <w:p>
      <w:pPr>
        <w:pStyle w:val="ListBullet"/>
      </w:pPr>
      <w:r>
        <w:t>D. Erfelijke factoren spelen bij kinderen vaker een grote rol dan bij volwassenen</w:t>
      </w:r>
    </w:p>
    <w:p>
      <w:pPr>
        <w:pStyle w:val="ListNumber"/>
      </w:pPr>
      <w:r>
        <w:t>Waarom reageren kindertumoren gemiddeld vaak beter op chemo- en radiotherapie?</w:t>
      </w:r>
    </w:p>
    <w:p>
      <w:pPr>
        <w:pStyle w:val="ListBullet"/>
      </w:pPr>
      <w:r>
        <w:t>A. Omdat ze vaak sneller delen</w:t>
      </w:r>
    </w:p>
    <w:p>
      <w:pPr>
        <w:pStyle w:val="ListBullet"/>
      </w:pPr>
      <w:r>
        <w:t>B. Omdat ze altijd minder kwaadaardig zijn</w:t>
      </w:r>
    </w:p>
    <w:p>
      <w:pPr>
        <w:pStyle w:val="ListBullet"/>
      </w:pPr>
      <w:r>
        <w:t>C. Omdat ze meestal kleiner zijn bij ontdekking</w:t>
      </w:r>
    </w:p>
    <w:p>
      <w:pPr>
        <w:pStyle w:val="ListBullet"/>
      </w:pPr>
      <w:r>
        <w:t>D. Omdat ze minder vaak genetische afwijkingen hebben</w:t>
      </w:r>
    </w:p>
    <w:p>
      <w:pPr>
        <w:pStyle w:val="ListNumber"/>
      </w:pPr>
      <w:r>
        <w:t>Welke combinatie verklaart het verschil in vijfjaarsoverleving tussen kinderen en volwassenen het best?</w:t>
      </w:r>
    </w:p>
    <w:p>
      <w:pPr>
        <w:pStyle w:val="ListBullet"/>
      </w:pPr>
      <w:r>
        <w:t>A. Kinderen hebben vaker co-morbiditeit en volwassenen reageren beter op chemotherapie</w:t>
      </w:r>
    </w:p>
    <w:p>
      <w:pPr>
        <w:pStyle w:val="ListBullet"/>
      </w:pPr>
      <w:r>
        <w:t>B. Kinderen krijgen minder agressieve tumoren en volwassenen meer infectiegerelateerde tumoren</w:t>
      </w:r>
    </w:p>
    <w:p>
      <w:pPr>
        <w:pStyle w:val="ListBullet"/>
      </w:pPr>
      <w:r>
        <w:t>C. Kinderen worden vaker chirurgisch behandeld en volwassenen vooral bestraald</w:t>
      </w:r>
    </w:p>
    <w:p>
      <w:pPr>
        <w:pStyle w:val="ListBullet"/>
      </w:pPr>
      <w:r>
        <w:t>D. Kinderen zijn gevoeliger voor chemo- en radiotherapie en volwassenen hebben vaker co-morbiditeit</w:t>
      </w:r>
    </w:p>
    <w:p>
      <w:pPr>
        <w:pStyle w:val="ListNumber"/>
      </w:pPr>
      <w:r>
        <w:t>Wat betekent shared care binnen de kinderoncologische zorg?</w:t>
      </w:r>
    </w:p>
    <w:p>
      <w:pPr>
        <w:pStyle w:val="ListBullet"/>
      </w:pPr>
      <w:r>
        <w:t>A. Alle zorg wordt gedeeld door meerdere academische ziekenhuizen</w:t>
      </w:r>
    </w:p>
    <w:p>
      <w:pPr>
        <w:pStyle w:val="ListBullet"/>
      </w:pPr>
      <w:r>
        <w:t>B. Alleen de diagnostiek gebeurt centraal, de behandeling altijd lokaal</w:t>
      </w:r>
    </w:p>
    <w:p>
      <w:pPr>
        <w:pStyle w:val="ListBullet"/>
      </w:pPr>
      <w:r>
        <w:t>C. Een deel van de zorg wordt dicht bij huis georganiseerd, naast de centrale specialistische behandeling</w:t>
      </w:r>
    </w:p>
    <w:p>
      <w:pPr>
        <w:pStyle w:val="ListBullet"/>
      </w:pPr>
      <w:r>
        <w:t>D. De zorg wordt afwisselend in binnen- en buitenland geleverd</w:t>
      </w:r>
    </w:p>
    <w:p>
      <w:pPr>
        <w:pStyle w:val="ListNumber"/>
      </w:pPr>
      <w:r>
        <w:t>Wat is een duidelijk voordeel van centralisatie van kinderoncologische zorg?</w:t>
      </w:r>
    </w:p>
    <w:p>
      <w:pPr>
        <w:pStyle w:val="ListBullet"/>
      </w:pPr>
      <w:r>
        <w:t>A. Ouders hoeven minder ver te reizen</w:t>
      </w:r>
    </w:p>
    <w:p>
      <w:pPr>
        <w:pStyle w:val="ListBullet"/>
      </w:pPr>
      <w:r>
        <w:t>B. Zeldzame complicaties worden sneller herkend</w:t>
      </w:r>
    </w:p>
    <w:p>
      <w:pPr>
        <w:pStyle w:val="ListBullet"/>
      </w:pPr>
      <w:r>
        <w:t>C. Elk ziekenhuis houdt evenveel ervaring op peil</w:t>
      </w:r>
    </w:p>
    <w:p>
      <w:pPr>
        <w:pStyle w:val="ListBullet"/>
      </w:pPr>
      <w:r>
        <w:t>D. Second opinions kunnen gemakkelijker in hetzelfde ziekenhuis worden gedaan</w:t>
      </w:r>
    </w:p>
    <w:p>
      <w:pPr>
        <w:pStyle w:val="ListNumber"/>
      </w:pPr>
      <w:r>
        <w:t>Welke uitspraak past het best bij een nadeel van centralisatie?</w:t>
      </w:r>
    </w:p>
    <w:p>
      <w:pPr>
        <w:pStyle w:val="ListBullet"/>
      </w:pPr>
      <w:r>
        <w:t>A. Families moeten vaak verder reizen</w:t>
      </w:r>
    </w:p>
    <w:p>
      <w:pPr>
        <w:pStyle w:val="ListBullet"/>
      </w:pPr>
      <w:r>
        <w:t>B. Meer kennis en ervaring blijven overal gelijk verdeeld</w:t>
      </w:r>
    </w:p>
    <w:p>
      <w:pPr>
        <w:pStyle w:val="ListBullet"/>
      </w:pPr>
      <w:r>
        <w:t>C. De kans op onderzoek met schaars materiaal wordt kleiner</w:t>
      </w:r>
    </w:p>
    <w:p>
      <w:pPr>
        <w:pStyle w:val="ListBullet"/>
      </w:pPr>
      <w:r>
        <w:t>D. Minder specialistische kennis is nodig</w:t>
      </w:r>
    </w:p>
    <w:p>
      <w:pPr>
        <w:pStyle w:val="ListNumber"/>
      </w:pPr>
      <w:r>
        <w:t>Welke tumor hoort het meest bij de groep “carcinomen” die vaker bij volwassenen voorkomt?</w:t>
      </w:r>
    </w:p>
    <w:p>
      <w:pPr>
        <w:pStyle w:val="ListBullet"/>
      </w:pPr>
      <w:r>
        <w:t>A. Retinoblastoom</w:t>
      </w:r>
    </w:p>
    <w:p>
      <w:pPr>
        <w:pStyle w:val="ListBullet"/>
      </w:pPr>
      <w:r>
        <w:t>B. Wekedelensarcoom</w:t>
      </w:r>
    </w:p>
    <w:p>
      <w:pPr>
        <w:pStyle w:val="ListBullet"/>
      </w:pPr>
      <w:r>
        <w:t>C. Neuroblastoom</w:t>
      </w:r>
    </w:p>
    <w:p>
      <w:pPr>
        <w:pStyle w:val="ListBullet"/>
      </w:pPr>
      <w:r>
        <w:t>D. Mammacarcinoom</w:t>
      </w:r>
    </w:p>
    <w:p>
      <w:pPr>
        <w:pStyle w:val="ListNumber"/>
      </w:pPr>
      <w:r>
        <w:t>Welke aandoening valt het best onder neuro-oncologie?</w:t>
      </w:r>
    </w:p>
    <w:p>
      <w:pPr>
        <w:pStyle w:val="ListBullet"/>
      </w:pPr>
      <w:r>
        <w:t>A. Levertumor</w:t>
      </w:r>
    </w:p>
    <w:p>
      <w:pPr>
        <w:pStyle w:val="ListBullet"/>
      </w:pPr>
      <w:r>
        <w:t>B. Niertumor</w:t>
      </w:r>
    </w:p>
    <w:p>
      <w:pPr>
        <w:pStyle w:val="ListBullet"/>
      </w:pPr>
      <w:r>
        <w:t>C. Hersentumor</w:t>
      </w:r>
    </w:p>
    <w:p>
      <w:pPr>
        <w:pStyle w:val="ListBullet"/>
      </w:pPr>
      <w:r>
        <w:t>D. Kiemceltumor</w:t>
      </w:r>
    </w:p>
    <w:p>
      <w:pPr>
        <w:pStyle w:val="ListNumber"/>
      </w:pPr>
      <w:r>
        <w:t>Welke uitspraak over kinderkanker en volwassen kanker is het meest juist?</w:t>
      </w:r>
    </w:p>
    <w:p>
      <w:pPr>
        <w:pStyle w:val="ListBullet"/>
      </w:pPr>
      <w:r>
        <w:t>A. Kinderen hebben vaker leukemieën, lymfomen en embryonale tumoren; volwassenen vaker carcinomen</w:t>
      </w:r>
    </w:p>
    <w:p>
      <w:pPr>
        <w:pStyle w:val="ListBullet"/>
      </w:pPr>
      <w:r>
        <w:t>B. Kinderen krijgen vooral carcinomen; volwassenen vooral sarcomen</w:t>
      </w:r>
    </w:p>
    <w:p>
      <w:pPr>
        <w:pStyle w:val="ListBullet"/>
      </w:pPr>
      <w:r>
        <w:t>C. Kinderkanker ontstaat meestal door roken en alcohol, volwassen kanker meestal niet</w:t>
      </w:r>
    </w:p>
    <w:p>
      <w:pPr>
        <w:pStyle w:val="ListBullet"/>
      </w:pPr>
      <w:r>
        <w:t>D. Volwassen kanker groeit altijd sneller dan kinderkanker</w:t>
      </w:r>
    </w:p>
    <w:p>
      <w:pPr>
        <w:pStyle w:val="ListNumber"/>
      </w:pPr>
      <w:r>
        <w:t>Waarom maakt centralisatie onderzoek in de kinderoncologie makkelijker?</w:t>
      </w:r>
    </w:p>
    <w:p>
      <w:pPr>
        <w:pStyle w:val="ListBullet"/>
      </w:pPr>
      <w:r>
        <w:t>A. Omdat er minder gespecialiseerde artsen nodig zijn</w:t>
      </w:r>
    </w:p>
    <w:p>
      <w:pPr>
        <w:pStyle w:val="ListBullet"/>
      </w:pPr>
      <w:r>
        <w:t>B. Omdat schaars onderzoeksmateriaal op één plek beschikbaar is</w:t>
      </w:r>
    </w:p>
    <w:p>
      <w:pPr>
        <w:pStyle w:val="ListBullet"/>
      </w:pPr>
      <w:r>
        <w:t>C. Omdat alle patiënten dan dezelfde behandeling krijgen</w:t>
      </w:r>
    </w:p>
    <w:p>
      <w:pPr>
        <w:pStyle w:val="ListBullet"/>
      </w:pPr>
      <w:r>
        <w:t>D. Omdat onderzoek alleen in academische ziekenhuizen mag plaatsvinden</w:t>
      </w:r>
    </w:p>
    <w:p>
      <w:pPr>
        <w:pStyle w:val="ListNumber"/>
      </w:pPr>
      <w:r>
        <w:t>Welke combinatie van tumor en verdubbelingstijd klopt het best?</w:t>
      </w:r>
    </w:p>
    <w:p>
      <w:pPr>
        <w:pStyle w:val="ListBullet"/>
      </w:pPr>
      <w:r>
        <w:t>A. Coloncarcinoom – 1 dag</w:t>
      </w:r>
    </w:p>
    <w:p>
      <w:pPr>
        <w:pStyle w:val="ListBullet"/>
      </w:pPr>
      <w:r>
        <w:t>B. Mammacarcinoom – 3 dagen</w:t>
      </w:r>
    </w:p>
    <w:p>
      <w:pPr>
        <w:pStyle w:val="ListBullet"/>
      </w:pPr>
      <w:r>
        <w:t>C. Burkitt-lymfoom – 1 dag</w:t>
      </w:r>
    </w:p>
    <w:p>
      <w:pPr>
        <w:pStyle w:val="ListBullet"/>
      </w:pPr>
      <w:r>
        <w:t>D. Hodgkin-lymfoom – 100 dagen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