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32 – Symptomatische behandeling van respiratoire insufficientie</w:t>
      </w:r>
    </w:p>
    <w:p>
      <w:pPr>
        <w:pStyle w:val="Heading4"/>
      </w:pPr>
      <w:r>
        <w:t>Leerdoelen</w:t>
      </w:r>
    </w:p>
    <w:p>
      <w:r>
        <w:t>Na het doornemen van deze stof kun je:</w:t>
      </w:r>
    </w:p>
    <w:p>
      <w:pPr>
        <w:pStyle w:val="ListBullet"/>
      </w:pPr>
      <w:r>
        <w:t>zuurstofopname, zuurstoftransport en zuurstofafgifte aan de weefsels fysiologisch uitleggen;</w:t>
      </w:r>
    </w:p>
    <w:p>
      <w:pPr>
        <w:pStyle w:val="ListBullet"/>
      </w:pPr>
      <w:r>
        <w:t>de regelmechanismen voor spontane ademhaling benoemen;</w:t>
      </w:r>
    </w:p>
    <w:p>
      <w:pPr>
        <w:pStyle w:val="ListBullet"/>
      </w:pPr>
      <w:r>
        <w:t>uitleggen waarom buikllegging kan helpen bij respiratoire insufficiëntie;</w:t>
      </w:r>
    </w:p>
    <w:p>
      <w:pPr>
        <w:pStyle w:val="ListBullet"/>
      </w:pPr>
      <w:r>
        <w:t>de samenhang tussen respiratie en circulatie verklaren;</w:t>
      </w:r>
    </w:p>
    <w:p>
      <w:pPr>
        <w:pStyle w:val="ListBullet"/>
      </w:pPr>
      <w:r>
        <w:t>uitleggen hoe de volgende vormen van zuurstofsuppletie bij een patiënt worden toegepast:</w:t>
      </w:r>
    </w:p>
    <w:p>
      <w:pPr>
        <w:pStyle w:val="ListBullet"/>
      </w:pPr>
      <w:r>
        <w:t>neusbril/masker</w:t>
      </w:r>
    </w:p>
    <w:p>
      <w:pPr>
        <w:pStyle w:val="ListBullet"/>
      </w:pPr>
      <w:r>
        <w:t>non-rebreathing masker</w:t>
      </w:r>
    </w:p>
    <w:p>
      <w:pPr>
        <w:pStyle w:val="ListBullet"/>
      </w:pPr>
      <w:r>
        <w:t>Venturi-masker</w:t>
      </w:r>
    </w:p>
    <w:p>
      <w:pPr>
        <w:pStyle w:val="ListBullet"/>
      </w:pPr>
      <w:r>
        <w:t>Optiflow</w:t>
      </w:r>
    </w:p>
    <w:p>
      <w:pPr>
        <w:pStyle w:val="ListBullet"/>
      </w:pPr>
      <w:r>
        <w:t>de opties voor positieve-drukbeademing en VV-ECMO benoemen.</w:t>
      </w:r>
    </w:p>
    <w:p>
      <w:pPr>
        <w:pStyle w:val="Heading4"/>
      </w:pPr>
      <w:r>
        <w:t>Zuurstofopname, transport en afgifte aan de weefsels</w:t>
      </w:r>
    </w:p>
    <w:p>
      <w:r>
        <w:t>De basis van ademhaling is eenvoudig: zuurstof moet vanuit de ingeademde lucht in het bloed komen, daarna worden vervoerd naar de weefsels en daar weer worden afgegeven. Dat hele proces hangt af van een goede gaswisseling in de longen, voldoende hemoglobine en genoeg circulatie om het zuurstofrijke bloed naar de weefsels te brengen.</w:t>
      </w:r>
    </w:p>
    <w:p>
      <w:r>
        <w:t>Op zeeniveau is de gemiddelde luchtdruk 101,3 kPa. De lucht bestaat voor ongeveer 21% uit zuurstof; dat noem je de FiO2 van 21%. Daardoor is de alveolaire zuurstofdruk normaal gesproken ongeveer 21,3 kPa. De lucht bevat verder vooral stikstofgas en een kleine hoeveelheid koolstofdioxide en argon.</w:t>
      </w:r>
    </w:p>
    <w:p>
      <w:r>
        <w:t>Omdat de arteriële zuurstofdruk lager is dan de alveolaire zuurstofdruk, zal zuurstof diffunderen over de alveolocapillaire membraan naar de bloedbaan. Hemoglobine heeft daarbij een zeer sterke affiniteit voor zuurstof, waardoor vrijwel al het zuurstof direct wordt gebonden.</w:t>
      </w:r>
    </w:p>
    <w:p>
      <w:r>
        <w:t>In de weefsels is die affiniteit juist lager. Dat komt door de hogere temperatuur, de hogere CO2-concentratie en de lagere pH in de weefsels. Daardoor laat hemoglobine zuurstof makkelijker los, zodat het aan de weefsels kan worden afgegeven.</w:t>
      </w:r>
    </w:p>
    <w:p>
      <w:r>
        <w:rPr>
          <w:b/>
        </w:rPr>
        <w:t>Aandachtsvraagje:</w:t>
      </w:r>
      <w:r>
        <w:t xml:space="preserve"> Waarom kan zuurstof in de weefsels makkelijker loslaten van hemoglobine?  </w:t>
        <w:br/>
      </w:r>
      <w:r>
        <w:rPr>
          <w:b/>
        </w:rPr>
        <w:t>Mini-antwoord:</w:t>
      </w:r>
      <w:r>
        <w:t xml:space="preserve"> Omdat de weefsels warmer zijn, meer CO2 bevatten en een lagere pH hebben.</w:t>
      </w:r>
    </w:p>
    <w:p>
      <w:pPr>
        <w:pStyle w:val="Heading5"/>
      </w:pPr>
      <w:r>
        <w:t>Zuurstoftransport is meer dan alleen ademhalen</w:t>
      </w:r>
    </w:p>
    <w:p>
      <w:r>
        <w:t>Goede zuurstofvoorziening van het lichaam hangt niet alleen af van de longen, maar ook van de hoeveelheid hemoglobine en de cardiac output. Er zijn dus drie componenten nodig voor goed zuurstoftransport:</w:t>
      </w:r>
    </w:p>
    <w:p>
      <w:r>
        <w:rPr>
          <w:b/>
        </w:rPr>
        <w:t>Tabel 1. Drie essentiële onderdelen van goed zuurstoftransport</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Betekenis</w:t>
            </w:r>
          </w:p>
        </w:tc>
      </w:tr>
      <w:tr>
        <w:tc>
          <w:tcPr>
            <w:tcW w:type="dxa" w:w="4320"/>
          </w:tcPr>
          <w:p>
            <w:r>
              <w:t>Goede gaswisseling in de longen</w:t>
            </w:r>
          </w:p>
        </w:tc>
        <w:tc>
          <w:tcPr>
            <w:tcW w:type="dxa" w:w="4320"/>
          </w:tcPr>
          <w:p>
            <w:r>
              <w:t>Zuurstof moet het bloed kunnen bereiken</w:t>
            </w:r>
          </w:p>
        </w:tc>
      </w:tr>
      <w:tr>
        <w:tc>
          <w:tcPr>
            <w:tcW w:type="dxa" w:w="4320"/>
          </w:tcPr>
          <w:p>
            <w:r>
              <w:t>Voldoende hemoglobine</w:t>
            </w:r>
          </w:p>
        </w:tc>
        <w:tc>
          <w:tcPr>
            <w:tcW w:type="dxa" w:w="4320"/>
          </w:tcPr>
          <w:p>
            <w:r>
              <w:t>Zuurstof moet kunnen worden gebonden en vervoerd</w:t>
            </w:r>
          </w:p>
        </w:tc>
      </w:tr>
      <w:tr>
        <w:tc>
          <w:tcPr>
            <w:tcW w:type="dxa" w:w="4320"/>
          </w:tcPr>
          <w:p>
            <w:r>
              <w:t>Genoeg cardiac output</w:t>
            </w:r>
          </w:p>
        </w:tc>
        <w:tc>
          <w:tcPr>
            <w:tcW w:type="dxa" w:w="4320"/>
          </w:tcPr>
          <w:p>
            <w:r>
              <w:t>Het zuurstofrijke bloed moet de weefsels bereiken</w:t>
            </w:r>
          </w:p>
        </w:tc>
      </w:tr>
    </w:tbl>
    <w:p>
      <w:r>
        <w:t>Dat betekent dat iemand met goede longen toch problemen kan krijgen als er te weinig hemoglobine is of als het hart het bloed niet goed rondpompt.</w:t>
      </w:r>
    </w:p>
    <w:p>
      <w:pPr>
        <w:pStyle w:val="Heading4"/>
      </w:pPr>
      <w:r>
        <w:t>Koolzuurafgifte en het Haldane-effect</w:t>
      </w:r>
    </w:p>
    <w:p>
      <w:r>
        <w:t>Koolstofdioxide wordt op een andere manier vervoerd dan zuurstof. Na het afstaan van zuurstof aan de weefsels ontstaat een verhoogde bindingscapaciteit van gedeoxygeneerd hemoglobine voor koolstofdioxide. Dit heet het Haldane-effect.</w:t>
      </w:r>
    </w:p>
    <w:p>
      <w:r>
        <w:t>Een deel van de CO2 zit opgelost in het bloed, maar een groot deel wordt via koolzuuranhydrase omgezet in bicarbonaat en waterstofionen:</w:t>
      </w:r>
    </w:p>
    <w:p>
      <w:r>
        <w:rPr>
          <w:b/>
        </w:rPr>
        <w:t>CO2 + H2O ⇄ H+ + HCO3-</w:t>
      </w:r>
    </w:p>
    <w:p>
      <w:r>
        <w:t>In de longen raakt hemoglobine weer geoxygeneerd, waardoor CO2 weer wordt afgestaan aan de bloedbaan. Omdat er in het bloed meer CO2 aanwezig is dan in de alveolus, diffundeert CO2 over de alveolocapillaire membraan en wordt het uitgeademd. Minder opgelost CO2 in het bloed zorgt er vervolgens voor dat bicarbonaat weer teruggaat naar water en CO2, waarna ook dat CO2 verder kan worden uitgeademd.</w:t>
      </w:r>
    </w:p>
    <w:p>
      <w:r>
        <w:rPr>
          <w:b/>
        </w:rPr>
        <w:t>Aandachtsvraagje:</w:t>
      </w:r>
      <w:r>
        <w:t xml:space="preserve"> Waarom kun je CO2 in de longen uitademen?  </w:t>
        <w:br/>
      </w:r>
      <w:r>
        <w:rPr>
          <w:b/>
        </w:rPr>
        <w:t>Mini-antwoord:</w:t>
      </w:r>
      <w:r>
        <w:t xml:space="preserve"> Omdat de CO2-spanning in het bloed hoger is dan in de alveolus, waardoor CO2 diffundeert naar buiten.</w:t>
      </w:r>
    </w:p>
    <w:p>
      <w:pPr>
        <w:pStyle w:val="Heading4"/>
      </w:pPr>
      <w:r>
        <w:t>De alveolus, type I pneumocyt en type II pneumocyt</w:t>
      </w:r>
    </w:p>
    <w:p>
      <w:r>
        <w:t>Een alveolus is een klein gaswisselingsstructuurtje. De alveolocapillaire membraan bestaat uit drie lagen: de type I pneumocyt, het interstitium en het capillaire endotheel. Gaswisseling vindt plaats door diffusie over deze drie lagen heen.</w:t>
      </w:r>
    </w:p>
    <w:p>
      <w:r>
        <w:t>De type I pneumocyt vormt dus eigenlijk de alveolocapillaire membraan. Tussen de type I pneumocyt en de capillair ligt het interstitium, een soort bindweefsel ertussenin. De capillair zelf bestaat uit een laag endotheelcellen.</w:t>
      </w:r>
    </w:p>
    <w:p>
      <w:r>
        <w:t>De alveolus blijft goed open dankzij de type II pneumocyt. Deze produceert surfactant. Surfactant werkt een beetje als zeep: het heeft een hydrofiele kop die gericht is naar water en een hydrofiele staart die gericht is naar lucht. Daardoor verlaagt surfactant de oppervlaktespanning in de alveolus en voorkomt het collaps.</w:t>
      </w:r>
    </w:p>
    <w:p>
      <w:r>
        <w:rPr>
          <w:b/>
        </w:rPr>
        <w:t>Tabel 2. Opbouw van de alveolus en functie van de onderdelen</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Functie</w:t>
            </w:r>
          </w:p>
        </w:tc>
      </w:tr>
      <w:tr>
        <w:tc>
          <w:tcPr>
            <w:tcW w:type="dxa" w:w="4320"/>
          </w:tcPr>
          <w:p>
            <w:r>
              <w:t>Type I pneumocyt</w:t>
            </w:r>
          </w:p>
        </w:tc>
        <w:tc>
          <w:tcPr>
            <w:tcW w:type="dxa" w:w="4320"/>
          </w:tcPr>
          <w:p>
            <w:r>
              <w:t>Vormt samen met de andere lagen de gaswisselingsbarrière</w:t>
            </w:r>
          </w:p>
        </w:tc>
      </w:tr>
      <w:tr>
        <w:tc>
          <w:tcPr>
            <w:tcW w:type="dxa" w:w="4320"/>
          </w:tcPr>
          <w:p>
            <w:r>
              <w:t>Interstitium</w:t>
            </w:r>
          </w:p>
        </w:tc>
        <w:tc>
          <w:tcPr>
            <w:tcW w:type="dxa" w:w="4320"/>
          </w:tcPr>
          <w:p>
            <w:r>
              <w:t>Tussenlaag van bindweefsel</w:t>
            </w:r>
          </w:p>
        </w:tc>
      </w:tr>
      <w:tr>
        <w:tc>
          <w:tcPr>
            <w:tcW w:type="dxa" w:w="4320"/>
          </w:tcPr>
          <w:p>
            <w:r>
              <w:t>Endotheel van de capillair</w:t>
            </w:r>
          </w:p>
        </w:tc>
        <w:tc>
          <w:tcPr>
            <w:tcW w:type="dxa" w:w="4320"/>
          </w:tcPr>
          <w:p>
            <w:r>
              <w:t>Binnenwand van het bloedvat</w:t>
            </w:r>
          </w:p>
        </w:tc>
      </w:tr>
      <w:tr>
        <w:tc>
          <w:tcPr>
            <w:tcW w:type="dxa" w:w="4320"/>
          </w:tcPr>
          <w:p>
            <w:r>
              <w:t>Type II pneumocyt</w:t>
            </w:r>
          </w:p>
        </w:tc>
        <w:tc>
          <w:tcPr>
            <w:tcW w:type="dxa" w:w="4320"/>
          </w:tcPr>
          <w:p>
            <w:r>
              <w:t>Maakt surfactant</w:t>
            </w:r>
          </w:p>
        </w:tc>
      </w:tr>
      <w:tr>
        <w:tc>
          <w:tcPr>
            <w:tcW w:type="dxa" w:w="4320"/>
          </w:tcPr>
          <w:p>
            <w:r>
              <w:t>Surfactant</w:t>
            </w:r>
          </w:p>
        </w:tc>
        <w:tc>
          <w:tcPr>
            <w:tcW w:type="dxa" w:w="4320"/>
          </w:tcPr>
          <w:p>
            <w:r>
              <w:t>Verlaagt oppervlaktespanning en voorkomt collaps</w:t>
            </w:r>
          </w:p>
        </w:tc>
      </w:tr>
    </w:tbl>
    <w:p>
      <w:r>
        <w:t>De totale oppervlakte van alle alveolocapillaire membranen samen is 70–100 m². Daardoor kan gaswisseling zeer efficiënt verlopen.</w:t>
      </w:r>
    </w:p>
    <w:p>
      <w:pPr>
        <w:pStyle w:val="Heading5"/>
      </w:pPr>
      <w:r>
        <w:t>Waarom is surfactant zo belangrijk?</w:t>
      </w:r>
    </w:p>
    <w:p>
      <w:r>
        <w:t>Alveoli zijn in feite gasbelletjes in water. Daardoor is er altijd oppervlaktespanning aan de rand van de alveolus. De kleinste alveoli hebben de neiging om te collaberen; lucht zou dan naar plekken met minder oppervlaktespanning stromen. Surfactant voorkomt dat.</w:t>
      </w:r>
    </w:p>
    <w:p>
      <w:r>
        <w:t>Bij ziekten zoals pneumonie en het acute respiratory distress syndrome (ARDS) raken type II pneumocyten beschadigd door inflammatie en cytokines. Daardoor neemt de surfactantproductie af. De alveoli collapsen dan makkelijker en de longen worden minder luchthoudend.</w:t>
      </w:r>
    </w:p>
    <w:p>
      <w:pPr>
        <w:pStyle w:val="Heading4"/>
      </w:pPr>
      <w:r>
        <w:t>Longvolumes en longcapaciteiten</w:t>
      </w:r>
    </w:p>
    <w:p>
      <w:r>
        <w:t>De longen hebben een grote overcapaciteit. In rust adem je ongeveer 5 liter per minuut, terwijl professionele atleten bij inspanning tot wel 125 liter per minuut kunnen ademen.</w:t>
      </w:r>
    </w:p>
    <w:p>
      <w:r>
        <w:t>Het normale teugvolume is ongeveer 300–500 mL. In rust adem je ongeveer 12 keer per minuut. Daarbovenop kun je nog extra inademen, het inspiratoire reservevolume, en nog extra uitademen, het expiratoire reservevolume. Zelfs na maximale uitademing blijft er lucht achter in de longen: het residuaal volume.</w:t>
      </w:r>
    </w:p>
    <w:p>
      <w:r>
        <w:rPr>
          <w:b/>
        </w:rPr>
        <w:t>Tabel 3. Belangrijke longvolumes</w:t>
      </w:r>
    </w:p>
    <w:tbl>
      <w:tblPr>
        <w:tblStyle w:val="TableGrid"/>
        <w:tblW w:type="auto" w:w="0"/>
        <w:tblLook w:firstColumn="1" w:firstRow="1" w:lastColumn="0" w:lastRow="0" w:noHBand="0" w:noVBand="1" w:val="04A0"/>
      </w:tblPr>
      <w:tblGrid>
        <w:gridCol w:w="2880"/>
        <w:gridCol w:w="2880"/>
        <w:gridCol w:w="2880"/>
      </w:tblGrid>
      <w:tr>
        <w:tc>
          <w:tcPr>
            <w:tcW w:type="dxa" w:w="2880"/>
          </w:tcPr>
          <w:p>
            <w:r>
              <w:t>Begrip</w:t>
            </w:r>
          </w:p>
        </w:tc>
        <w:tc>
          <w:tcPr>
            <w:tcW w:type="dxa" w:w="2880"/>
          </w:tcPr>
          <w:p>
            <w:r>
              <w:t>Uitleg</w:t>
            </w:r>
          </w:p>
        </w:tc>
        <w:tc>
          <w:tcPr>
            <w:tcW w:type="dxa" w:w="2880"/>
          </w:tcPr>
          <w:p>
            <w:r>
              <w:t>Richtwaarde</w:t>
            </w:r>
          </w:p>
        </w:tc>
      </w:tr>
      <w:tr>
        <w:tc>
          <w:tcPr>
            <w:tcW w:type="dxa" w:w="2880"/>
          </w:tcPr>
          <w:p>
            <w:r>
              <w:t>Teugvolume (Vt)</w:t>
            </w:r>
          </w:p>
        </w:tc>
        <w:tc>
          <w:tcPr>
            <w:tcW w:type="dxa" w:w="2880"/>
          </w:tcPr>
          <w:p>
            <w:r>
              <w:t>Lucht per normale ademteug</w:t>
            </w:r>
          </w:p>
        </w:tc>
        <w:tc>
          <w:tcPr>
            <w:tcW w:type="dxa" w:w="2880"/>
          </w:tcPr>
          <w:p>
            <w:r>
              <w:t>300–500 mL</w:t>
            </w:r>
          </w:p>
        </w:tc>
      </w:tr>
      <w:tr>
        <w:tc>
          <w:tcPr>
            <w:tcW w:type="dxa" w:w="2880"/>
          </w:tcPr>
          <w:p>
            <w:r>
              <w:t>Inspiratoir reservevolume (IRV)</w:t>
            </w:r>
          </w:p>
        </w:tc>
        <w:tc>
          <w:tcPr>
            <w:tcW w:type="dxa" w:w="2880"/>
          </w:tcPr>
          <w:p>
            <w:r>
              <w:t>Extra lucht die je nog kunt inademen</w:t>
            </w:r>
          </w:p>
        </w:tc>
        <w:tc>
          <w:tcPr>
            <w:tcW w:type="dxa" w:w="2880"/>
          </w:tcPr>
          <w:p>
            <w:r>
              <w:t>ca. 2,5 L</w:t>
            </w:r>
          </w:p>
        </w:tc>
      </w:tr>
      <w:tr>
        <w:tc>
          <w:tcPr>
            <w:tcW w:type="dxa" w:w="2880"/>
          </w:tcPr>
          <w:p>
            <w:r>
              <w:t>Expiratoir reservevolume (ERV)</w:t>
            </w:r>
          </w:p>
        </w:tc>
        <w:tc>
          <w:tcPr>
            <w:tcW w:type="dxa" w:w="2880"/>
          </w:tcPr>
          <w:p>
            <w:r>
              <w:t>Extra lucht die je nog kunt uitademen</w:t>
            </w:r>
          </w:p>
        </w:tc>
        <w:tc>
          <w:tcPr>
            <w:tcW w:type="dxa" w:w="2880"/>
          </w:tcPr>
          <w:p>
            <w:r>
              <w:t>ca. 1,5 L</w:t>
            </w:r>
          </w:p>
        </w:tc>
      </w:tr>
      <w:tr>
        <w:tc>
          <w:tcPr>
            <w:tcW w:type="dxa" w:w="2880"/>
          </w:tcPr>
          <w:p>
            <w:r>
              <w:t>Residuaal volume (RV)</w:t>
            </w:r>
          </w:p>
        </w:tc>
        <w:tc>
          <w:tcPr>
            <w:tcW w:type="dxa" w:w="2880"/>
          </w:tcPr>
          <w:p>
            <w:r>
              <w:t>Lucht die altijd achterblijft</w:t>
            </w:r>
          </w:p>
        </w:tc>
        <w:tc>
          <w:tcPr>
            <w:tcW w:type="dxa" w:w="2880"/>
          </w:tcPr>
          <w:p>
            <w:r>
              <w:t>ca. 1,5 L</w:t>
            </w:r>
          </w:p>
        </w:tc>
      </w:tr>
      <w:tr>
        <w:tc>
          <w:tcPr>
            <w:tcW w:type="dxa" w:w="2880"/>
          </w:tcPr>
          <w:p>
            <w:r>
              <w:t>Vitale capaciteit (VC)</w:t>
            </w:r>
          </w:p>
        </w:tc>
        <w:tc>
          <w:tcPr>
            <w:tcW w:type="dxa" w:w="2880"/>
          </w:tcPr>
          <w:p>
            <w:r>
              <w:t>Alles wat je in één ademteug kunt in- en uitademen</w:t>
            </w:r>
          </w:p>
        </w:tc>
        <w:tc>
          <w:tcPr>
            <w:tcW w:type="dxa" w:w="2880"/>
          </w:tcPr>
          <w:p>
            <w:r>
              <w:t>ca. 4,5 L</w:t>
            </w:r>
          </w:p>
        </w:tc>
      </w:tr>
      <w:tr>
        <w:tc>
          <w:tcPr>
            <w:tcW w:type="dxa" w:w="2880"/>
          </w:tcPr>
          <w:p>
            <w:r>
              <w:t>Totale longcapaciteit (TLC)</w:t>
            </w:r>
          </w:p>
        </w:tc>
        <w:tc>
          <w:tcPr>
            <w:tcW w:type="dxa" w:w="2880"/>
          </w:tcPr>
          <w:p>
            <w:r>
              <w:t>Totale hoeveelheid lucht in de longen</w:t>
            </w:r>
          </w:p>
        </w:tc>
        <w:tc>
          <w:tcPr>
            <w:tcW w:type="dxa" w:w="2880"/>
          </w:tcPr>
          <w:p>
            <w:r>
              <w:t>ca. 6 L</w:t>
            </w:r>
          </w:p>
        </w:tc>
      </w:tr>
      <w:tr>
        <w:tc>
          <w:tcPr>
            <w:tcW w:type="dxa" w:w="2880"/>
          </w:tcPr>
          <w:p>
            <w:r>
              <w:t>Functionele residuele capaciteit (FRC)</w:t>
            </w:r>
          </w:p>
        </w:tc>
        <w:tc>
          <w:tcPr>
            <w:tcW w:type="dxa" w:w="2880"/>
          </w:tcPr>
          <w:p>
            <w:r>
              <w:t>Lucht die na rustige uitademing in de longen achterblijft</w:t>
            </w:r>
          </w:p>
        </w:tc>
        <w:tc>
          <w:tcPr>
            <w:tcW w:type="dxa" w:w="2880"/>
          </w:tcPr>
          <w:p>
            <w:r>
              <w:t>ca. 3 L</w:t>
            </w:r>
          </w:p>
        </w:tc>
      </w:tr>
    </w:tbl>
    <w:p>
      <w:r>
        <w:t>De FRC is belangrijk omdat het longweefsel dat open is deelneemt aan de gaswisseling. Dat is de lucht die nog in de longen zit na de uitademing en vóór de volgende inademing. Die lucht wordt natuurlijk bij iedere ademteug ververst.</w:t>
      </w:r>
    </w:p>
    <w:p>
      <w:r>
        <w:t>De FRC wordt ook gebruikt bij het inleiden van narcose. Dan geef je vaak tijdelijk extra zuurstof om de FRC te vullen met 100% zuurstof in plaats van 21% zuurstof. Zo koop je tijd om veilig een beademingsbuis te plaatsen.</w:t>
      </w:r>
    </w:p>
    <w:p>
      <w:pPr>
        <w:pStyle w:val="Heading5"/>
      </w:pPr>
      <w:r>
        <w:t>Waarom kan de FRC lager zijn?</w:t>
      </w:r>
    </w:p>
    <w:p>
      <w:r>
        <w:t>De FRC is lager bij:</w:t>
      </w:r>
    </w:p>
    <w:p>
      <w:pPr>
        <w:pStyle w:val="ListBullet"/>
      </w:pPr>
      <w:r>
        <w:t>ziekte aan de longen, waardoor surfactant afneemt en alveoli collaberen;</w:t>
      </w:r>
    </w:p>
    <w:p>
      <w:pPr>
        <w:pStyle w:val="ListBullet"/>
      </w:pPr>
      <w:r>
        <w:t>obesitas, doordat het abdomen op de longen drukt;</w:t>
      </w:r>
    </w:p>
    <w:p>
      <w:pPr>
        <w:pStyle w:val="ListBullet"/>
      </w:pPr>
      <w:r>
        <w:t>zwangerschap, ook door druk van het abdomen;</w:t>
      </w:r>
    </w:p>
    <w:p>
      <w:pPr>
        <w:pStyle w:val="ListBullet"/>
      </w:pPr>
      <w:r>
        <w:t>kleine kinderen, omdat zij minder longovercapaciteit en minder expiratoir reservevolume hebben.</w:t>
      </w:r>
    </w:p>
    <w:p>
      <w:r>
        <w:t>Deze mensen zullen eerder een lage saturatie krijgen tijdens het plaatsen van een beademingsbuis.</w:t>
      </w:r>
    </w:p>
    <w:p>
      <w:pPr>
        <w:pStyle w:val="Heading4"/>
      </w:pPr>
      <w:r>
        <w:t>Falende respiratie: type 1 en type 2</w:t>
      </w:r>
    </w:p>
    <w:p>
      <w:r>
        <w:t>Respiratoir falen wordt ingedeeld in twee typen.</w:t>
      </w:r>
    </w:p>
    <w:p>
      <w:pPr>
        <w:pStyle w:val="Heading5"/>
      </w:pPr>
      <w:r>
        <w:t>Type 1 respiratoir falen</w:t>
      </w:r>
    </w:p>
    <w:p>
      <w:r>
        <w:t>Type 1 is hypoxisch respiratoir falen: een probleem met de opname van zuurstof. Het wordt gedefinieerd als een perifere zuurstofsaturatie onder de 90%.</w:t>
      </w:r>
    </w:p>
    <w:p>
      <w:r>
        <w:t>Dit ontstaat bij:</w:t>
      </w:r>
    </w:p>
    <w:p>
      <w:pPr>
        <w:pStyle w:val="ListBullet"/>
      </w:pPr>
      <w:r>
        <w:t>V/Q-mismatch met een ratio &lt; 1;</w:t>
      </w:r>
    </w:p>
    <w:p>
      <w:pPr>
        <w:pStyle w:val="ListBullet"/>
      </w:pPr>
      <w:r>
        <w:t>shunting;</w:t>
      </w:r>
    </w:p>
    <w:p>
      <w:pPr>
        <w:pStyle w:val="ListBullet"/>
      </w:pPr>
      <w:r>
        <w:t>diffusieproblemen door chronische inflammatie van de alveolocapillaire membraan.</w:t>
      </w:r>
    </w:p>
    <w:p>
      <w:r>
        <w:t>Voorbeelden zijn:</w:t>
      </w:r>
    </w:p>
    <w:p>
      <w:pPr>
        <w:pStyle w:val="ListBullet"/>
      </w:pPr>
      <w:r>
        <w:t>pneumonie;</w:t>
      </w:r>
    </w:p>
    <w:p>
      <w:pPr>
        <w:pStyle w:val="ListBullet"/>
      </w:pPr>
      <w:r>
        <w:t>collaps van de dorsale alveoli, bijvoorbeeld bij langdurig liggen;</w:t>
      </w:r>
    </w:p>
    <w:p>
      <w:pPr>
        <w:pStyle w:val="ListBullet"/>
      </w:pPr>
      <w:r>
        <w:t>longoedeem;</w:t>
      </w:r>
    </w:p>
    <w:p>
      <w:pPr>
        <w:pStyle w:val="ListBullet"/>
      </w:pPr>
      <w:r>
        <w:t>sputumpluggen bij onvermogen tot ophoesten;</w:t>
      </w:r>
    </w:p>
    <w:p>
      <w:pPr>
        <w:pStyle w:val="ListBullet"/>
      </w:pPr>
      <w:r>
        <w:t>pneumothorax.</w:t>
      </w:r>
    </w:p>
    <w:p>
      <w:pPr>
        <w:pStyle w:val="Heading5"/>
      </w:pPr>
      <w:r>
        <w:t>Type 2 respiratoir falen</w:t>
      </w:r>
    </w:p>
    <w:p>
      <w:r>
        <w:t>Type 2 is een koolstofdioxide-afgifteprobleem, oftewel hypercapnie. De arteriële CO2-spanning is dan &gt; 6,5 kPa, met of zonder bijkomend oxygenatieprobleem.</w:t>
      </w:r>
    </w:p>
    <w:p>
      <w:r>
        <w:t>Type 2 ontstaat bij:</w:t>
      </w:r>
    </w:p>
    <w:p>
      <w:pPr>
        <w:pStyle w:val="ListBullet"/>
      </w:pPr>
      <w:r>
        <w:t>V/Q-mismatch met een ratio &gt; 1, oftewel dode-ruimteventilatie;</w:t>
      </w:r>
    </w:p>
    <w:p>
      <w:pPr>
        <w:pStyle w:val="ListBullet"/>
      </w:pPr>
      <w:r>
        <w:t>ernstige diffusieproblemen;</w:t>
      </w:r>
    </w:p>
    <w:p>
      <w:pPr>
        <w:pStyle w:val="ListBullet"/>
      </w:pPr>
      <w:r>
        <w:t>alveolaire hypoventilatie.</w:t>
      </w:r>
    </w:p>
    <w:p>
      <w:r>
        <w:t>Voorbeelden zijn:</w:t>
      </w:r>
    </w:p>
    <w:p>
      <w:pPr>
        <w:pStyle w:val="ListBullet"/>
      </w:pPr>
      <w:r>
        <w:t>longembolie;</w:t>
      </w:r>
    </w:p>
    <w:p>
      <w:pPr>
        <w:pStyle w:val="ListBullet"/>
      </w:pPr>
      <w:r>
        <w:t>spierzwakte;</w:t>
      </w:r>
    </w:p>
    <w:p>
      <w:pPr>
        <w:pStyle w:val="ListBullet"/>
      </w:pPr>
      <w:r>
        <w:t>longfibrose;</w:t>
      </w:r>
    </w:p>
    <w:p>
      <w:pPr>
        <w:pStyle w:val="ListBullet"/>
      </w:pPr>
      <w:r>
        <w:t>COPD.</w:t>
      </w:r>
    </w:p>
    <w:p>
      <w:r>
        <w:t>Het is belangrijk onderscheid te maken tussen deze twee vormen van respiratoir falen, omdat daarmee niet alleen de onderliggende diagnose, maar ook de passende therapie beter kan worden bepaald.</w:t>
      </w:r>
    </w:p>
    <w:p>
      <w:r>
        <w:rPr>
          <w:b/>
        </w:rPr>
        <w:t>Aandachtsvraagje:</w:t>
      </w:r>
      <w:r>
        <w:t xml:space="preserve"> Waarom is onderscheid tussen type 1 en type 2 zo belangrijk?  </w:t>
        <w:br/>
      </w:r>
      <w:r>
        <w:rPr>
          <w:b/>
        </w:rPr>
        <w:t>Mini-antwoord:</w:t>
      </w:r>
      <w:r>
        <w:t xml:space="preserve"> Omdat de oorzaak, de onderliggende diagnose en de behandeling anders kunnen zijn.</w:t>
      </w:r>
    </w:p>
    <w:p>
      <w:pPr>
        <w:pStyle w:val="Heading4"/>
      </w:pPr>
      <w:r>
        <w:t>Zuurstoftoediening: van neusbril tot Optiflow</w:t>
      </w:r>
    </w:p>
    <w:p>
      <w:r>
        <w:t>Als iemand extra zuurstof nodig heeft, zijn er verschillende manieren om dat toe te dienen. De keuze hangt af van de ernst van de hypoxie, de gewenste FiO2 en de situatie van de patiënt.</w:t>
      </w:r>
    </w:p>
    <w:p>
      <w:pPr>
        <w:pStyle w:val="Heading5"/>
      </w:pPr>
      <w:r>
        <w:t>Neusbril</w:t>
      </w:r>
    </w:p>
    <w:p>
      <w:r>
        <w:t>Met een neusbril kun je extra zuurstof geven aan een patiënt. Per liter zuurstof die je toedient, gaat de FiO2 met ongeveer 4% omhoog.</w:t>
      </w:r>
    </w:p>
    <w:p>
      <w:r>
        <w:t>Een handige vuistregel is:</w:t>
      </w:r>
    </w:p>
    <w:p>
      <w:r>
        <w:rPr>
          <w:b/>
        </w:rPr>
        <w:t>Tabel 4. Neusbril: hoeveelheid zuurstof en verwachte FiO2</w:t>
      </w:r>
    </w:p>
    <w:tbl>
      <w:tblPr>
        <w:tblStyle w:val="TableGrid"/>
        <w:tblW w:type="auto" w:w="0"/>
        <w:tblLook w:firstColumn="1" w:firstRow="1" w:lastColumn="0" w:lastRow="0" w:noHBand="0" w:noVBand="1" w:val="04A0"/>
      </w:tblPr>
      <w:tblGrid>
        <w:gridCol w:w="4320"/>
        <w:gridCol w:w="4320"/>
      </w:tblGrid>
      <w:tr>
        <w:tc>
          <w:tcPr>
            <w:tcW w:type="dxa" w:w="4320"/>
          </w:tcPr>
          <w:p>
            <w:r>
              <w:t>Toediening</w:t>
            </w:r>
          </w:p>
        </w:tc>
        <w:tc>
          <w:tcPr>
            <w:tcW w:type="dxa" w:w="4320"/>
          </w:tcPr>
          <w:p>
            <w:r>
              <w:t>Verwachte FiO2</w:t>
            </w:r>
          </w:p>
        </w:tc>
      </w:tr>
      <w:tr>
        <w:tc>
          <w:tcPr>
            <w:tcW w:type="dxa" w:w="4320"/>
          </w:tcPr>
          <w:p>
            <w:r>
              <w:t>0 L/min</w:t>
            </w:r>
          </w:p>
        </w:tc>
        <w:tc>
          <w:tcPr>
            <w:tcW w:type="dxa" w:w="4320"/>
          </w:tcPr>
          <w:p>
            <w:r>
              <w:t>21%</w:t>
            </w:r>
          </w:p>
        </w:tc>
      </w:tr>
      <w:tr>
        <w:tc>
          <w:tcPr>
            <w:tcW w:type="dxa" w:w="4320"/>
          </w:tcPr>
          <w:p>
            <w:r>
              <w:t>1 L/min</w:t>
            </w:r>
          </w:p>
        </w:tc>
        <w:tc>
          <w:tcPr>
            <w:tcW w:type="dxa" w:w="4320"/>
          </w:tcPr>
          <w:p>
            <w:r>
              <w:t>25%</w:t>
            </w:r>
          </w:p>
        </w:tc>
      </w:tr>
      <w:tr>
        <w:tc>
          <w:tcPr>
            <w:tcW w:type="dxa" w:w="4320"/>
          </w:tcPr>
          <w:p>
            <w:r>
              <w:t>2 L/min</w:t>
            </w:r>
          </w:p>
        </w:tc>
        <w:tc>
          <w:tcPr>
            <w:tcW w:type="dxa" w:w="4320"/>
          </w:tcPr>
          <w:p>
            <w:r>
              <w:t>29%</w:t>
            </w:r>
          </w:p>
        </w:tc>
      </w:tr>
      <w:tr>
        <w:tc>
          <w:tcPr>
            <w:tcW w:type="dxa" w:w="4320"/>
          </w:tcPr>
          <w:p>
            <w:r>
              <w:t>3 L/min</w:t>
            </w:r>
          </w:p>
        </w:tc>
        <w:tc>
          <w:tcPr>
            <w:tcW w:type="dxa" w:w="4320"/>
          </w:tcPr>
          <w:p>
            <w:r>
              <w:t>33%</w:t>
            </w:r>
          </w:p>
        </w:tc>
      </w:tr>
      <w:tr>
        <w:tc>
          <w:tcPr>
            <w:tcW w:type="dxa" w:w="4320"/>
          </w:tcPr>
          <w:p>
            <w:r>
              <w:t>4 L/min</w:t>
            </w:r>
          </w:p>
        </w:tc>
        <w:tc>
          <w:tcPr>
            <w:tcW w:type="dxa" w:w="4320"/>
          </w:tcPr>
          <w:p>
            <w:r>
              <w:t>37%</w:t>
            </w:r>
          </w:p>
        </w:tc>
      </w:tr>
      <w:tr>
        <w:tc>
          <w:tcPr>
            <w:tcW w:type="dxa" w:w="4320"/>
          </w:tcPr>
          <w:p>
            <w:r>
              <w:t>5 L/min</w:t>
            </w:r>
          </w:p>
        </w:tc>
        <w:tc>
          <w:tcPr>
            <w:tcW w:type="dxa" w:w="4320"/>
          </w:tcPr>
          <w:p>
            <w:r>
              <w:t>41%</w:t>
            </w:r>
          </w:p>
        </w:tc>
      </w:tr>
    </w:tbl>
    <w:p>
      <w:r>
        <w:t>Meer dan 5 L/min op een neusbril is pijnlijk voor de patiënt, omdat de lucht dan niet verwarmd en niet bevochtigd is. Je kunt dus maximaal ongeveer 40% FiO2 bereiken met een neusbril.</w:t>
      </w:r>
    </w:p>
    <w:p>
      <w:pPr>
        <w:pStyle w:val="Heading5"/>
      </w:pPr>
      <w:r>
        <w:t>Gewoon masker</w:t>
      </w:r>
    </w:p>
    <w:p>
      <w:r>
        <w:t>Bij een masker geldt ongeveer dezelfde regel als bij een neusbril: per liter zuurstof gaat de FiO2 met ongeveer 4% omhoog. Door lekkage langs de neus, kin en gaten in het masker kan de FiO2 echter niet hoger worden dan ongeveer 50%. Meestal wordt tot 10 L/min gegeven, maar vanaf 5 L/min neemt de FiO2 praktisch niet veel meer toe en blijft het rond 50%.</w:t>
      </w:r>
    </w:p>
    <w:p>
      <w:r>
        <w:t>Het nadeel van een masker is dat het de neus en mond van de patiënt bedekt. Daardoor kan eten, drinken en tandenpoetsen lastig worden.</w:t>
      </w:r>
    </w:p>
    <w:p>
      <w:pPr>
        <w:pStyle w:val="Heading5"/>
      </w:pPr>
      <w:r>
        <w:t>Venturi-masker</w:t>
      </w:r>
    </w:p>
    <w:p>
      <w:r>
        <w:t>Een Venturi-masker bestaat uit een masker met een tussestuk waarmee de FiO2 geregeld kan worden door een kleurkeuze. Het draait vooral om het principe, niet om het uit het hoofd kennen van alle liters en FiO2-waarden.</w:t>
      </w:r>
    </w:p>
    <w:p>
      <w:r>
        <w:t xml:space="preserve">Bij het blauwe tussestuk geef je 4 L zuurstof per minuut, wat resulteert in een FiO2 van 24%.  </w:t>
        <w:br/>
        <w:t>Bij het groene tussestuk geef je 12 L zuurstof per minuut, wat resulteert in een FiO2 van 60%.</w:t>
      </w:r>
    </w:p>
    <w:p>
      <w:r>
        <w:t>Het Venturi-effect werkt zo: door de versmalling ontstaat stroomversnelling van zuurstof, waardoor via openingen kamerlucht wordt aangezogen. De grootte van de gaatjes en de mate van versmalling bepalen samen de uiteindelijke FiO2.</w:t>
      </w:r>
    </w:p>
    <w:p>
      <w:r>
        <w:t>Ook hier geldt dat neus en mond bedekt zijn, wat eten en drinken lastig maakt.</w:t>
      </w:r>
    </w:p>
    <w:p>
      <w:pPr>
        <w:pStyle w:val="Heading5"/>
      </w:pPr>
      <w:r>
        <w:t>Non-rebreathing masker</w:t>
      </w:r>
    </w:p>
    <w:p>
      <w:r>
        <w:t>Als een Venturi-masker onvoldoende is bij hypoxie, kan worden opgeschaald naar een non-rebreathing masker, afgekort NRM.</w:t>
      </w:r>
    </w:p>
    <w:p>
      <w:r>
        <w:t>Een NRM heeft een zakje onder het masker. Dit zakje wordt continu gevuld met 100% zuurstof. Je sluit altijd 15 L/min aan. Tijdens de inademing kan de patiënt zuurstof uit het zakje inhaleren. Tijdens de uitademing gaat de lucht via openingen aan de zijkant van het masker weg, waarna het zakje zich opnieuw vult met pure zuurstof.</w:t>
      </w:r>
    </w:p>
    <w:p>
      <w:r>
        <w:t>Het voordeel is dat de patiënt ook bij snelle ademhaling zuurstof kan blijven krijgen, omdat er zuurstof wordt opgeslagen in het zakje tijdens de uitademing. Zonder dat zakje zou er meer bijmenging van kamerlucht zijn.</w:t>
      </w:r>
    </w:p>
    <w:p>
      <w:r>
        <w:t>Je bereikt met een NRM ongeveer 80% FiO2. Als iemand heel snel ademt en het zakje niet op tijd gevuld raakt, is er meer bijmenging met kamerlucht en wordt de FiO2 lager. Je ziet dat doordat het zakje dan steeds leeg is.</w:t>
      </w:r>
    </w:p>
    <w:p>
      <w:r>
        <w:t>Een NRM is dus voor echt zieke patiënten. Op sommige plekken wordt bij noodzaak van een NRM direct de intensive care geconsulteerd.</w:t>
      </w:r>
    </w:p>
    <w:p>
      <w:pPr>
        <w:pStyle w:val="Heading5"/>
      </w:pPr>
      <w:r>
        <w:t>Optiflow</w:t>
      </w:r>
    </w:p>
    <w:p>
      <w:r>
        <w:t>Standaard zuurstoftherapie via neusbril of masker heeft nadelen: de lucht is koud en niet bevochtigd, waardoor patiënten na uren droge luchtwegen, taai sputum en korsten kunnen krijgen. Daarnaast kan bij een hoge ademfrequentie de beoogde FiO2 niet goed worden gehaald door bijmenging van kamerlucht.</w:t>
      </w:r>
    </w:p>
    <w:p>
      <w:r>
        <w:t>Optiflow, oftewel High Flow Oxygen Therapy, biedt hiervoor een oplossing. De lucht is verwarmd en bevochtigd. Daarnaast kan via de blender de FiO2 worden ingesteld tot 100%, en de flow kan oplopen tot maximaal 60 L/min.</w:t>
      </w:r>
    </w:p>
    <w:p>
      <w:r>
        <w:t>Daardoor vult de neusholte zich snel met pure zuurstof, zodat ook bij een ademfrequentie rond de 30 per minuut bijna 100% FiO2 kan worden bereikt. De mond blijft vrij, zodat de patiënt kan blijven eten zonder desaturaties.</w:t>
      </w:r>
    </w:p>
    <w:p>
      <w:r>
        <w:t>Optiflow wordt alleen op gespecialiseerde afdelingen toegepast, bijvoorbeeld op de longafdeling en de intensive care. Dat hangt samen met de ernst van de ziekte; kennelijk hebben de andere vormen van zuurstoftoediening dan onvoldoende gewerkt.</w:t>
      </w:r>
    </w:p>
    <w:p>
      <w:pPr>
        <w:pStyle w:val="Heading4"/>
      </w:pPr>
      <w:r>
        <w:t>Positieve drukbeademing</w:t>
      </w:r>
    </w:p>
    <w:p>
      <w:r>
        <w:t>Tot nu toe ging het vooral om zuurstofsuppletie waarbij de patiënt zelf blijft ademen. Soms is dat niet genoeg. Dan kan beademen met positieve druk helpen.</w:t>
      </w:r>
    </w:p>
    <w:p>
      <w:r>
        <w:t>Bij positieve druk worden de longen als ballonnen opgeblazen van buitenaf, in plaats van dat de patiënt de thoraxholte vergroot door het diafragma en de tussenribspieren aan te spannen. Dat kan via een masker gebeuren, waarbij de patiënt wakker blijft en nog meedoet met de ademhaling. De machine ondersteunt dan de ademhaling.</w:t>
      </w:r>
    </w:p>
    <w:p>
      <w:r>
        <w:t>Als de beademing volledig moet worden overgenomen of als een patiënt een masker niet verdraagt, kan een beademingsbuis nodig zijn met narcose. Dat is veel invasiever, maar maakt het mogelijk om hogere drukken toe te passen wanneer dat nodig is. Bovendien neemt de stress van de patiënt af, waardoor ook extra CO2-productie wegvalt.</w:t>
      </w:r>
    </w:p>
    <w:p>
      <w:r>
        <w:t>Positieve druk kan helpen om alveoli open te blazen. Daardoor verbetert de zuurstofopname. In de behandelingscontext is dat belangrijk, omdat meer open alveoli meer gaswisseling mogelijk maken.</w:t>
      </w:r>
    </w:p>
    <w:p>
      <w:pPr>
        <w:pStyle w:val="Heading4"/>
      </w:pPr>
      <w:r>
        <w:t>Buikllegging</w:t>
      </w:r>
    </w:p>
    <w:p>
      <w:r>
        <w:t>Bij niet alle patiënten met ernstige respiratoire problemen is meer zuurstof alleen voldoende. Als veel alveoli collaberen, kan het helpen om de patiënt op de buik te leggen.</w:t>
      </w:r>
    </w:p>
    <w:p>
      <w:r>
        <w:t>De long heeft meer alveoli dorsaal dan ventraal. Door zwaartekracht en collapsneiging tijdens beademing kunnen dorsale alveoli snel dichtgaan. Door de patiënt in buikligging te brengen, wordt de verdeling van druk anders. De buikorganen drukken dan minder op het diafragma en er treedt minder atelectase op. Daardoor blijven de alveoli in het onderste deel van de long beter open.</w:t>
      </w:r>
    </w:p>
    <w:p>
      <w:r>
        <w:t>Het belangrijkste idee is dat collaberen van alveoli leidt tot slechtere oxygenatie. Als er geen lucht in de alveolus komt, stroomt bloed uit de capillair zonder gaswisseling terug naar de linkerkamer. Dat zuurstofarme bloed mengt zich daarna met goed geoxygeneerd bloed, waardoor de uiteindelijke saturatie daalt. Meer FiO2 geven helpt dan niet altijd.</w:t>
      </w:r>
    </w:p>
    <w:p>
      <w:pPr>
        <w:pStyle w:val="Heading4"/>
      </w:pPr>
      <w:r>
        <w:t>VV-ECMO</w:t>
      </w:r>
    </w:p>
    <w:p>
      <w:r>
        <w:t>Als ondanks beademing en buikllegging de gaswisseling nog steeds onvoldoende is, kan als laatste optie extra corporele membraan oxygenatie worden toegepast: VV-ECMO.</w:t>
      </w:r>
    </w:p>
    <w:p>
      <w:r>
        <w:t>Bij VV-ECMO wordt bloed uit de vena cava weggehaald, buiten het lichaam van zuurstof voorzien en ontdaan van koolstofdioxide, en daarna teruggegeven aan het rechteratrium. Je kunt het zien als een donkere slang voor zuurstofarm bloed naar het apparaat en een rode slang voor zuurstofrijk bloed terug naar de patiënt.</w:t>
      </w:r>
    </w:p>
    <w:p>
      <w:r>
        <w:t>Deze behandeling is zeer gespecialiseerd en kent een hoog complicatierisico. Daarom wordt het alleen toegepast als het echt niet anders kan.</w:t>
      </w:r>
    </w:p>
    <w:p>
      <w:pPr>
        <w:pStyle w:val="Heading4"/>
      </w:pPr>
      <w:r>
        <w:t>Samenvatting</w:t>
      </w:r>
    </w:p>
    <w:p>
      <w:r>
        <w:t>De kern van deze stof is dat goede gaswisseling afhangt van de longen, het hemoglobine en de circulatie. Zuurstof moet in de alveolus kunnen diffunderen, in het bloed worden gebonden en vervolgens in de weefsels weer worden afgegeven. Koolstofdioxide volgt zijn eigen route via het Haldane-effect en de omzetting tussen CO2 en bicarbonaat. Verder zijn de bouw van de alveolus, surfactant, longvolumes en de indeling in type 1 en type 2 respiratoir falen belangrijk. Bij zuurstoftherapie loopt de ondersteuning op van neusbril en masker, via Venturi en non-rebreather, naar Optiflow, positieve drukbeademing, buikllegging en uiteindelijk VV-ECMO.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