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44 – Brady aritmie en implanteerbare cardiale devices</w:t>
      </w:r>
    </w:p>
    <w:p>
      <w:pPr>
        <w:pStyle w:val="Heading4"/>
      </w:pPr>
      <w:r>
        <w:t>Leerdoelen</w:t>
      </w:r>
    </w:p>
    <w:p>
      <w:r>
        <w:t>Na het bestuderen van deze stof kun je:</w:t>
      </w:r>
    </w:p>
    <w:p>
      <w:pPr>
        <w:pStyle w:val="ListBullet"/>
      </w:pPr>
      <w:r>
        <w:t>de pathofysiologie van sinusbradycardie en de verschillende gradaties van AV-blokken uitleggen;</w:t>
      </w:r>
    </w:p>
    <w:p>
      <w:pPr>
        <w:pStyle w:val="ListBullet"/>
      </w:pPr>
      <w:r>
        <w:t>een AV-blok en bundeltakblok op een 12-afleidingen-ECG herkennen;</w:t>
      </w:r>
    </w:p>
    <w:p>
      <w:pPr>
        <w:pStyle w:val="ListBullet"/>
      </w:pPr>
      <w:r>
        <w:t>de klinische presentatie van bradycardieën benoemen, waaronder een Stokes-Adams aanval;</w:t>
      </w:r>
    </w:p>
    <w:p>
      <w:pPr>
        <w:pStyle w:val="ListBullet"/>
      </w:pPr>
      <w:r>
        <w:t>de indicaties en het werkingsmechanisme van pacemakers, ICD’s en CRT-therapie beschrijven en toepassen in een casus.</w:t>
      </w:r>
    </w:p>
    <w:p>
      <w:pPr>
        <w:pStyle w:val="Heading4"/>
      </w:pPr>
      <w:r>
        <w:t>Het elektrische netwerk van het hart</w:t>
      </w:r>
    </w:p>
    <w:p>
      <w:r>
        <w:t>Het hart heeft een eigen elektrisch geleidingssysteem dat ervoor zorgt dat de boezems en kamers in de juiste volgorde samenknijpen. De belangrijkste onderdelen zijn de sinusknoop, de AV-knoop, de bundel van His en de bundeltakken met Purkinjevezels.</w:t>
      </w:r>
    </w:p>
    <w:p>
      <w:r>
        <w:t xml:space="preserve">De </w:t>
      </w:r>
      <w:r>
        <w:rPr>
          <w:b/>
        </w:rPr>
        <w:t>sinusknoop</w:t>
      </w:r>
      <w:r>
        <w:t xml:space="preserve"> is de natuurlijke pacemaker van het hart. Hij ligt hoog in het rechteratrium, vlak bij de inmonding van de vena cava superior. De sinusknoop vuurt spontaan impulsen af door diastolische depolarisatie. In rust ligt de normale frequentie rond de </w:t>
      </w:r>
      <w:r>
        <w:rPr>
          <w:b/>
        </w:rPr>
        <w:t>60-100 slagen per minuut</w:t>
      </w:r>
      <w:r>
        <w:t>.</w:t>
      </w:r>
    </w:p>
    <w:p>
      <w:r>
        <w:t xml:space="preserve">De </w:t>
      </w:r>
      <w:r>
        <w:rPr>
          <w:b/>
        </w:rPr>
        <w:t>AV-knoop</w:t>
      </w:r>
      <w:r>
        <w:t xml:space="preserve"> ligt in het septum, vlak boven de ventrikels. Hij werkt als een poortwachter: hij vertraagt de elektrische prikkel. Daardoor krijgen de atria tijd om samen te trekken en de ventrikels goed te vullen. Op het ECG zie je dit terug als het </w:t>
      </w:r>
      <w:r>
        <w:rPr>
          <w:b/>
        </w:rPr>
        <w:t>PR-interval</w:t>
      </w:r>
      <w:r>
        <w:t>.</w:t>
      </w:r>
    </w:p>
    <w:p>
      <w:r>
        <w:t xml:space="preserve">De </w:t>
      </w:r>
      <w:r>
        <w:rPr>
          <w:b/>
        </w:rPr>
        <w:t>bundel van His</w:t>
      </w:r>
      <w:r>
        <w:t xml:space="preserve"> is de enige elektrische snelweg door de isolerende laag tussen atria en ventrikels, de </w:t>
      </w:r>
      <w:r>
        <w:rPr>
          <w:b/>
        </w:rPr>
        <w:t>annulus fibrosus</w:t>
      </w:r>
      <w:r>
        <w:t>. Daarna splitst de prikkel in een rechter- en linkerbundeltak en verspreidt zich via de Purkinjevezels razendsnel door de kamers. Dat zorgt voor een gelijktijdige en krachtige contractie.</w:t>
      </w:r>
    </w:p>
    <w:p>
      <w:pPr>
        <w:pStyle w:val="Heading5"/>
      </w:pPr>
      <w:r>
        <w:t>Tabel 1. Onderdelen van het geleidingssysteem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Onderdeel</w:t>
            </w:r>
          </w:p>
        </w:tc>
        <w:tc>
          <w:tcPr>
            <w:tcW w:type="dxa" w:w="1440"/>
          </w:tcPr>
          <w:p>
            <w:r>
              <w:t>Locatie</w:t>
            </w:r>
          </w:p>
        </w:tc>
        <w:tc>
          <w:tcPr>
            <w:tcW w:type="dxa" w:w="1440"/>
          </w:tcPr>
          <w:p>
            <w:r>
              <w:t>Functie</w:t>
            </w:r>
          </w:p>
        </w:tc>
        <w:tc>
          <w:tcPr>
            <w:tcW w:type="dxa" w:w="1440"/>
          </w:tcPr>
          <w:p>
            <w:r>
              <w:t>Intrinsieke frequentie</w:t>
            </w:r>
          </w:p>
        </w:tc>
        <w:tc>
          <w:tcPr>
            <w:tcW w:type="dxa" w:w="1440"/>
          </w:tcPr>
          <w:p>
            <w:r>
              <w:t>ECG-kenmerk</w:t>
            </w:r>
          </w:p>
        </w:tc>
        <w:tc>
          <w:tcPr>
            <w:tcW w:type="dxa" w:w="1440"/>
          </w:tcPr>
          <w:p>
            <w:r>
              <w:t>Betrouwbaarheid als escape ritme</w:t>
            </w:r>
          </w:p>
        </w:tc>
      </w:tr>
      <w:tr>
        <w:tc>
          <w:tcPr>
            <w:tcW w:type="dxa" w:w="1440"/>
          </w:tcPr>
          <w:p>
            <w:r>
              <w:t>SA-knoop</w:t>
            </w:r>
          </w:p>
        </w:tc>
        <w:tc>
          <w:tcPr>
            <w:tcW w:type="dxa" w:w="1440"/>
          </w:tcPr>
          <w:p>
            <w:r>
              <w:t>Hoog in rechteratrium</w:t>
            </w:r>
          </w:p>
        </w:tc>
        <w:tc>
          <w:tcPr>
            <w:tcW w:type="dxa" w:w="1440"/>
          </w:tcPr>
          <w:p>
            <w:r>
              <w:t>Natuurlijke pacemaker</w:t>
            </w:r>
          </w:p>
        </w:tc>
        <w:tc>
          <w:tcPr>
            <w:tcW w:type="dxa" w:w="1440"/>
          </w:tcPr>
          <w:p>
            <w:r>
              <w:t>60-100 bpm</w:t>
            </w:r>
          </w:p>
        </w:tc>
        <w:tc>
          <w:tcPr>
            <w:tcW w:type="dxa" w:w="1440"/>
          </w:tcPr>
          <w:p>
            <w:r>
              <w:t>P-top voor elk QRS</w:t>
            </w:r>
          </w:p>
        </w:tc>
        <w:tc>
          <w:tcPr>
            <w:tcW w:type="dxa" w:w="1440"/>
          </w:tcPr>
          <w:p>
            <w:r>
              <w:t>Hoog</w:t>
            </w:r>
          </w:p>
        </w:tc>
      </w:tr>
      <w:tr>
        <w:tc>
          <w:tcPr>
            <w:tcW w:type="dxa" w:w="1440"/>
          </w:tcPr>
          <w:p>
            <w:r>
              <w:t>AV-knoop / His</w:t>
            </w:r>
          </w:p>
        </w:tc>
        <w:tc>
          <w:tcPr>
            <w:tcW w:type="dxa" w:w="1440"/>
          </w:tcPr>
          <w:p>
            <w:r>
              <w:t>Septum boven ventrikels</w:t>
            </w:r>
          </w:p>
        </w:tc>
        <w:tc>
          <w:tcPr>
            <w:tcW w:type="dxa" w:w="1440"/>
          </w:tcPr>
          <w:p>
            <w:r>
              <w:t>Vertraagt impuls</w:t>
            </w:r>
          </w:p>
        </w:tc>
        <w:tc>
          <w:tcPr>
            <w:tcW w:type="dxa" w:w="1440"/>
          </w:tcPr>
          <w:p>
            <w:r>
              <w:t>40-60 bpm</w:t>
            </w:r>
          </w:p>
        </w:tc>
        <w:tc>
          <w:tcPr>
            <w:tcW w:type="dxa" w:w="1440"/>
          </w:tcPr>
          <w:p>
            <w:r>
              <w:t>Smal QRS (&lt;0,12 s)</w:t>
            </w:r>
          </w:p>
        </w:tc>
        <w:tc>
          <w:tcPr>
            <w:tcW w:type="dxa" w:w="1440"/>
          </w:tcPr>
          <w:p>
            <w:r>
              <w:t>Redelijk betrouwbaar</w:t>
            </w:r>
          </w:p>
        </w:tc>
      </w:tr>
      <w:tr>
        <w:tc>
          <w:tcPr>
            <w:tcW w:type="dxa" w:w="1440"/>
          </w:tcPr>
          <w:p>
            <w:r>
              <w:t>Ventrikel / Purkinje</w:t>
            </w:r>
          </w:p>
        </w:tc>
        <w:tc>
          <w:tcPr>
            <w:tcW w:type="dxa" w:w="1440"/>
          </w:tcPr>
          <w:p>
            <w:r>
              <w:t>Lage geleiding in kamers</w:t>
            </w:r>
          </w:p>
        </w:tc>
        <w:tc>
          <w:tcPr>
            <w:tcW w:type="dxa" w:w="1440"/>
          </w:tcPr>
          <w:p>
            <w:r>
              <w:t>Kameractivatie</w:t>
            </w:r>
          </w:p>
        </w:tc>
        <w:tc>
          <w:tcPr>
            <w:tcW w:type="dxa" w:w="1440"/>
          </w:tcPr>
          <w:p>
            <w:r>
              <w:t>15-40 bpm</w:t>
            </w:r>
          </w:p>
        </w:tc>
        <w:tc>
          <w:tcPr>
            <w:tcW w:type="dxa" w:w="1440"/>
          </w:tcPr>
          <w:p>
            <w:r>
              <w:t>Breed QRS (&gt;0,12 s)</w:t>
            </w:r>
          </w:p>
        </w:tc>
        <w:tc>
          <w:tcPr>
            <w:tcW w:type="dxa" w:w="1440"/>
          </w:tcPr>
          <w:p>
            <w:r>
              <w:t>Onbetrouwbaar, risico op asystolie</w:t>
            </w:r>
          </w:p>
        </w:tc>
      </w:tr>
    </w:tbl>
    <w:p>
      <w:r>
        <w:rPr>
          <w:b/>
        </w:rPr>
        <w:t>Aandacht-vraag:</w:t>
      </w:r>
      <w:r>
        <w:t xml:space="preserve"> Waarom is de AV-knoop zo belangrijk?  </w:t>
        <w:br/>
      </w:r>
      <w:r>
        <w:rPr>
          <w:b/>
        </w:rPr>
        <w:t>Mini-antwoord:</w:t>
      </w:r>
      <w:r>
        <w:t xml:space="preserve"> Omdat hij de prikkel even vertraagt, zodat de kamers pas vullen nadat de boezems hebben meegepompt.</w:t>
      </w:r>
    </w:p>
    <w:p>
      <w:pPr>
        <w:pStyle w:val="Heading4"/>
      </w:pPr>
      <w:r>
        <w:t>Wat is bradycardie en waardoor ontstaat het?</w:t>
      </w:r>
    </w:p>
    <w:p>
      <w:r>
        <w:t xml:space="preserve">Bradycardie is gedefinieerd als een hartfrequentie van </w:t>
      </w:r>
      <w:r>
        <w:rPr>
          <w:b/>
        </w:rPr>
        <w:t>&lt; 60 slagen per minuut overdag</w:t>
      </w:r>
      <w:r>
        <w:t xml:space="preserve"> of </w:t>
      </w:r>
      <w:r>
        <w:rPr>
          <w:b/>
        </w:rPr>
        <w:t>&lt; 50 slagen per minuut ’s nachts</w:t>
      </w:r>
      <w:r>
        <w:t>.</w:t>
      </w:r>
    </w:p>
    <w:p>
      <w:r>
        <w:t xml:space="preserve">Ritmeproblemen ontstaan door afwijkingen in de </w:t>
      </w:r>
      <w:r>
        <w:rPr>
          <w:b/>
        </w:rPr>
        <w:t>impulsformatie</w:t>
      </w:r>
      <w:r>
        <w:t xml:space="preserve"> of de </w:t>
      </w:r>
      <w:r>
        <w:rPr>
          <w:b/>
        </w:rPr>
        <w:t>impulsgeleiding</w:t>
      </w:r>
      <w:r>
        <w:t>. Bij bradycardie zijn er twee hoofdmechanismen:</w:t>
      </w:r>
    </w:p>
    <w:p>
      <w:pPr>
        <w:pStyle w:val="ListNumber"/>
      </w:pPr>
      <w:r>
        <w:rPr>
          <w:b/>
        </w:rPr>
        <w:t>Falende impulsformatie</w:t>
      </w:r>
      <w:r>
        <w:t>: de sinusknoop vuurt niet of te traag.</w:t>
      </w:r>
    </w:p>
    <w:p>
      <w:r>
        <w:t xml:space="preserve">Een voorbeeld is </w:t>
      </w:r>
      <w:r>
        <w:rPr>
          <w:b/>
        </w:rPr>
        <w:t>Sick Sinus Syndroom</w:t>
      </w:r>
      <w:r>
        <w:t>, waarbij fibrose van de sinusknoop optreedt, vaak bij ouderen.</w:t>
      </w:r>
    </w:p>
    <w:p>
      <w:pPr>
        <w:pStyle w:val="ListNumber"/>
      </w:pPr>
      <w:r>
        <w:rPr>
          <w:b/>
        </w:rPr>
        <w:t>Falende geleiding</w:t>
      </w:r>
      <w:r>
        <w:t>: de impuls wordt wel gevormd, maar geblokkeerd op weg naar de ventrikels.</w:t>
      </w:r>
    </w:p>
    <w:p>
      <w:r>
        <w:t xml:space="preserve">Dit gebeurt bijvoorbeeld bij een </w:t>
      </w:r>
      <w:r>
        <w:rPr>
          <w:b/>
        </w:rPr>
        <w:t>AV-blok</w:t>
      </w:r>
      <w:r>
        <w:t xml:space="preserve"> in de AV-knoop of in de bundel van His.</w:t>
      </w:r>
    </w:p>
    <w:p>
      <w:r>
        <w:t xml:space="preserve">Bradycardie kan ook ontstaan door invloeden van buitenaf, dus </w:t>
      </w:r>
      <w:r>
        <w:rPr>
          <w:b/>
        </w:rPr>
        <w:t>extrinsiek</w:t>
      </w:r>
      <w:r>
        <w:t xml:space="preserve">, of door structurele schade van het hart zelf, dus </w:t>
      </w:r>
      <w:r>
        <w:rPr>
          <w:b/>
        </w:rPr>
        <w:t>intrinsiek</w:t>
      </w:r>
      <w:r>
        <w:t>.</w:t>
      </w:r>
    </w:p>
    <w:p>
      <w:pPr>
        <w:pStyle w:val="Heading5"/>
      </w:pPr>
      <w:r>
        <w:t>Tabel 2. Oorzaken van bradycardie</w:t>
      </w:r>
    </w:p>
    <w:tbl>
      <w:tblPr>
        <w:tblStyle w:val="TableGrid"/>
        <w:tblW w:type="auto" w:w="0"/>
        <w:tblLook w:firstColumn="1" w:firstRow="1" w:lastColumn="0" w:lastRow="0" w:noHBand="0" w:noVBand="1" w:val="04A0"/>
      </w:tblPr>
      <w:tblGrid>
        <w:gridCol w:w="4320"/>
        <w:gridCol w:w="4320"/>
      </w:tblGrid>
      <w:tr>
        <w:tc>
          <w:tcPr>
            <w:tcW w:type="dxa" w:w="4320"/>
          </w:tcPr>
          <w:p>
            <w:r>
              <w:t>Extrinsiek</w:t>
            </w:r>
          </w:p>
        </w:tc>
        <w:tc>
          <w:tcPr>
            <w:tcW w:type="dxa" w:w="4320"/>
          </w:tcPr>
          <w:p>
            <w:r>
              <w:t>Intrinsiek</w:t>
            </w:r>
          </w:p>
        </w:tc>
      </w:tr>
      <w:tr>
        <w:tc>
          <w:tcPr>
            <w:tcW w:type="dxa" w:w="4320"/>
          </w:tcPr>
          <w:p>
            <w:r>
              <w:t>Verhoogde intracraniële druk</w:t>
            </w:r>
          </w:p>
        </w:tc>
        <w:tc>
          <w:tcPr>
            <w:tcW w:type="dxa" w:w="4320"/>
          </w:tcPr>
          <w:p>
            <w:r>
              <w:t>Lev’s disease (verkalking geleidingssysteem)</w:t>
            </w:r>
          </w:p>
        </w:tc>
      </w:tr>
      <w:tr>
        <w:tc>
          <w:tcPr>
            <w:tcW w:type="dxa" w:w="4320"/>
          </w:tcPr>
          <w:p>
            <w:r>
              <w:t>Hoge vagale tonus</w:t>
            </w:r>
          </w:p>
        </w:tc>
        <w:tc>
          <w:tcPr>
            <w:tcW w:type="dxa" w:w="4320"/>
          </w:tcPr>
          <w:p>
            <w:r>
              <w:t>Sick Sinus Syndroom (fibrose door veroudering)</w:t>
            </w:r>
          </w:p>
        </w:tc>
      </w:tr>
      <w:tr>
        <w:tc>
          <w:tcPr>
            <w:tcW w:type="dxa" w:w="4320"/>
          </w:tcPr>
          <w:p>
            <w:r>
              <w:t>Hypothermie</w:t>
            </w:r>
          </w:p>
        </w:tc>
        <w:tc>
          <w:tcPr>
            <w:tcW w:type="dxa" w:w="4320"/>
          </w:tcPr>
          <w:p>
            <w:r>
              <w:t>Acuut myocardinfarct, vooral onderwand</w:t>
            </w:r>
          </w:p>
        </w:tc>
      </w:tr>
      <w:tr>
        <w:tc>
          <w:tcPr>
            <w:tcW w:type="dxa" w:w="4320"/>
          </w:tcPr>
          <w:p>
            <w:r>
              <w:t>Bètablokkers / calciumantagonisten</w:t>
            </w:r>
          </w:p>
        </w:tc>
        <w:tc>
          <w:tcPr>
            <w:tcW w:type="dxa" w:w="4320"/>
          </w:tcPr>
          <w:p>
            <w:r>
              <w:t>Myocarditis</w:t>
            </w:r>
          </w:p>
        </w:tc>
      </w:tr>
      <w:tr>
        <w:tc>
          <w:tcPr>
            <w:tcW w:type="dxa" w:w="4320"/>
          </w:tcPr>
          <w:p>
            <w:r>
              <w:t>Hypothyreoïdie</w:t>
            </w:r>
          </w:p>
        </w:tc>
        <w:tc>
          <w:tcPr>
            <w:tcW w:type="dxa" w:w="4320"/>
          </w:tcPr>
          <w:p>
            <w:r/>
          </w:p>
        </w:tc>
      </w:tr>
    </w:tbl>
    <w:p>
      <w:r>
        <w:t>Bij extrinsieke oorzaken is het hartweefsel in principe gezond en is een pacemaker vaak niet nodig als de oorzaak weggenomen kan worden.</w:t>
      </w:r>
    </w:p>
    <w:p>
      <w:pPr>
        <w:pStyle w:val="Heading4"/>
      </w:pPr>
      <w:r>
        <w:t>Klinisch beeld: wat merkt de patiënt?</w:t>
      </w:r>
    </w:p>
    <w:p>
      <w:r>
        <w:t xml:space="preserve">Bradycardie geeft klachten door </w:t>
      </w:r>
      <w:r>
        <w:rPr>
          <w:b/>
        </w:rPr>
        <w:t>cerebrale hypoperfusie</w:t>
      </w:r>
      <w:r>
        <w:t>: er komt te weinig bloed bij de hersenen. Daarnaast kan het hartfalen verergeren.</w:t>
      </w:r>
    </w:p>
    <w:p>
      <w:r>
        <w:t>Typische klachten zijn:</w:t>
      </w:r>
    </w:p>
    <w:p>
      <w:pPr>
        <w:pStyle w:val="ListBullet"/>
      </w:pPr>
      <w:r>
        <w:rPr>
          <w:b/>
        </w:rPr>
        <w:t>Syncope</w:t>
      </w:r>
      <w:r>
        <w:t xml:space="preserve"> of wegraking: klassiek is de </w:t>
      </w:r>
      <w:r>
        <w:rPr>
          <w:b/>
        </w:rPr>
        <w:t>Stokes-Adams aanval</w:t>
      </w:r>
      <w:r>
        <w:t>, waarbij iemand plots bewusteloos raakt zonder waarschuwing, door een tijdelijke asystolie. Het herstel is vaak snel.</w:t>
      </w:r>
    </w:p>
    <w:p>
      <w:pPr>
        <w:pStyle w:val="ListBullet"/>
      </w:pPr>
      <w:r>
        <w:rPr>
          <w:b/>
        </w:rPr>
        <w:t>Duizeligheid</w:t>
      </w:r>
      <w:r>
        <w:t xml:space="preserve"> en </w:t>
      </w:r>
      <w:r>
        <w:rPr>
          <w:b/>
        </w:rPr>
        <w:t>pre-syncope</w:t>
      </w:r>
      <w:r>
        <w:t>: een licht gevoel in het hoofd.</w:t>
      </w:r>
    </w:p>
    <w:p>
      <w:pPr>
        <w:pStyle w:val="ListBullet"/>
      </w:pPr>
      <w:r>
        <w:rPr>
          <w:b/>
        </w:rPr>
        <w:t>Moeheid</w:t>
      </w:r>
      <w:r>
        <w:t xml:space="preserve"> en </w:t>
      </w:r>
      <w:r>
        <w:rPr>
          <w:b/>
        </w:rPr>
        <w:t>inspanningstolerantie</w:t>
      </w:r>
      <w:r>
        <w:t xml:space="preserve">: door een onvoldoende stijging van de hartfrequentie bij inspanning, ook wel </w:t>
      </w:r>
      <w:r>
        <w:rPr>
          <w:b/>
        </w:rPr>
        <w:t>chronotrope incompetentie</w:t>
      </w:r>
      <w:r>
        <w:t xml:space="preserve"> genoemd.</w:t>
      </w:r>
    </w:p>
    <w:p>
      <w:pPr>
        <w:pStyle w:val="ListBullet"/>
      </w:pPr>
      <w:r>
        <w:rPr>
          <w:b/>
        </w:rPr>
        <w:t>Hartkloppingen</w:t>
      </w:r>
      <w:r>
        <w:t>: patiënten kunnen de trage, harde slagen voelen.</w:t>
      </w:r>
    </w:p>
    <w:p>
      <w:r>
        <w:t>Bij lichamelijk onderzoek kunnen aanwijzingen zijn voor hartfalen, zoals crepitaties aan de longbasissen en pitting oedeem aan de enkels. Soms is de pols zeer traag maar nog wel regelmatig.</w:t>
      </w:r>
    </w:p>
    <w:p>
      <w:r>
        <w:rPr>
          <w:b/>
        </w:rPr>
        <w:t>Aandacht-vraag:</w:t>
      </w:r>
      <w:r>
        <w:t xml:space="preserve"> Wat bedoelen we met chronotrope incompetentie?  </w:t>
        <w:br/>
      </w:r>
      <w:r>
        <w:rPr>
          <w:b/>
        </w:rPr>
        <w:t>Mini-antwoord:</w:t>
      </w:r>
      <w:r>
        <w:t xml:space="preserve"> Dat de hartfrequentie bij inspanning onvoldoende omhoog gaat.</w:t>
      </w:r>
    </w:p>
    <w:p>
      <w:pPr>
        <w:pStyle w:val="Heading4"/>
      </w:pPr>
      <w:r>
        <w:t>Diagnostiek: denken in het ECG</w:t>
      </w:r>
    </w:p>
    <w:p>
      <w:r>
        <w:t>Bij de diagnostiek kijk je eerst naar het ritme en daarna naar de geleiding. Het ECG is daarbij heel belangrijk.</w:t>
      </w:r>
    </w:p>
    <w:p>
      <w:pPr>
        <w:pStyle w:val="Heading5"/>
      </w:pPr>
      <w:r>
        <w:t>De graden van AV-blok</w:t>
      </w:r>
    </w:p>
    <w:p>
      <w:pPr>
        <w:pStyle w:val="Heading6"/>
      </w:pPr>
      <w:r>
        <w:t>Tabel 3. Overzicht van AV-blokken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ECG-kenmerk</w:t>
            </w:r>
          </w:p>
        </w:tc>
        <w:tc>
          <w:tcPr>
            <w:tcW w:type="dxa" w:w="2160"/>
          </w:tcPr>
          <w:p>
            <w:r>
              <w:t>Relatie P-top en QRS</w:t>
            </w:r>
          </w:p>
        </w:tc>
        <w:tc>
          <w:tcPr>
            <w:tcW w:type="dxa" w:w="2160"/>
          </w:tcPr>
          <w:p>
            <w:r>
              <w:t>Kliniek / beleid</w:t>
            </w:r>
          </w:p>
        </w:tc>
      </w:tr>
      <w:tr>
        <w:tc>
          <w:tcPr>
            <w:tcW w:type="dxa" w:w="2160"/>
          </w:tcPr>
          <w:p>
            <w:r>
              <w:t>1e graads AV-blok</w:t>
            </w:r>
          </w:p>
        </w:tc>
        <w:tc>
          <w:tcPr>
            <w:tcW w:type="dxa" w:w="2160"/>
          </w:tcPr>
          <w:p>
            <w:r>
              <w:t>Verlengd PR-interval &gt; 0,20 sec</w:t>
            </w:r>
          </w:p>
        </w:tc>
        <w:tc>
          <w:tcPr>
            <w:tcW w:type="dxa" w:w="2160"/>
          </w:tcPr>
          <w:p>
            <w:r>
              <w:t>Elke P-top wordt gevolgd door een QRS</w:t>
            </w:r>
          </w:p>
        </w:tc>
        <w:tc>
          <w:tcPr>
            <w:tcW w:type="dxa" w:w="2160"/>
          </w:tcPr>
          <w:p>
            <w:r>
              <w:t>Meestal asymptomatisch, geen behandeling nodig</w:t>
            </w:r>
          </w:p>
        </w:tc>
      </w:tr>
      <w:tr>
        <w:tc>
          <w:tcPr>
            <w:tcW w:type="dxa" w:w="2160"/>
          </w:tcPr>
          <w:p>
            <w:r>
              <w:t>2e graads AV-blok type 1 (Wenckebach / Mobitz I)</w:t>
            </w:r>
          </w:p>
        </w:tc>
        <w:tc>
          <w:tcPr>
            <w:tcW w:type="dxa" w:w="2160"/>
          </w:tcPr>
          <w:p>
            <w:r>
              <w:t>Progressieve verlenging van PR tot een slag uitvalt</w:t>
            </w:r>
          </w:p>
        </w:tc>
        <w:tc>
          <w:tcPr>
            <w:tcW w:type="dxa" w:w="2160"/>
          </w:tcPr>
          <w:p>
            <w:r>
              <w:t>Daarna valt een QRS uit</w:t>
            </w:r>
          </w:p>
        </w:tc>
        <w:tc>
          <w:tcPr>
            <w:tcW w:type="dxa" w:w="2160"/>
          </w:tcPr>
          <w:p>
            <w:r>
              <w:t>Vaak in de AV-knoop, meestal reversibel</w:t>
            </w:r>
          </w:p>
        </w:tc>
      </w:tr>
      <w:tr>
        <w:tc>
          <w:tcPr>
            <w:tcW w:type="dxa" w:w="2160"/>
          </w:tcPr>
          <w:p>
            <w:r>
              <w:t>2e graads AV-blok type 2 (Mobitz II)</w:t>
            </w:r>
          </w:p>
        </w:tc>
        <w:tc>
          <w:tcPr>
            <w:tcW w:type="dxa" w:w="2160"/>
          </w:tcPr>
          <w:p>
            <w:r>
              <w:t>Plots uitvallen van een QRS zonder verlenging van PR</w:t>
            </w:r>
          </w:p>
        </w:tc>
        <w:tc>
          <w:tcPr>
            <w:tcW w:type="dxa" w:w="2160"/>
          </w:tcPr>
          <w:p>
            <w:r>
              <w:t>Minder voorspelbare geleiding</w:t>
            </w:r>
          </w:p>
        </w:tc>
        <w:tc>
          <w:tcPr>
            <w:tcW w:type="dxa" w:w="2160"/>
          </w:tcPr>
          <w:p>
            <w:r>
              <w:t>Vaak distaal in His-Purkinje, hoog risico op totaalblok, pacemaker-indicatie</w:t>
            </w:r>
          </w:p>
        </w:tc>
      </w:tr>
      <w:tr>
        <w:tc>
          <w:tcPr>
            <w:tcW w:type="dxa" w:w="2160"/>
          </w:tcPr>
          <w:p>
            <w:r>
              <w:t>2:1 blok</w:t>
            </w:r>
          </w:p>
        </w:tc>
        <w:tc>
          <w:tcPr>
            <w:tcW w:type="dxa" w:w="2160"/>
          </w:tcPr>
          <w:p>
            <w:r>
              <w:t>Om en om wel/niet geleiding</w:t>
            </w:r>
          </w:p>
        </w:tc>
        <w:tc>
          <w:tcPr>
            <w:tcW w:type="dxa" w:w="2160"/>
          </w:tcPr>
          <w:p>
            <w:r>
              <w:t>Niet elke P-top leidt tot QRS</w:t>
            </w:r>
          </w:p>
        </w:tc>
        <w:tc>
          <w:tcPr>
            <w:tcW w:type="dxa" w:w="2160"/>
          </w:tcPr>
          <w:p>
            <w:r>
              <w:t>Verdachte vorm van 2e graads blok</w:t>
            </w:r>
          </w:p>
        </w:tc>
      </w:tr>
      <w:tr>
        <w:tc>
          <w:tcPr>
            <w:tcW w:type="dxa" w:w="2160"/>
          </w:tcPr>
          <w:p>
            <w:r>
              <w:t>3e graads AV-blok / totaalblok</w:t>
            </w:r>
          </w:p>
        </w:tc>
        <w:tc>
          <w:tcPr>
            <w:tcW w:type="dxa" w:w="2160"/>
          </w:tcPr>
          <w:p>
            <w:r>
              <w:t>Volledige AV-dissociatie</w:t>
            </w:r>
          </w:p>
        </w:tc>
        <w:tc>
          <w:tcPr>
            <w:tcW w:type="dxa" w:w="2160"/>
          </w:tcPr>
          <w:p>
            <w:r>
              <w:t>Geen relatie tussen P-toppen en QRS-complexen</w:t>
            </w:r>
          </w:p>
        </w:tc>
        <w:tc>
          <w:tcPr>
            <w:tcW w:type="dxa" w:w="2160"/>
          </w:tcPr>
          <w:p>
            <w:r>
              <w:t>Escape ritme, vaak pacemaker nodig</w:t>
            </w:r>
          </w:p>
        </w:tc>
      </w:tr>
    </w:tbl>
    <w:p>
      <w:r>
        <w:t xml:space="preserve">Bij een </w:t>
      </w:r>
      <w:r>
        <w:rPr>
          <w:b/>
        </w:rPr>
        <w:t>totaalblok</w:t>
      </w:r>
      <w:r>
        <w:t xml:space="preserve"> worden de kamers in stand gehouden door een </w:t>
      </w:r>
      <w:r>
        <w:rPr>
          <w:b/>
        </w:rPr>
        <w:t>escape ritme</w:t>
      </w:r>
      <w:r>
        <w:t xml:space="preserve"> vanuit lagere centra. Een smal QRS wijst op een hoger escape ritme uit de AV-knoop en is sneller, ongeveer </w:t>
      </w:r>
      <w:r>
        <w:rPr>
          <w:b/>
        </w:rPr>
        <w:t>40-60 bpm</w:t>
      </w:r>
      <w:r>
        <w:t xml:space="preserve">. Een breed QRS wijst op een laag escape ritme uit de Purkinje- of ventrikelregio en is trager, ongeveer </w:t>
      </w:r>
      <w:r>
        <w:rPr>
          <w:b/>
        </w:rPr>
        <w:t>15-40 bpm</w:t>
      </w:r>
      <w:r>
        <w:t>, en onbetrouwbaar. Dat geeft meer kans op asystolie.</w:t>
      </w:r>
    </w:p>
    <w:p>
      <w:pPr>
        <w:pStyle w:val="Heading5"/>
      </w:pPr>
      <w:r>
        <w:t>Bundeltakblok</w:t>
      </w:r>
    </w:p>
    <w:p>
      <w:r>
        <w:t xml:space="preserve">Een </w:t>
      </w:r>
      <w:r>
        <w:rPr>
          <w:b/>
        </w:rPr>
        <w:t>linkerbundeltakblok (LBTB)</w:t>
      </w:r>
      <w:r>
        <w:t xml:space="preserve"> herken je aan een breed QRS van meer dan 120 ms. In V1 zie je een diepe, brede S-golf en in V6 een brede, soms gehakkelde R-golf. Door de blokkade moet de prikkel om de linkerbundel heen lopen, waardoor de activatie van de kamers niet synchroon gaat. Dit heet </w:t>
      </w:r>
      <w:r>
        <w:rPr>
          <w:b/>
        </w:rPr>
        <w:t>mechanische dyssynchronie</w:t>
      </w:r>
      <w:r>
        <w:t>.</w:t>
      </w:r>
    </w:p>
    <w:p>
      <w:r>
        <w:rPr>
          <w:b/>
        </w:rPr>
        <w:t>Aandacht-vraag:</w:t>
      </w:r>
      <w:r>
        <w:t xml:space="preserve"> Waarom is een LBTB belangrijk?  </w:t>
        <w:br/>
      </w:r>
      <w:r>
        <w:rPr>
          <w:b/>
        </w:rPr>
        <w:t>Mini-antwoord:</w:t>
      </w:r>
      <w:r>
        <w:t xml:space="preserve"> Omdat het wijst op dyssynchronie, en dat is een aanwijzing voor CRT.</w:t>
      </w:r>
    </w:p>
    <w:p>
      <w:pPr>
        <w:pStyle w:val="Heading4"/>
      </w:pPr>
      <w:r>
        <w:t>Behandeling van bradycardie</w:t>
      </w:r>
    </w:p>
    <w:p>
      <w:r>
        <w:t>De behandeling hangt af van de situatie: acuut instabiel of chronisch stabiel.</w:t>
      </w:r>
    </w:p>
    <w:p>
      <w:pPr>
        <w:pStyle w:val="Heading5"/>
      </w:pPr>
      <w:r>
        <w:t>Acuut / instabiel</w:t>
      </w:r>
    </w:p>
    <w:p>
      <w:r>
        <w:t>Bij hemodynamische instabiliteit, zoals shock, syncope of hartfalen, zijn de eerste stappen:</w:t>
      </w:r>
    </w:p>
    <w:p>
      <w:pPr>
        <w:pStyle w:val="ListBullet"/>
      </w:pPr>
      <w:r>
        <w:rPr>
          <w:b/>
        </w:rPr>
        <w:t>Atropine 0,5-1,0 mg i.v.</w:t>
      </w:r>
      <w:r>
        <w:t>: een parasympathicolyticum dat de automatiteit en geleiding verhoogt.</w:t>
      </w:r>
    </w:p>
    <w:p>
      <w:pPr>
        <w:pStyle w:val="ListBullet"/>
      </w:pPr>
      <w:r>
        <w:rPr>
          <w:b/>
        </w:rPr>
        <w:t>Isoprenaline</w:t>
      </w:r>
      <w:r>
        <w:t>: een bèta-agonistinfusie.</w:t>
      </w:r>
    </w:p>
    <w:p>
      <w:pPr>
        <w:pStyle w:val="ListBullet"/>
      </w:pPr>
      <w:r>
        <w:rPr>
          <w:b/>
        </w:rPr>
        <w:t>Transcutaan pacen</w:t>
      </w:r>
      <w:r>
        <w:t>: externe pads op de borstkas bij asystolie of extreme bradycardie.</w:t>
      </w:r>
    </w:p>
    <w:p>
      <w:pPr>
        <w:pStyle w:val="Heading5"/>
      </w:pPr>
      <w:r>
        <w:t>Chronisch / stabiel</w:t>
      </w:r>
    </w:p>
    <w:p>
      <w:r>
        <w:t xml:space="preserve">Dan probeer je eerst de oorzaak weg te nemen, bijvoorbeeld door remmende medicatie zoals </w:t>
      </w:r>
      <w:r>
        <w:rPr>
          <w:b/>
        </w:rPr>
        <w:t>bètablokkers</w:t>
      </w:r>
      <w:r>
        <w:t xml:space="preserve"> of </w:t>
      </w:r>
      <w:r>
        <w:rPr>
          <w:b/>
        </w:rPr>
        <w:t>digoxine</w:t>
      </w:r>
      <w:r>
        <w:t xml:space="preserve"> te stoppen.</w:t>
      </w:r>
    </w:p>
    <w:p>
      <w:r>
        <w:t xml:space="preserve">Als dat niet genoeg is, komt een </w:t>
      </w:r>
      <w:r>
        <w:rPr>
          <w:b/>
        </w:rPr>
        <w:t>permanente pacemaker (PPM)</w:t>
      </w:r>
      <w:r>
        <w:t xml:space="preserve"> in beeld. Indicaties zijn onder andere:</w:t>
      </w:r>
    </w:p>
    <w:p>
      <w:pPr>
        <w:pStyle w:val="ListBullet"/>
      </w:pPr>
      <w:r>
        <w:t>symptomatische bradycardie;</w:t>
      </w:r>
    </w:p>
    <w:p>
      <w:pPr>
        <w:pStyle w:val="ListBullet"/>
      </w:pPr>
      <w:r>
        <w:t>Mobitz II-blok;</w:t>
      </w:r>
    </w:p>
    <w:p>
      <w:pPr>
        <w:pStyle w:val="ListBullet"/>
      </w:pPr>
      <w:r>
        <w:t>totaalblok;</w:t>
      </w:r>
    </w:p>
    <w:p>
      <w:pPr>
        <w:pStyle w:val="ListBullet"/>
      </w:pPr>
      <w:r>
        <w:t>Sick Sinus Syndroom.</w:t>
      </w:r>
    </w:p>
    <w:p>
      <w:r>
        <w:t xml:space="preserve">Bij voorkeur kies je voor een </w:t>
      </w:r>
      <w:r>
        <w:rPr>
          <w:b/>
        </w:rPr>
        <w:t>DDD-pacemaker</w:t>
      </w:r>
      <w:r>
        <w:t xml:space="preserve">. Deze stimuleert zowel boezem als kamer en bewaart zo de </w:t>
      </w:r>
      <w:r>
        <w:rPr>
          <w:b/>
        </w:rPr>
        <w:t>AV-synchronie</w:t>
      </w:r>
      <w:r>
        <w:t>. Dat is meestal de voorkeursoptie.</w:t>
      </w:r>
    </w:p>
    <w:p>
      <w:pPr>
        <w:pStyle w:val="Heading4"/>
      </w:pPr>
      <w:r>
        <w:t>De pacemaker</w:t>
      </w:r>
    </w:p>
    <w:p>
      <w:r>
        <w:t>Een pacemaker is bedoeld om bradycardie te voorkomen. Het apparaat geeft elektrische pulsjes wanneer het eigen hartritme te traag is.</w:t>
      </w:r>
    </w:p>
    <w:p>
      <w:pPr>
        <w:pStyle w:val="ListBullet"/>
      </w:pPr>
      <w:r>
        <w:rPr>
          <w:b/>
        </w:rPr>
        <w:t>VVI</w:t>
      </w:r>
      <w:r>
        <w:t>: 1 draad, alleen in de kamer. Simpel, maar zonder synchronie met de boezem.</w:t>
      </w:r>
    </w:p>
    <w:p>
      <w:pPr>
        <w:pStyle w:val="ListBullet"/>
      </w:pPr>
      <w:r>
        <w:rPr>
          <w:b/>
        </w:rPr>
        <w:t>DDD</w:t>
      </w:r>
      <w:r>
        <w:t>: 2 draden, in boezem en kamer. Dit behoudt de natuurlijke volgorde van activatie en is meestal de voorkeur.</w:t>
      </w:r>
    </w:p>
    <w:p>
      <w:r>
        <w:t xml:space="preserve">Bij een VVI-pacemaker kan een nadeel ontstaan als de boezems nog wel in eigen ritme blijven slaan. Dan trekt de boezem soms samen terwijl de tricuspidalisklep dicht zit. Het bloed kan niet goed naar de kamer en wordt teruggestuwd in de halsvenen. Dat geeft </w:t>
      </w:r>
      <w:r>
        <w:rPr>
          <w:b/>
        </w:rPr>
        <w:t>AV-dissynchronie</w:t>
      </w:r>
      <w:r>
        <w:t xml:space="preserve"> of het </w:t>
      </w:r>
      <w:r>
        <w:rPr>
          <w:b/>
        </w:rPr>
        <w:t>pacemakersyndroom</w:t>
      </w:r>
      <w:r>
        <w:t>. Klachten kunnen zijn: kloppingen in de hals, hoofdpijn, duizeligheid en moeheid.</w:t>
      </w:r>
    </w:p>
    <w:p>
      <w:pPr>
        <w:pStyle w:val="Heading4"/>
      </w:pPr>
      <w:r>
        <w:t>De ICD: functie en secundaire preventie</w:t>
      </w:r>
    </w:p>
    <w:p>
      <w:r>
        <w:t xml:space="preserve">Een </w:t>
      </w:r>
      <w:r>
        <w:rPr>
          <w:b/>
        </w:rPr>
        <w:t>Implantable Cardioverter-Defibrillator (ICD)</w:t>
      </w:r>
      <w:r>
        <w:t xml:space="preserve"> bewaakt continu het hartritme. De ICD heeft twee gezichten:</w:t>
      </w:r>
    </w:p>
    <w:p>
      <w:pPr>
        <w:pStyle w:val="ListNumber"/>
      </w:pPr>
      <w:r>
        <w:t>hij kan ook pacen bij bradycardie;</w:t>
      </w:r>
    </w:p>
    <w:p>
      <w:pPr>
        <w:pStyle w:val="ListNumber"/>
      </w:pPr>
      <w:r>
        <w:t xml:space="preserve">hij grijpt in bij levensbedreigende ritmestoornissen, vooral </w:t>
      </w:r>
      <w:r>
        <w:rPr>
          <w:b/>
        </w:rPr>
        <w:t>VT</w:t>
      </w:r>
      <w:r>
        <w:t xml:space="preserve"> of </w:t>
      </w:r>
      <w:r>
        <w:rPr>
          <w:b/>
        </w:rPr>
        <w:t>VF</w:t>
      </w:r>
      <w:r>
        <w:t>.</w:t>
      </w:r>
    </w:p>
    <w:p>
      <w:r>
        <w:t>De ICD kan op twee manieren ingrijpen:</w:t>
      </w:r>
    </w:p>
    <w:p>
      <w:pPr>
        <w:pStyle w:val="ListBullet"/>
      </w:pPr>
      <w:r>
        <w:rPr>
          <w:b/>
        </w:rPr>
        <w:t>ATP (Anti-Tachycardia Pacing)</w:t>
      </w:r>
      <w:r>
        <w:t>: pijnloos, snelle kleine pacemaker-pulsjes om een ventriculaire tachycardie over te nemen en te stoppen.</w:t>
      </w:r>
    </w:p>
    <w:p>
      <w:pPr>
        <w:pStyle w:val="ListBullet"/>
      </w:pPr>
      <w:r>
        <w:rPr>
          <w:b/>
        </w:rPr>
        <w:t>Shock / defibrillatie</w:t>
      </w:r>
      <w:r>
        <w:t xml:space="preserve">: een krachtige stroomstoot, ongeveer </w:t>
      </w:r>
      <w:r>
        <w:rPr>
          <w:b/>
        </w:rPr>
        <w:t>30-40 joule</w:t>
      </w:r>
      <w:r>
        <w:t>, bij ventricelfibrilleren of als ATP niet werkt. Dit voelt voor de patiënt pijnlijk.</w:t>
      </w:r>
    </w:p>
    <w:p>
      <w:pPr>
        <w:pStyle w:val="Heading5"/>
      </w:pPr>
      <w:r>
        <w:t>Secundaire preventie</w:t>
      </w:r>
    </w:p>
    <w:p>
      <w:r>
        <w:t>Secundaire preventie betekent dat iemand al een levensbedreigende ritmestoornis heeft doorgemaakt, bijvoorbeeld VT/VF met reanimatie. Als er geen reversibele oorzaak was, krijgt deze patiënt een ICD.</w:t>
      </w:r>
    </w:p>
    <w:p>
      <w:pPr>
        <w:pStyle w:val="Heading4"/>
      </w:pPr>
      <w:r>
        <w:t>Primaire preventie met ICD</w:t>
      </w:r>
    </w:p>
    <w:p>
      <w:r>
        <w:t>Primaire preventie is bedoeld voor patiënten die nog nooit een ritmestoornis hebben gehad, maar wel een hoog risico lopen. Er zijn twee hoofdgroepen:</w:t>
      </w:r>
    </w:p>
    <w:p>
      <w:pPr>
        <w:pStyle w:val="ListBullet"/>
      </w:pPr>
      <w:r>
        <w:rPr>
          <w:b/>
        </w:rPr>
        <w:t>Patiënten met hartfalen</w:t>
      </w:r>
      <w:r>
        <w:t xml:space="preserve">: de bekende </w:t>
      </w:r>
      <w:r>
        <w:rPr>
          <w:b/>
        </w:rPr>
        <w:t>“35%-regel”</w:t>
      </w:r>
      <w:r>
        <w:t xml:space="preserve">. Bij een </w:t>
      </w:r>
      <w:r>
        <w:rPr>
          <w:b/>
        </w:rPr>
        <w:t>LVEF ≤ 35%</w:t>
      </w:r>
      <w:r>
        <w:t xml:space="preserve"> ondanks optimale medicatie komt een ICD in beeld.</w:t>
      </w:r>
    </w:p>
    <w:p>
      <w:pPr>
        <w:pStyle w:val="ListBullet"/>
      </w:pPr>
      <w:r>
        <w:rPr>
          <w:b/>
        </w:rPr>
        <w:t>Erfelijke aandoeningen / genetisch risico</w:t>
      </w:r>
      <w:r>
        <w:t xml:space="preserve">: bijvoorbeeld </w:t>
      </w:r>
      <w:r>
        <w:rPr>
          <w:b/>
        </w:rPr>
        <w:t>hypertrofische cardiomyopathie (HCM)</w:t>
      </w:r>
      <w:r>
        <w:t xml:space="preserve">, </w:t>
      </w:r>
      <w:r>
        <w:rPr>
          <w:b/>
        </w:rPr>
        <w:t>ARVC</w:t>
      </w:r>
      <w:r>
        <w:t xml:space="preserve">, </w:t>
      </w:r>
      <w:r>
        <w:rPr>
          <w:b/>
        </w:rPr>
        <w:t>Lange-QT-syndroom</w:t>
      </w:r>
      <w:r>
        <w:t xml:space="preserve"> en </w:t>
      </w:r>
      <w:r>
        <w:rPr>
          <w:b/>
        </w:rPr>
        <w:t>Brugada-syndroom</w:t>
      </w:r>
      <w:r>
        <w:t>.</w:t>
      </w:r>
    </w:p>
    <w:p>
      <w:r>
        <w:t xml:space="preserve">Bij HCM is de hartspier verdikt. Het risico stijgt bij een wanddikte boven </w:t>
      </w:r>
      <w:r>
        <w:rPr>
          <w:b/>
        </w:rPr>
        <w:t>30 mm</w:t>
      </w:r>
      <w:r>
        <w:t xml:space="preserve"> of bij onverklaarde wegrakingen. HCM is berucht omdat plotselinge dood het eerste symptoom kan zijn, vaak tijdens inspanning.</w:t>
      </w:r>
    </w:p>
    <w:p>
      <w:pPr>
        <w:pStyle w:val="Heading5"/>
      </w:pPr>
      <w:r>
        <w:t>Tabel 4. Hoofdindicatities voor ICD</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Situatie</w:t>
            </w:r>
          </w:p>
        </w:tc>
        <w:tc>
          <w:tcPr>
            <w:tcW w:type="dxa" w:w="2880"/>
          </w:tcPr>
          <w:p>
            <w:r>
              <w:t>Indicatietype</w:t>
            </w:r>
          </w:p>
        </w:tc>
        <w:tc>
          <w:tcPr>
            <w:tcW w:type="dxa" w:w="2880"/>
          </w:tcPr>
          <w:p>
            <w:r>
              <w:t>Kern</w:t>
            </w:r>
          </w:p>
        </w:tc>
      </w:tr>
      <w:tr>
        <w:tc>
          <w:tcPr>
            <w:tcW w:type="dxa" w:w="2880"/>
          </w:tcPr>
          <w:p>
            <w:r>
              <w:t>Overleefde VT/VF of circulatiestilstand</w:t>
            </w:r>
          </w:p>
        </w:tc>
        <w:tc>
          <w:tcPr>
            <w:tcW w:type="dxa" w:w="2880"/>
          </w:tcPr>
          <w:p>
            <w:r>
              <w:t>Secundaire preventie</w:t>
            </w:r>
          </w:p>
        </w:tc>
        <w:tc>
          <w:tcPr>
            <w:tcW w:type="dxa" w:w="2880"/>
          </w:tcPr>
          <w:p>
            <w:r>
              <w:t>ICD na reanimatie, tenzij reversibele oorzaak</w:t>
            </w:r>
          </w:p>
        </w:tc>
      </w:tr>
      <w:tr>
        <w:tc>
          <w:tcPr>
            <w:tcW w:type="dxa" w:w="2880"/>
          </w:tcPr>
          <w:p>
            <w:r>
              <w:t>Hartfalen met LVEF ≤ 35%</w:t>
            </w:r>
          </w:p>
        </w:tc>
        <w:tc>
          <w:tcPr>
            <w:tcW w:type="dxa" w:w="2880"/>
          </w:tcPr>
          <w:p>
            <w:r>
              <w:t>Primaire preventie</w:t>
            </w:r>
          </w:p>
        </w:tc>
        <w:tc>
          <w:tcPr>
            <w:tcW w:type="dxa" w:w="2880"/>
          </w:tcPr>
          <w:p>
            <w:r>
              <w:t>ICD vóórdat een eerste ritmestoornis optreedt</w:t>
            </w:r>
          </w:p>
        </w:tc>
      </w:tr>
      <w:tr>
        <w:tc>
          <w:tcPr>
            <w:tcW w:type="dxa" w:w="2880"/>
          </w:tcPr>
          <w:p>
            <w:r>
              <w:t>HCM / ARVC / kanaalopathie</w:t>
            </w:r>
          </w:p>
        </w:tc>
        <w:tc>
          <w:tcPr>
            <w:tcW w:type="dxa" w:w="2880"/>
          </w:tcPr>
          <w:p>
            <w:r>
              <w:t>Primaire preventie</w:t>
            </w:r>
          </w:p>
        </w:tc>
        <w:tc>
          <w:tcPr>
            <w:tcW w:type="dxa" w:w="2880"/>
          </w:tcPr>
          <w:p>
            <w:r>
              <w:t>ICD bij hoog-risico profiel</w:t>
            </w:r>
          </w:p>
        </w:tc>
      </w:tr>
    </w:tbl>
    <w:p>
      <w:pPr>
        <w:pStyle w:val="Heading4"/>
      </w:pPr>
      <w:r>
        <w:t>CRT: als het hart niet synchroon samentrekt</w:t>
      </w:r>
    </w:p>
    <w:p>
      <w:r>
        <w:t xml:space="preserve">Bij </w:t>
      </w:r>
      <w:r>
        <w:rPr>
          <w:b/>
        </w:rPr>
        <w:t>linkerbundeltakblok</w:t>
      </w:r>
      <w:r>
        <w:t xml:space="preserve"> en hartfalen kan de pompfunctie slecht zijn doordat de linker- en rechterkamer niet tegelijk samenknijpen. Dat heet </w:t>
      </w:r>
      <w:r>
        <w:rPr>
          <w:b/>
        </w:rPr>
        <w:t>mechanische dyssynchronie</w:t>
      </w:r>
      <w:r>
        <w:t>.</w:t>
      </w:r>
    </w:p>
    <w:p>
      <w:r>
        <w:t xml:space="preserve">De oplossing is </w:t>
      </w:r>
      <w:r>
        <w:rPr>
          <w:b/>
        </w:rPr>
        <w:t>CRT (Cardiac Resynchronization Therapy)</w:t>
      </w:r>
      <w:r>
        <w:t xml:space="preserve">. Dit is een biventriculaire pacemaker met </w:t>
      </w:r>
      <w:r>
        <w:rPr>
          <w:b/>
        </w:rPr>
        <w:t>3 draden</w:t>
      </w:r>
      <w:r>
        <w:t xml:space="preserve">: in het rechteratrium, de rechterkamer en via de </w:t>
      </w:r>
      <w:r>
        <w:rPr>
          <w:b/>
        </w:rPr>
        <w:t>sinus coronarius</w:t>
      </w:r>
      <w:r>
        <w:t xml:space="preserve"> naar de linker ventrikel. Het doel is om beide kamers weer tegelijk te laten samentrekken, zodat de pompfunctie verbetert.</w:t>
      </w:r>
    </w:p>
    <w:p>
      <w:r>
        <w:t xml:space="preserve">Vaak wordt dit gecombineerd met een ICD-functie: </w:t>
      </w:r>
      <w:r>
        <w:rPr>
          <w:b/>
        </w:rPr>
        <w:t>CRT-D</w:t>
      </w:r>
      <w:r>
        <w:t>.</w:t>
      </w:r>
    </w:p>
    <w:p>
      <w:r>
        <w:rPr>
          <w:b/>
        </w:rPr>
        <w:t>Aandacht-vraag:</w:t>
      </w:r>
      <w:r>
        <w:t xml:space="preserve"> Waarom combineer je CRT vaak met een defibrillator?  </w:t>
        <w:br/>
      </w:r>
      <w:r>
        <w:rPr>
          <w:b/>
        </w:rPr>
        <w:t>Mini-antwoord:</w:t>
      </w:r>
      <w:r>
        <w:t xml:space="preserve"> Omdat patiënten met een lage LVEF ook risico lopen op VT/VF.</w:t>
      </w:r>
    </w:p>
    <w:p>
      <w:pPr>
        <w:pStyle w:val="Heading4"/>
      </w:pPr>
      <w:r>
        <w:t>Verdieping: CSP en S-ICD</w:t>
      </w:r>
    </w:p>
    <w:p>
      <w:pPr>
        <w:pStyle w:val="Heading5"/>
      </w:pPr>
      <w:r>
        <w:t>Conduction System Pacing (CSP)</w:t>
      </w:r>
    </w:p>
    <w:p>
      <w:r>
        <w:t xml:space="preserve">Bij een standaard pacemakerdraad in de punt van de rechterkamer ontstaat soms een wat afwijkende, minder efficiënte samentrekking.  </w:t>
        <w:br/>
        <w:t xml:space="preserve">Bij </w:t>
      </w:r>
      <w:r>
        <w:rPr>
          <w:b/>
        </w:rPr>
        <w:t>Conduction System Pacing</w:t>
      </w:r>
      <w:r>
        <w:t xml:space="preserve"> wordt de draad direct in het eigen geleidingssysteem geplaatst, bijvoorbeeld in de </w:t>
      </w:r>
      <w:r>
        <w:rPr>
          <w:b/>
        </w:rPr>
        <w:t>bundel van His</w:t>
      </w:r>
      <w:r>
        <w:t xml:space="preserve"> of de </w:t>
      </w:r>
      <w:r>
        <w:rPr>
          <w:b/>
        </w:rPr>
        <w:t>linker bundeltak</w:t>
      </w:r>
      <w:r>
        <w:t>. Het hart wordt dan via de eigen snelwegen geactiveerd. Dat is fysiologischer en helpt voorkomen dat de pompfunctie op termijn achteruitgaat.</w:t>
      </w:r>
    </w:p>
    <w:p>
      <w:pPr>
        <w:pStyle w:val="Heading5"/>
      </w:pPr>
      <w:r>
        <w:t>Subcutane ICD (S-ICD)</w:t>
      </w:r>
    </w:p>
    <w:p>
      <w:r>
        <w:t xml:space="preserve">Een </w:t>
      </w:r>
      <w:r>
        <w:rPr>
          <w:b/>
        </w:rPr>
        <w:t>S-ICD</w:t>
      </w:r>
      <w:r>
        <w:t xml:space="preserve"> is een ICD waarbij de draad niet via de bloedvaten in het hart ligt, maar </w:t>
      </w:r>
      <w:r>
        <w:rPr>
          <w:b/>
        </w:rPr>
        <w:t>onder de huid</w:t>
      </w:r>
      <w:r>
        <w:t xml:space="preserve"> langs het borstbeen loopt. De generator zit aan de zijkant van de borstkas, onder de oksel.</w:t>
      </w:r>
    </w:p>
    <w:p>
      <w:r>
        <w:t>Voordelen:</w:t>
      </w:r>
    </w:p>
    <w:p>
      <w:pPr>
        <w:pStyle w:val="ListBullet"/>
      </w:pPr>
      <w:r>
        <w:t>geen materiaal in de bloedbaan of in het hart;</w:t>
      </w:r>
    </w:p>
    <w:p>
      <w:pPr>
        <w:pStyle w:val="ListBullet"/>
      </w:pPr>
      <w:r>
        <w:t>geen risico op ernstige complicaties zoals lead-endocarditis of vaatletsel.</w:t>
      </w:r>
    </w:p>
    <w:p>
      <w:r>
        <w:t>Beperkingen:</w:t>
      </w:r>
    </w:p>
    <w:p>
      <w:pPr>
        <w:pStyle w:val="ListBullet"/>
      </w:pPr>
      <w:r>
        <w:rPr>
          <w:b/>
        </w:rPr>
        <w:t>geen brady-pacing</w:t>
      </w:r>
      <w:r>
        <w:t>;</w:t>
      </w:r>
    </w:p>
    <w:p>
      <w:pPr>
        <w:pStyle w:val="ListBullet"/>
      </w:pPr>
      <w:r>
        <w:rPr>
          <w:b/>
        </w:rPr>
        <w:t>geen ATP</w:t>
      </w:r>
      <w:r>
        <w:t>.</w:t>
      </w:r>
    </w:p>
    <w:p>
      <w:r>
        <w:t>Daardoor is een S-ICD vooral geschikt voor jonge patiënten die wel ritmebewaking nodig hebben, maar geen pacing nodig hebben.</w:t>
      </w:r>
    </w:p>
    <w:p>
      <w:pPr>
        <w:pStyle w:val="Heading4"/>
      </w:pPr>
      <w:r>
        <w:t>Complicaties en risico’s van device-therapie</w:t>
      </w:r>
    </w:p>
    <w:p>
      <w:r>
        <w:t>Het plaatsen van een pacemaker, ICD of CRT is relatief veilig, maar niet zonder risico’s. Complicaties kunnen direct na implantatie optreden of pas later.</w:t>
      </w:r>
    </w:p>
    <w:p>
      <w:pPr>
        <w:pStyle w:val="Heading5"/>
      </w:pPr>
      <w:r>
        <w:t>Acute complicaties</w:t>
      </w:r>
    </w:p>
    <w:p>
      <w:pPr>
        <w:pStyle w:val="ListBullet"/>
      </w:pPr>
      <w:r>
        <w:rPr>
          <w:b/>
        </w:rPr>
        <w:t>Pneumothorax</w:t>
      </w:r>
      <w:r>
        <w:t>: de top van de long wordt geraakt tijdens het zoeken naar een ader. Klachten zijn plotselinge kortademigheid en pijn bij de ademhaling. Diagnose: X-thorax.</w:t>
      </w:r>
    </w:p>
    <w:p>
      <w:pPr>
        <w:pStyle w:val="ListBullet"/>
      </w:pPr>
      <w:r>
        <w:rPr>
          <w:b/>
        </w:rPr>
        <w:t>Lead dislocatie</w:t>
      </w:r>
      <w:r>
        <w:t>: de draad ligt nog niet vast en schiet los. Gevolg: pacing faalt of het apparaat “ziet” het ritme niet goed meer.</w:t>
      </w:r>
    </w:p>
    <w:p>
      <w:pPr>
        <w:pStyle w:val="ListBullet"/>
      </w:pPr>
      <w:r>
        <w:rPr>
          <w:b/>
        </w:rPr>
        <w:t>Pocket hematoom</w:t>
      </w:r>
      <w:r>
        <w:t>: nabloeding in het zakje onder de huid, vooral bij antistolling.</w:t>
      </w:r>
    </w:p>
    <w:p>
      <w:pPr>
        <w:pStyle w:val="Heading5"/>
      </w:pPr>
      <w:r>
        <w:t>Late complicaties</w:t>
      </w:r>
    </w:p>
    <w:p>
      <w:pPr>
        <w:pStyle w:val="ListBullet"/>
      </w:pPr>
      <w:r>
        <w:rPr>
          <w:b/>
        </w:rPr>
        <w:t>Pocketinfectie</w:t>
      </w:r>
      <w:r>
        <w:t>: roodheid, warmte, zwelling, pijn en soms koorts. Beleid: direct verwijzen; antibiotica alleen is niet genoeg, vaak moet het hele systeem verwijderd worden om endocarditis te voorkomen.</w:t>
      </w:r>
    </w:p>
    <w:p>
      <w:pPr>
        <w:pStyle w:val="ListBullet"/>
      </w:pPr>
      <w:r>
        <w:rPr>
          <w:b/>
        </w:rPr>
        <w:t>Erosie</w:t>
      </w:r>
      <w:r>
        <w:t>: de huid boven het apparaat wordt dunner en het metaal komt door de huid heen.</w:t>
      </w:r>
    </w:p>
    <w:p>
      <w:pPr>
        <w:pStyle w:val="ListBullet"/>
      </w:pPr>
      <w:r>
        <w:rPr>
          <w:b/>
        </w:rPr>
        <w:t>Draadbreuk</w:t>
      </w:r>
      <w:r>
        <w:t>: bijvoorbeeld door langdurige beweging tussen sleutelbeen en rib.</w:t>
      </w:r>
    </w:p>
    <w:p>
      <w:pPr>
        <w:pStyle w:val="Heading5"/>
      </w:pPr>
      <w:r>
        <w:t>Functionele problemen</w:t>
      </w:r>
    </w:p>
    <w:p>
      <w:pPr>
        <w:pStyle w:val="ListBullet"/>
      </w:pPr>
      <w:r>
        <w:rPr>
          <w:b/>
        </w:rPr>
        <w:t>Pacemakersyndroom</w:t>
      </w:r>
      <w:r>
        <w:t>: vooral bij VVI-pacemakers, door AV-dissynchronie. De boezems knijpen tegen dichte kleppen in, wat klachten geeft van kloppingen in de hals, duizeligheid en moeheid.</w:t>
      </w:r>
    </w:p>
    <w:p>
      <w:pPr>
        <w:pStyle w:val="ListBullet"/>
      </w:pPr>
      <w:r>
        <w:rPr>
          <w:b/>
        </w:rPr>
        <w:t>Inadequate shock</w:t>
      </w:r>
      <w:r>
        <w:t xml:space="preserve"> of pacing failure: het apparaat werkt niet optimaal of grijpt verkeerd in.</w:t>
      </w:r>
    </w:p>
    <w:p>
      <w:pPr>
        <w:pStyle w:val="Heading4"/>
      </w:pPr>
      <w:r>
        <w:t>De kern in de praktijk</w:t>
      </w:r>
    </w:p>
    <w:p>
      <w:r>
        <w:t xml:space="preserve">Bradycardie vraagt altijd om de vraag: </w:t>
      </w:r>
      <w:r>
        <w:rPr>
          <w:b/>
        </w:rPr>
        <w:t>waar zit het probleem?</w:t>
      </w:r>
      <w:r>
        <w:t xml:space="preserve"> Is het de sinusknoop, de AV-geleiding, of is er een externe oorzaak? Daarna kies je de behandeling:</w:t>
      </w:r>
    </w:p>
    <w:p>
      <w:pPr>
        <w:pStyle w:val="ListBullet"/>
      </w:pPr>
      <w:r>
        <w:t xml:space="preserve">bij </w:t>
      </w:r>
      <w:r>
        <w:rPr>
          <w:b/>
        </w:rPr>
        <w:t>instabiliteit</w:t>
      </w:r>
      <w:r>
        <w:t>: atropine, isoprenaline of transcutaan pacen;</w:t>
      </w:r>
    </w:p>
    <w:p>
      <w:pPr>
        <w:pStyle w:val="ListBullet"/>
      </w:pPr>
      <w:r>
        <w:t xml:space="preserve">bij </w:t>
      </w:r>
      <w:r>
        <w:rPr>
          <w:b/>
        </w:rPr>
        <w:t>symptomatische of structurele bradycardie</w:t>
      </w:r>
      <w:r>
        <w:t>: meestal een pacemaker, vaak DDD;</w:t>
      </w:r>
    </w:p>
    <w:p>
      <w:pPr>
        <w:pStyle w:val="ListBullet"/>
      </w:pPr>
      <w:r>
        <w:t xml:space="preserve">bij </w:t>
      </w:r>
      <w:r>
        <w:rPr>
          <w:b/>
        </w:rPr>
        <w:t>risico op plotselinge hartdood</w:t>
      </w:r>
      <w:r>
        <w:t>: een ICD;</w:t>
      </w:r>
    </w:p>
    <w:p>
      <w:pPr>
        <w:pStyle w:val="ListBullet"/>
      </w:pPr>
      <w:r>
        <w:t xml:space="preserve">bij </w:t>
      </w:r>
      <w:r>
        <w:rPr>
          <w:b/>
        </w:rPr>
        <w:t>hartfalen met dyssynchronie</w:t>
      </w:r>
      <w:r>
        <w:t>: CRT, vaak CRT-D;</w:t>
      </w:r>
    </w:p>
    <w:p>
      <w:pPr>
        <w:pStyle w:val="ListBullet"/>
      </w:pPr>
      <w:r>
        <w:t xml:space="preserve">bij </w:t>
      </w:r>
      <w:r>
        <w:rPr>
          <w:b/>
        </w:rPr>
        <w:t>jonge patiënten zonder pacingbehoefte</w:t>
      </w:r>
      <w:r>
        <w:t>: soms een S-ICD.</w:t>
      </w:r>
    </w:p>
    <w:p>
      <w:pPr>
        <w:pStyle w:val="Heading4"/>
      </w:pPr>
      <w:r>
        <w:t>Samenvatting</w:t>
      </w:r>
    </w:p>
    <w:p>
      <w:r>
        <w:t>Bradycardie ontstaat door een te trage impulsvorming of een stoornis in de geleiding. De sinusknoop is normaal de natuurlijke pacemaker, de AV-knoop vertraagt de prikkel, en de bundel van His en Purkinjevezels zorgen voor snelle kameractivatie. Belangrijke klachten zijn syncope, duizeligheid, moeheid en inspanningsintolerantie. Op het ECG onderscheid je verschillende AV-blokken, waarbij Mobitz II en totaalblok klinisch belangrijk zijn. De behandeling hangt af van de ernst: acuut met atropine, isoprenaline of transcutaan pacen, chronisch met het wegnemen van oorzaken of met een permanente pacemaker. Bij hartfalen met lage LVEF of bij hoog-risico erfelijke aandoeningen past een ICD. Bij linkerbundeltakblok en dyssynchronie is CRT aangewezen, vaak als CRT-D. Complicaties van devices zijn zeldzaam maar belangrijk, zoals pneumothorax, lead dislocatie, infectie en pacemakersyndroom.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