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45 – Tachyaritmie</w:t>
      </w:r>
    </w:p>
    <w:p>
      <w:pPr>
        <w:pStyle w:val="Heading4"/>
      </w:pPr>
      <w:r>
        <w:t>Leerdoelen</w:t>
      </w:r>
    </w:p>
    <w:p>
      <w:r>
        <w:t>Na het doornemen van deze stof kun je:</w:t>
      </w:r>
    </w:p>
    <w:p>
      <w:pPr>
        <w:pStyle w:val="ListBullet"/>
      </w:pPr>
      <w:r>
        <w:t xml:space="preserve">de pathofysiologische mechanismen van tachycardie uitleggen: </w:t>
      </w:r>
      <w:r>
        <w:rPr>
          <w:b/>
        </w:rPr>
        <w:t>automaticiteit</w:t>
      </w:r>
      <w:r>
        <w:t xml:space="preserve">, </w:t>
      </w:r>
      <w:r>
        <w:rPr>
          <w:b/>
        </w:rPr>
        <w:t>triggered activity</w:t>
      </w:r>
      <w:r>
        <w:t xml:space="preserve"> en </w:t>
      </w:r>
      <w:r>
        <w:rPr>
          <w:b/>
        </w:rPr>
        <w:t>re-entry</w:t>
      </w:r>
    </w:p>
    <w:p>
      <w:pPr>
        <w:pStyle w:val="ListBullet"/>
      </w:pPr>
      <w:r>
        <w:t xml:space="preserve">op basis van het </w:t>
      </w:r>
      <w:r>
        <w:rPr>
          <w:b/>
        </w:rPr>
        <w:t>ECG</w:t>
      </w:r>
      <w:r>
        <w:t xml:space="preserve"> onderscheid maken tussen </w:t>
      </w:r>
      <w:r>
        <w:rPr>
          <w:b/>
        </w:rPr>
        <w:t>supraventriculaire tachycardieën (SVT)</w:t>
      </w:r>
      <w:r>
        <w:t xml:space="preserve"> en </w:t>
      </w:r>
      <w:r>
        <w:rPr>
          <w:b/>
        </w:rPr>
        <w:t>ventriculaire tachycardieën (VT)</w:t>
      </w:r>
      <w:r>
        <w:t xml:space="preserve">, inclusief het onderscheid met </w:t>
      </w:r>
      <w:r>
        <w:rPr>
          <w:b/>
        </w:rPr>
        <w:t>aberrantie</w:t>
      </w:r>
    </w:p>
    <w:p>
      <w:pPr>
        <w:pStyle w:val="ListBullet"/>
      </w:pPr>
      <w:r>
        <w:t xml:space="preserve">de </w:t>
      </w:r>
      <w:r>
        <w:rPr>
          <w:b/>
        </w:rPr>
        <w:t>hemodynamische stabiliteit</w:t>
      </w:r>
      <w:r>
        <w:t xml:space="preserve"> van een patiënt met tachycardie beoordelen en kiezen tussen </w:t>
      </w:r>
      <w:r>
        <w:rPr>
          <w:b/>
        </w:rPr>
        <w:t>afwachtend beleid</w:t>
      </w:r>
      <w:r>
        <w:t xml:space="preserve">, </w:t>
      </w:r>
      <w:r>
        <w:rPr>
          <w:b/>
        </w:rPr>
        <w:t>medicatie</w:t>
      </w:r>
      <w:r>
        <w:t xml:space="preserve">, </w:t>
      </w:r>
      <w:r>
        <w:rPr>
          <w:b/>
        </w:rPr>
        <w:t>cardioversie</w:t>
      </w:r>
      <w:r>
        <w:t xml:space="preserve"> of </w:t>
      </w:r>
      <w:r>
        <w:rPr>
          <w:b/>
        </w:rPr>
        <w:t>defibrillatie</w:t>
      </w:r>
    </w:p>
    <w:p>
      <w:pPr>
        <w:pStyle w:val="ListBullet"/>
      </w:pPr>
      <w:r>
        <w:t xml:space="preserve">de juiste </w:t>
      </w:r>
      <w:r>
        <w:rPr>
          <w:b/>
        </w:rPr>
        <w:t>farmacologische behandeling</w:t>
      </w:r>
      <w:r>
        <w:t xml:space="preserve"> kiezen op basis van de </w:t>
      </w:r>
      <w:r>
        <w:rPr>
          <w:b/>
        </w:rPr>
        <w:t>Vaughan Williams-classificatie</w:t>
      </w:r>
    </w:p>
    <w:p>
      <w:pPr>
        <w:pStyle w:val="Heading4"/>
      </w:pPr>
      <w:r>
        <w:t>Algemene aanpak bij tachycardie</w:t>
      </w:r>
    </w:p>
    <w:p>
      <w:r>
        <w:t xml:space="preserve">Bij tachycardie is het eerste uitgangspunt altijd: </w:t>
      </w:r>
      <w:r>
        <w:rPr>
          <w:b/>
        </w:rPr>
        <w:t>behandel de patiënt, niet het monitorbeeld</w:t>
      </w:r>
      <w:r>
        <w:t>. De eerste stap is dus niet meteen de ritmestoornis benoemen, maar de patiënt beoordelen.</w:t>
      </w:r>
    </w:p>
    <w:p>
      <w:r>
        <w:t xml:space="preserve">Een snelle beoordeling gebeurt volgens de </w:t>
      </w:r>
      <w:r>
        <w:rPr>
          <w:b/>
        </w:rPr>
        <w:t>ABCDE-benadering</w:t>
      </w:r>
      <w:r>
        <w:t xml:space="preserve"> en richt zich vooral op de vitale functies. Een patiënt is </w:t>
      </w:r>
      <w:r>
        <w:rPr>
          <w:b/>
        </w:rPr>
        <w:t>instabiel</w:t>
      </w:r>
      <w:r>
        <w:t xml:space="preserve"> als er bijvoorbeeld sprake is van pijn op de borst, dyspneu, hypotensie of verminderd bewustzijn. Dan is </w:t>
      </w:r>
      <w:r>
        <w:rPr>
          <w:b/>
        </w:rPr>
        <w:t>elektrische cardioversie</w:t>
      </w:r>
      <w:r>
        <w:t xml:space="preserve"> altijd de eerste keuze, ongeacht de exacte diagnose.</w:t>
      </w:r>
    </w:p>
    <w:p>
      <w:r>
        <w:rPr>
          <w:b/>
        </w:rPr>
        <w:t>Aandacht-vraag:</w:t>
      </w:r>
      <w:r>
        <w:t xml:space="preserve"> waarom kan een heel snelle hartslag de bloeddruk verlagen?  </w:t>
        <w:br/>
      </w:r>
      <w:r>
        <w:rPr>
          <w:b/>
        </w:rPr>
        <w:t>Mini-antwoord:</w:t>
      </w:r>
      <w:r>
        <w:t xml:space="preserve"> omdat de diastole korter wordt, het slagvolume daalt en daardoor ook het hartminuutvolume.</w:t>
      </w:r>
    </w:p>
    <w:p>
      <w:pPr>
        <w:pStyle w:val="Heading4"/>
      </w:pPr>
      <w:r>
        <w:t>Hoe ontstaat een tachycardie?</w:t>
      </w:r>
    </w:p>
    <w:p>
      <w:r>
        <w:t>Er zijn drie fundamentele mechanismen die tachy-aritmieën kunnen veroorzaken.</w:t>
      </w:r>
    </w:p>
    <w:p>
      <w:pPr>
        <w:pStyle w:val="Heading5"/>
      </w:pPr>
      <w:r>
        <w:t>Tabel 1. Mechanismen van tachycardie</w:t>
      </w:r>
    </w:p>
    <w:tbl>
      <w:tblPr>
        <w:tblStyle w:val="TableGrid"/>
        <w:tblW w:type="auto" w:w="0"/>
        <w:tblLook w:firstColumn="1" w:firstRow="1" w:lastColumn="0" w:lastRow="0" w:noHBand="0" w:noVBand="1" w:val="04A0"/>
      </w:tblPr>
      <w:tblGrid>
        <w:gridCol w:w="2880"/>
        <w:gridCol w:w="2880"/>
        <w:gridCol w:w="2880"/>
      </w:tblGrid>
      <w:tr>
        <w:tc>
          <w:tcPr>
            <w:tcW w:type="dxa" w:w="2880"/>
          </w:tcPr>
          <w:p>
            <w:r>
              <w:t>Mechanisme</w:t>
            </w:r>
          </w:p>
        </w:tc>
        <w:tc>
          <w:tcPr>
            <w:tcW w:type="dxa" w:w="2880"/>
          </w:tcPr>
          <w:p>
            <w:r>
              <w:t>Kern</w:t>
            </w:r>
          </w:p>
        </w:tc>
        <w:tc>
          <w:tcPr>
            <w:tcW w:type="dxa" w:w="2880"/>
          </w:tcPr>
          <w:p>
            <w:r>
              <w:t>Typische voorbeelden</w:t>
            </w:r>
          </w:p>
        </w:tc>
      </w:tr>
      <w:tr>
        <w:tc>
          <w:tcPr>
            <w:tcW w:type="dxa" w:w="2880"/>
          </w:tcPr>
          <w:p>
            <w:r>
              <w:t>**Versnelde automaticiteit**</w:t>
            </w:r>
          </w:p>
        </w:tc>
        <w:tc>
          <w:tcPr>
            <w:tcW w:type="dxa" w:w="2880"/>
          </w:tcPr>
          <w:p>
            <w:r>
              <w:t>Een pacemakerfocus vuurt spontaan sneller dan de sinusknoop</w:t>
            </w:r>
          </w:p>
        </w:tc>
        <w:tc>
          <w:tcPr>
            <w:tcW w:type="dxa" w:w="2880"/>
          </w:tcPr>
          <w:p>
            <w:r>
              <w:t>Sinustachycardie, sommige vormen van atriale tachycardie, idioventriculaire ritmes</w:t>
            </w:r>
          </w:p>
        </w:tc>
      </w:tr>
      <w:tr>
        <w:tc>
          <w:tcPr>
            <w:tcW w:type="dxa" w:w="2880"/>
          </w:tcPr>
          <w:p>
            <w:r>
              <w:t>**Triggered activity**</w:t>
            </w:r>
          </w:p>
        </w:tc>
        <w:tc>
          <w:tcPr>
            <w:tcW w:type="dxa" w:w="2880"/>
          </w:tcPr>
          <w:p>
            <w:r>
              <w:t>Na- of natrillingen na een actiepotentiaal geven een nieuwe prikkel</w:t>
            </w:r>
          </w:p>
        </w:tc>
        <w:tc>
          <w:tcPr>
            <w:tcW w:type="dxa" w:w="2880"/>
          </w:tcPr>
          <w:p>
            <w:r>
              <w:t>EAD’s bij lang QT, DAD’s bij digoxine-intoxicatie</w:t>
            </w:r>
          </w:p>
        </w:tc>
      </w:tr>
      <w:tr>
        <w:tc>
          <w:tcPr>
            <w:tcW w:type="dxa" w:w="2880"/>
          </w:tcPr>
          <w:p>
            <w:r>
              <w:t>**Re-entry**</w:t>
            </w:r>
          </w:p>
        </w:tc>
        <w:tc>
          <w:tcPr>
            <w:tcW w:type="dxa" w:w="2880"/>
          </w:tcPr>
          <w:p>
            <w:r>
              <w:t>Een prikkel blijft rondcirkelen in een gesloten circuit</w:t>
            </w:r>
          </w:p>
        </w:tc>
        <w:tc>
          <w:tcPr>
            <w:tcW w:type="dxa" w:w="2880"/>
          </w:tcPr>
          <w:p>
            <w:r>
              <w:t>AVNRT, atriumflutter, AVRT, sommige VT’s</w:t>
            </w:r>
          </w:p>
        </w:tc>
      </w:tr>
    </w:tbl>
    <w:p>
      <w:pPr>
        <w:pStyle w:val="Heading5"/>
      </w:pPr>
      <w:r>
        <w:t>Versnelde automaticiteit</w:t>
      </w:r>
    </w:p>
    <w:p>
      <w:r>
        <w:t xml:space="preserve">Normaal is de </w:t>
      </w:r>
      <w:r>
        <w:rPr>
          <w:b/>
        </w:rPr>
        <w:t>sinusknoop</w:t>
      </w:r>
      <w:r>
        <w:t xml:space="preserve"> de snelste pacemaker van het hart. Bij versnelde automaticiteit gaan andere cellen, zoals latente pacemakers in de atria, AV-knoop of ventrikels, spontaan sneller vuren. Daardoor nemen zij het ritme over.</w:t>
      </w:r>
    </w:p>
    <w:p>
      <w:r>
        <w:t xml:space="preserve">Dit ontstaat door een versnelling van de </w:t>
      </w:r>
      <w:r>
        <w:rPr>
          <w:b/>
        </w:rPr>
        <w:t>fase 4-diastolische depolarisatie</w:t>
      </w:r>
      <w:r>
        <w:t xml:space="preserve">. De membraanpotentiaal bereikt dan sneller de drempelwaarde. Dit zie je bijvoorbeeld bij </w:t>
      </w:r>
      <w:r>
        <w:rPr>
          <w:b/>
        </w:rPr>
        <w:t>metabole stress</w:t>
      </w:r>
      <w:r>
        <w:t xml:space="preserve">, </w:t>
      </w:r>
      <w:r>
        <w:rPr>
          <w:b/>
        </w:rPr>
        <w:t>catecholaminen</w:t>
      </w:r>
      <w:r>
        <w:t xml:space="preserve"> zoals adrenaline, </w:t>
      </w:r>
      <w:r>
        <w:rPr>
          <w:b/>
        </w:rPr>
        <w:t>hypoxie</w:t>
      </w:r>
      <w:r>
        <w:t xml:space="preserve">, </w:t>
      </w:r>
      <w:r>
        <w:rPr>
          <w:b/>
        </w:rPr>
        <w:t>ischemie</w:t>
      </w:r>
      <w:r>
        <w:t xml:space="preserve"> en </w:t>
      </w:r>
      <w:r>
        <w:rPr>
          <w:b/>
        </w:rPr>
        <w:t>elektrolytstoornissen</w:t>
      </w:r>
      <w:r>
        <w:t xml:space="preserve"> zoals hypokaliëmie.</w:t>
      </w:r>
    </w:p>
    <w:p>
      <w:pPr>
        <w:pStyle w:val="Heading5"/>
      </w:pPr>
      <w:r>
        <w:t>Triggered activity</w:t>
      </w:r>
    </w:p>
    <w:p>
      <w:r>
        <w:t xml:space="preserve">Bij triggered activity ontstaan oscillaties in het membraanpotentiaal </w:t>
      </w:r>
      <w:r>
        <w:rPr>
          <w:b/>
        </w:rPr>
        <w:t>tijdens of direct na</w:t>
      </w:r>
      <w:r>
        <w:t xml:space="preserve"> een actiepotentiaal. Als deze natrilling groot genoeg is, ontstaat een nieuwe, voortijdige actiepotentiaal.</w:t>
      </w:r>
    </w:p>
    <w:p>
      <w:r>
        <w:t>Er zijn twee varianten:</w:t>
      </w:r>
    </w:p>
    <w:p>
      <w:pPr>
        <w:pStyle w:val="ListBullet"/>
      </w:pPr>
      <w:r>
        <w:rPr>
          <w:b/>
        </w:rPr>
        <w:t>EAD (Early After-Depolarization):</w:t>
      </w:r>
      <w:r>
        <w:t xml:space="preserve"> tijdens de repolarisatie, dus in fase 2 of 3. Dit past bij een verlengd actiepotentiaal en is het mechanisme achter </w:t>
      </w:r>
      <w:r>
        <w:rPr>
          <w:b/>
        </w:rPr>
        <w:t>torsades de pointes</w:t>
      </w:r>
      <w:r>
        <w:t xml:space="preserve"> bij het </w:t>
      </w:r>
      <w:r>
        <w:rPr>
          <w:b/>
        </w:rPr>
        <w:t>Lange QT-syndroom</w:t>
      </w:r>
      <w:r>
        <w:t>.</w:t>
      </w:r>
    </w:p>
    <w:p>
      <w:pPr>
        <w:pStyle w:val="ListBullet"/>
      </w:pPr>
      <w:r>
        <w:rPr>
          <w:b/>
        </w:rPr>
        <w:t>DAD (Delayed After-Depolarization):</w:t>
      </w:r>
      <w:r>
        <w:t xml:space="preserve"> ná de repolarisatie, in fase 4. Dit komt door intracellulaire </w:t>
      </w:r>
      <w:r>
        <w:rPr>
          <w:b/>
        </w:rPr>
        <w:t>Ca²⁺-overbelasting</w:t>
      </w:r>
      <w:r>
        <w:t xml:space="preserve">. Een klassiek voorbeeld is </w:t>
      </w:r>
      <w:r>
        <w:rPr>
          <w:b/>
        </w:rPr>
        <w:t>digoxine-intoxicatie</w:t>
      </w:r>
      <w:r>
        <w:t>.</w:t>
      </w:r>
    </w:p>
    <w:p>
      <w:pPr>
        <w:pStyle w:val="Heading5"/>
      </w:pPr>
      <w:r>
        <w:t>Re-entry</w:t>
      </w:r>
    </w:p>
    <w:p>
      <w:r>
        <w:t>Re-entry is de meest voorkomende oorzaak van paroxysmale tachycardieën. Een elektrische prikkel dooft niet uit, maar blijft rondcirkelen in een gesloten circuit.</w:t>
      </w:r>
    </w:p>
    <w:p>
      <w:r>
        <w:t>Voor re-entry zijn drie dingen nodig:</w:t>
      </w:r>
    </w:p>
    <w:p>
      <w:pPr>
        <w:pStyle w:val="ListNumber"/>
      </w:pPr>
      <w:r>
        <w:rPr>
          <w:b/>
        </w:rPr>
        <w:t>Twee banen</w:t>
      </w:r>
    </w:p>
    <w:p>
      <w:pPr>
        <w:pStyle w:val="ListNumber"/>
      </w:pPr>
      <w:r>
        <w:rPr>
          <w:b/>
        </w:rPr>
        <w:t>Unidirectioneel blok</w:t>
      </w:r>
    </w:p>
    <w:p>
      <w:pPr>
        <w:pStyle w:val="ListNumber"/>
      </w:pPr>
      <w:r>
        <w:rPr>
          <w:b/>
        </w:rPr>
        <w:t>Vertraagde geleiding</w:t>
      </w:r>
    </w:p>
    <w:p>
      <w:r>
        <w:t>De prikkel kan dan via de ene baan gaan, terwijl de andere baan inmiddels herstelt. Aan het einde kan de prikkel de andere kant op terugkeren en ontstaat een cirkelbeweging.</w:t>
      </w:r>
    </w:p>
    <w:p>
      <w:r>
        <w:rPr>
          <w:b/>
        </w:rPr>
        <w:t>Aandacht-vraag:</w:t>
      </w:r>
      <w:r>
        <w:t xml:space="preserve"> waarom helpt adenosine soms wél diagnostisch, maar niet altijd therapeutisch?  </w:t>
        <w:br/>
      </w:r>
      <w:r>
        <w:rPr>
          <w:b/>
        </w:rPr>
        <w:t>Mini-antwoord:</w:t>
      </w:r>
      <w:r>
        <w:t xml:space="preserve"> omdat adenosine de AV-knoop tijdelijk blokkeert; het stopt ritmes die daarvan afhankelijk zijn, maar maakt atriale activiteit soms alleen beter zichtbaar.</w:t>
      </w:r>
    </w:p>
    <w:p>
      <w:pPr>
        <w:pStyle w:val="Heading4"/>
      </w:pPr>
      <w:r>
        <w:t>Smalcomplex tachycardieën</w:t>
      </w:r>
    </w:p>
    <w:p>
      <w:r>
        <w:t xml:space="preserve">Smalcomplex tachycardieën zijn vaak supraventriculair. De belangrijkste diagnoses zijn </w:t>
      </w:r>
      <w:r>
        <w:rPr>
          <w:b/>
        </w:rPr>
        <w:t>atriale tachycardie</w:t>
      </w:r>
      <w:r>
        <w:t xml:space="preserve">, </w:t>
      </w:r>
      <w:r>
        <w:rPr>
          <w:b/>
        </w:rPr>
        <w:t>atriumflutter</w:t>
      </w:r>
      <w:r>
        <w:t xml:space="preserve">, </w:t>
      </w:r>
      <w:r>
        <w:rPr>
          <w:b/>
        </w:rPr>
        <w:t>AVNRT</w:t>
      </w:r>
      <w:r>
        <w:t xml:space="preserve"> en </w:t>
      </w:r>
      <w:r>
        <w:rPr>
          <w:b/>
        </w:rPr>
        <w:t>AVRT</w:t>
      </w:r>
      <w:r>
        <w:t>.</w:t>
      </w:r>
    </w:p>
    <w:p>
      <w:pPr>
        <w:pStyle w:val="Heading5"/>
      </w:pPr>
      <w:r>
        <w:t>Tabel 2. Belangrijke smalcomplex tachycardieën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Ritme</w:t>
            </w:r>
          </w:p>
        </w:tc>
        <w:tc>
          <w:tcPr>
            <w:tcW w:type="dxa" w:w="2160"/>
          </w:tcPr>
          <w:p>
            <w:r>
              <w:t>Mechanisme</w:t>
            </w:r>
          </w:p>
        </w:tc>
        <w:tc>
          <w:tcPr>
            <w:tcW w:type="dxa" w:w="2160"/>
          </w:tcPr>
          <w:p>
            <w:r>
              <w:t>ECG-kenmerk</w:t>
            </w:r>
          </w:p>
        </w:tc>
        <w:tc>
          <w:tcPr>
            <w:tcW w:type="dxa" w:w="2160"/>
          </w:tcPr>
          <w:p>
            <w:r>
              <w:t>Typische behandeling</w:t>
            </w:r>
          </w:p>
        </w:tc>
      </w:tr>
      <w:tr>
        <w:tc>
          <w:tcPr>
            <w:tcW w:type="dxa" w:w="2160"/>
          </w:tcPr>
          <w:p>
            <w:r>
              <w:t>**Atriale tachycardie**</w:t>
            </w:r>
          </w:p>
        </w:tc>
        <w:tc>
          <w:tcPr>
            <w:tcW w:type="dxa" w:w="2160"/>
          </w:tcPr>
          <w:p>
            <w:r>
              <w:t>Ectopische atriale focus, vaak automaticiteit of triggered activity</w:t>
            </w:r>
          </w:p>
        </w:tc>
        <w:tc>
          <w:tcPr>
            <w:tcW w:type="dxa" w:w="2160"/>
          </w:tcPr>
          <w:p>
            <w:r>
              <w:t>P-toppen vóór elk QRS, afwijkende as/morfologie</w:t>
            </w:r>
          </w:p>
        </w:tc>
        <w:tc>
          <w:tcPr>
            <w:tcW w:type="dxa" w:w="2160"/>
          </w:tcPr>
          <w:p>
            <w:r>
              <w:t>Rate control, soms ablaties</w:t>
            </w:r>
          </w:p>
        </w:tc>
      </w:tr>
      <w:tr>
        <w:tc>
          <w:tcPr>
            <w:tcW w:type="dxa" w:w="2160"/>
          </w:tcPr>
          <w:p>
            <w:r>
              <w:t>**Atriumflutter**</w:t>
            </w:r>
          </w:p>
        </w:tc>
        <w:tc>
          <w:tcPr>
            <w:tcW w:type="dxa" w:w="2160"/>
          </w:tcPr>
          <w:p>
            <w:r>
              <w:t>Macro re-entry rond tricuspidalisregio</w:t>
            </w:r>
          </w:p>
        </w:tc>
        <w:tc>
          <w:tcPr>
            <w:tcW w:type="dxa" w:w="2160"/>
          </w:tcPr>
          <w:p>
            <w:r>
              <w:t>Zaagtandpatroon, atriumfrequentie rond 300/min</w:t>
            </w:r>
          </w:p>
        </w:tc>
        <w:tc>
          <w:tcPr>
            <w:tcW w:type="dxa" w:w="2160"/>
          </w:tcPr>
          <w:p>
            <w:r>
              <w:t>Cardioversie, rate control, ablatie</w:t>
            </w:r>
          </w:p>
        </w:tc>
      </w:tr>
      <w:tr>
        <w:tc>
          <w:tcPr>
            <w:tcW w:type="dxa" w:w="2160"/>
          </w:tcPr>
          <w:p>
            <w:r>
              <w:t>**AVNRT**</w:t>
            </w:r>
          </w:p>
        </w:tc>
        <w:tc>
          <w:tcPr>
            <w:tcW w:type="dxa" w:w="2160"/>
          </w:tcPr>
          <w:p>
            <w:r>
              <w:t>Micro re-entry in AV-knoop</w:t>
            </w:r>
          </w:p>
        </w:tc>
        <w:tc>
          <w:tcPr>
            <w:tcW w:type="dxa" w:w="2160"/>
          </w:tcPr>
          <w:p>
            <w:r>
              <w:t>Regelmatig smal complex, P-top vaak verborgen</w:t>
            </w:r>
          </w:p>
        </w:tc>
        <w:tc>
          <w:tcPr>
            <w:tcW w:type="dxa" w:w="2160"/>
          </w:tcPr>
          <w:p>
            <w:r>
              <w:t>Vagaal, adenosine, ablatie slow pathway</w:t>
            </w:r>
          </w:p>
        </w:tc>
      </w:tr>
      <w:tr>
        <w:tc>
          <w:tcPr>
            <w:tcW w:type="dxa" w:w="2160"/>
          </w:tcPr>
          <w:p>
            <w:r>
              <w:t>**AVRT**</w:t>
            </w:r>
          </w:p>
        </w:tc>
        <w:tc>
          <w:tcPr>
            <w:tcW w:type="dxa" w:w="2160"/>
          </w:tcPr>
          <w:p>
            <w:r>
              <w:t>Re-entry via extra verbinding tussen boezem en kamer</w:t>
            </w:r>
          </w:p>
        </w:tc>
        <w:tc>
          <w:tcPr>
            <w:tcW w:type="dxa" w:w="2160"/>
          </w:tcPr>
          <w:p>
            <w:r>
              <w:t>Smal of breed afhankelijk van variant</w:t>
            </w:r>
          </w:p>
        </w:tc>
        <w:tc>
          <w:tcPr>
            <w:tcW w:type="dxa" w:w="2160"/>
          </w:tcPr>
          <w:p>
            <w:r>
              <w:t>Adenosine bij stabiel smal complex, ablatie Bundel van Kent</w:t>
            </w:r>
          </w:p>
        </w:tc>
      </w:tr>
    </w:tbl>
    <w:p>
      <w:pPr>
        <w:pStyle w:val="Heading4"/>
      </w:pPr>
      <w:r>
        <w:t>Atriale tachycardie</w:t>
      </w:r>
    </w:p>
    <w:p>
      <w:r>
        <w:t xml:space="preserve">Bij een </w:t>
      </w:r>
      <w:r>
        <w:rPr>
          <w:b/>
        </w:rPr>
        <w:t>atriale tachycardie</w:t>
      </w:r>
      <w:r>
        <w:t xml:space="preserve"> neemt een focus </w:t>
      </w:r>
      <w:r>
        <w:rPr>
          <w:b/>
        </w:rPr>
        <w:t>buiten de sinusknoop</w:t>
      </w:r>
      <w:r>
        <w:t xml:space="preserve"> de leiding over. Het is een relatief zeldzame diagnose, maar belangrijk om te herkennen omdat de oorzaak soms specifiek is.</w:t>
      </w:r>
    </w:p>
    <w:p>
      <w:r>
        <w:t xml:space="preserve">Een atriale tachycardie ontstaat uit een ectopische focus in het atriale myocard. Veelvoorkomende locaties zijn de </w:t>
      </w:r>
      <w:r>
        <w:rPr>
          <w:b/>
        </w:rPr>
        <w:t>crista terminalis</w:t>
      </w:r>
      <w:r>
        <w:t xml:space="preserve"> in het rechteratrium of gebieden rond de </w:t>
      </w:r>
      <w:r>
        <w:rPr>
          <w:b/>
        </w:rPr>
        <w:t>longvenen</w:t>
      </w:r>
      <w:r>
        <w:t xml:space="preserve"> in het linkeratrium.</w:t>
      </w:r>
    </w:p>
    <w:p>
      <w:r>
        <w:t>Vaak gaat het om:</w:t>
      </w:r>
    </w:p>
    <w:p>
      <w:pPr>
        <w:pStyle w:val="ListBullet"/>
      </w:pPr>
      <w:r>
        <w:rPr>
          <w:b/>
        </w:rPr>
        <w:t>versnelde automaticiteit</w:t>
      </w:r>
    </w:p>
    <w:p>
      <w:pPr>
        <w:pStyle w:val="ListBullet"/>
      </w:pPr>
      <w:r>
        <w:rPr>
          <w:b/>
        </w:rPr>
        <w:t>triggered activity</w:t>
      </w:r>
    </w:p>
    <w:p>
      <w:r>
        <w:t xml:space="preserve">Daarom zie je vaak een </w:t>
      </w:r>
      <w:r>
        <w:rPr>
          <w:b/>
        </w:rPr>
        <w:t>warm-up</w:t>
      </w:r>
      <w:r>
        <w:t xml:space="preserve"> en </w:t>
      </w:r>
      <w:r>
        <w:rPr>
          <w:b/>
        </w:rPr>
        <w:t>cool-down</w:t>
      </w:r>
      <w:r>
        <w:t>: het ritme begint en eindigt niet abrupt, maar versnelt en vertraagt geleidelijk.</w:t>
      </w:r>
    </w:p>
    <w:p>
      <w:pPr>
        <w:pStyle w:val="Heading6"/>
      </w:pPr>
      <w:r>
        <w:t>Kliniek en ECG</w:t>
      </w:r>
    </w:p>
    <w:p>
      <w:pPr>
        <w:pStyle w:val="ListBullet"/>
      </w:pPr>
      <w:r>
        <w:t xml:space="preserve">atriale frequentie meestal </w:t>
      </w:r>
      <w:r>
        <w:rPr>
          <w:b/>
        </w:rPr>
        <w:t>125–250/min</w:t>
      </w:r>
    </w:p>
    <w:p>
      <w:pPr>
        <w:pStyle w:val="ListBullet"/>
      </w:pPr>
      <w:r>
        <w:rPr>
          <w:b/>
        </w:rPr>
        <w:t>P-toppen</w:t>
      </w:r>
      <w:r>
        <w:t xml:space="preserve"> zijn zichtbaar vóór elk QRS-complex</w:t>
      </w:r>
    </w:p>
    <w:p>
      <w:pPr>
        <w:pStyle w:val="ListBullet"/>
      </w:pPr>
      <w:r>
        <w:t xml:space="preserve">de P-top heeft een </w:t>
      </w:r>
      <w:r>
        <w:rPr>
          <w:b/>
        </w:rPr>
        <w:t>afwijkende as of morfologie</w:t>
      </w:r>
    </w:p>
    <w:p>
      <w:pPr>
        <w:pStyle w:val="ListBullet"/>
      </w:pPr>
      <w:r>
        <w:t xml:space="preserve">de </w:t>
      </w:r>
      <w:r>
        <w:rPr>
          <w:b/>
        </w:rPr>
        <w:t>PR-tijd</w:t>
      </w:r>
      <w:r>
        <w:t xml:space="preserve"> kan variëren</w:t>
      </w:r>
    </w:p>
    <w:p>
      <w:pPr>
        <w:pStyle w:val="ListBullet"/>
      </w:pPr>
      <w:r>
        <w:t xml:space="preserve">bij hoge atriale frequentie kan een </w:t>
      </w:r>
      <w:r>
        <w:rPr>
          <w:b/>
        </w:rPr>
        <w:t>Wenckebach-blokkade</w:t>
      </w:r>
      <w:r>
        <w:t xml:space="preserve"> in de AV-knoop ontstaan</w:t>
      </w:r>
    </w:p>
    <w:p>
      <w:r>
        <w:t xml:space="preserve">Atriale tachycardie komt relatief vaak voor bij patiënten met </w:t>
      </w:r>
      <w:r>
        <w:rPr>
          <w:b/>
        </w:rPr>
        <w:t>structurele hartziekte</w:t>
      </w:r>
      <w:r>
        <w:t xml:space="preserve">, coronairlijden of hartfalen. Een specifieke oorzaak om alert op te zijn is </w:t>
      </w:r>
      <w:r>
        <w:rPr>
          <w:b/>
        </w:rPr>
        <w:t>digoxine-intoxicatie</w:t>
      </w:r>
      <w:r>
        <w:t>.</w:t>
      </w:r>
    </w:p>
    <w:p>
      <w:pPr>
        <w:pStyle w:val="Heading6"/>
      </w:pPr>
      <w:r>
        <w:t>Behandeling</w:t>
      </w:r>
    </w:p>
    <w:p>
      <w:pPr>
        <w:pStyle w:val="ListBullet"/>
      </w:pPr>
      <w:r>
        <w:rPr>
          <w:b/>
        </w:rPr>
        <w:t>Acuut, stabiel:</w:t>
      </w:r>
      <w:r>
        <w:t xml:space="preserve"> rate control met </w:t>
      </w:r>
      <w:r>
        <w:rPr>
          <w:b/>
        </w:rPr>
        <w:t>beta-blokkers</w:t>
      </w:r>
      <w:r>
        <w:t xml:space="preserve"> of </w:t>
      </w:r>
      <w:r>
        <w:rPr>
          <w:b/>
        </w:rPr>
        <w:t>calciumantagonisten</w:t>
      </w:r>
      <w:r>
        <w:t xml:space="preserve"> zoals verapamil/diltiazem</w:t>
      </w:r>
    </w:p>
    <w:p>
      <w:pPr>
        <w:pStyle w:val="ListBullet"/>
      </w:pPr>
      <w:r>
        <w:rPr>
          <w:b/>
        </w:rPr>
        <w:t>Adenosine</w:t>
      </w:r>
      <w:r>
        <w:t xml:space="preserve"> stopt het ritme vaak niet, maar kan de atriale activiteit zichtbaar maken</w:t>
      </w:r>
    </w:p>
    <w:p>
      <w:pPr>
        <w:pStyle w:val="ListBullet"/>
      </w:pPr>
      <w:r>
        <w:rPr>
          <w:b/>
        </w:rPr>
        <w:t>Cardioversie</w:t>
      </w:r>
      <w:r>
        <w:t xml:space="preserve"> werkt goed bij re-entry, maar minder bij automatische foci</w:t>
      </w:r>
    </w:p>
    <w:p>
      <w:pPr>
        <w:pStyle w:val="ListBullet"/>
      </w:pPr>
      <w:r>
        <w:rPr>
          <w:b/>
        </w:rPr>
        <w:t>Lange termijn:</w:t>
      </w:r>
      <w:r>
        <w:t xml:space="preserve"> anti-aritmica klasse Ic of III, of </w:t>
      </w:r>
      <w:r>
        <w:rPr>
          <w:b/>
        </w:rPr>
        <w:t>radiofrequente ablatie</w:t>
      </w:r>
    </w:p>
    <w:p>
      <w:pPr>
        <w:pStyle w:val="ListBullet"/>
      </w:pPr>
      <w:r>
        <w:t>ablatie is vaak succesvol, vooral bij focale vormen</w:t>
      </w:r>
    </w:p>
    <w:p>
      <w:pPr>
        <w:pStyle w:val="Heading4"/>
      </w:pPr>
      <w:r>
        <w:t>Atriumflutter</w:t>
      </w:r>
    </w:p>
    <w:p>
      <w:r>
        <w:rPr>
          <w:b/>
        </w:rPr>
        <w:t>Atriumflutter</w:t>
      </w:r>
      <w:r>
        <w:t xml:space="preserve"> is een klassieke “valkuil” op de SEH. Omdat de ventrikels vaak precies de helft van de atriale slagen volgen, kan het lijken op een sinusritme of AVNRT. Juist daarom is het onderliggende patroon herkennen belangrijk.</w:t>
      </w:r>
    </w:p>
    <w:p>
      <w:r>
        <w:t xml:space="preserve">Flutter wordt veroorzaakt door een </w:t>
      </w:r>
      <w:r>
        <w:rPr>
          <w:b/>
        </w:rPr>
        <w:t>macro re-entry circuit</w:t>
      </w:r>
      <w:r>
        <w:t xml:space="preserve"> in het atriale weefsel.</w:t>
      </w:r>
    </w:p>
    <w:p>
      <w:pPr>
        <w:pStyle w:val="Heading5"/>
      </w:pPr>
      <w:r>
        <w:t>Typische flutter</w:t>
      </w:r>
    </w:p>
    <w:p>
      <w:r>
        <w:t xml:space="preserve">Bij typische flutter draait de prikkel meestal een grote ronde in het rechteratrium, vaak </w:t>
      </w:r>
      <w:r>
        <w:rPr>
          <w:b/>
        </w:rPr>
        <w:t>tegen de klok in</w:t>
      </w:r>
      <w:r>
        <w:t xml:space="preserve">. Het circuit loopt rond de tricuspidalisklep en gebruikt de </w:t>
      </w:r>
      <w:r>
        <w:rPr>
          <w:b/>
        </w:rPr>
        <w:t>cavotricuspide isthmus</w:t>
      </w:r>
      <w:r>
        <w:t xml:space="preserve"> als kritieke doorgang.</w:t>
      </w:r>
    </w:p>
    <w:p>
      <w:pPr>
        <w:pStyle w:val="Heading5"/>
      </w:pPr>
      <w:r>
        <w:t>Atypische flutter</w:t>
      </w:r>
    </w:p>
    <w:p>
      <w:r>
        <w:t>Atypische flutter bestaat uit re-entrycirkels elders in de atria, bijvoorbeeld rond littekens na operaties of ablatie.</w:t>
      </w:r>
    </w:p>
    <w:p>
      <w:pPr>
        <w:pStyle w:val="Heading6"/>
      </w:pPr>
      <w:r>
        <w:t>Epidemiologie en kliniek</w:t>
      </w:r>
    </w:p>
    <w:p>
      <w:r>
        <w:t>Atriumflutter komt zelden voor bij een volledig gezond hart en zie je vaak bij oudere patiënten met comorbiditeit. Geassocieerd zijn onder andere:</w:t>
      </w:r>
    </w:p>
    <w:p>
      <w:pPr>
        <w:pStyle w:val="ListBullet"/>
      </w:pPr>
      <w:r>
        <w:rPr>
          <w:b/>
        </w:rPr>
        <w:t>COPD</w:t>
      </w:r>
    </w:p>
    <w:p>
      <w:pPr>
        <w:pStyle w:val="ListBullet"/>
      </w:pPr>
      <w:r>
        <w:rPr>
          <w:b/>
        </w:rPr>
        <w:t>longembolie</w:t>
      </w:r>
    </w:p>
    <w:p>
      <w:pPr>
        <w:pStyle w:val="ListBullet"/>
      </w:pPr>
      <w:r>
        <w:rPr>
          <w:b/>
        </w:rPr>
        <w:t>hartfalen</w:t>
      </w:r>
    </w:p>
    <w:p>
      <w:pPr>
        <w:pStyle w:val="ListBullet"/>
      </w:pPr>
      <w:r>
        <w:rPr>
          <w:b/>
        </w:rPr>
        <w:t>kleplijden</w:t>
      </w:r>
    </w:p>
    <w:p>
      <w:pPr>
        <w:pStyle w:val="ListBullet"/>
      </w:pPr>
      <w:r>
        <w:rPr>
          <w:b/>
        </w:rPr>
        <w:t>na hartchirurgie</w:t>
      </w:r>
    </w:p>
    <w:p>
      <w:r>
        <w:t>Atriumflutter en atriumfibrilleren zijn “buren”; patiënten kunnen wisselen tussen beide ritmes of uiteindelijk AF ontwikkelen.</w:t>
      </w:r>
    </w:p>
    <w:p>
      <w:pPr>
        <w:pStyle w:val="Heading6"/>
      </w:pPr>
      <w:r>
        <w:t>ECG-kenmerken</w:t>
      </w:r>
    </w:p>
    <w:p>
      <w:pPr>
        <w:pStyle w:val="ListBullet"/>
      </w:pPr>
      <w:r>
        <w:t>zaagtandpatroon van fluttergolven</w:t>
      </w:r>
    </w:p>
    <w:p>
      <w:pPr>
        <w:pStyle w:val="ListBullet"/>
      </w:pPr>
      <w:r>
        <w:t xml:space="preserve">bij typische flutter: negatief in </w:t>
      </w:r>
      <w:r>
        <w:rPr>
          <w:b/>
        </w:rPr>
        <w:t>II, III, aVF</w:t>
      </w:r>
      <w:r>
        <w:t xml:space="preserve"> en positief in </w:t>
      </w:r>
      <w:r>
        <w:rPr>
          <w:b/>
        </w:rPr>
        <w:t>V1</w:t>
      </w:r>
    </w:p>
    <w:p>
      <w:pPr>
        <w:pStyle w:val="ListBullet"/>
      </w:pPr>
      <w:r>
        <w:t xml:space="preserve">atriale frequentie meestal rond </w:t>
      </w:r>
      <w:r>
        <w:rPr>
          <w:b/>
        </w:rPr>
        <w:t>300/min</w:t>
      </w:r>
    </w:p>
    <w:p>
      <w:pPr>
        <w:pStyle w:val="ListBullet"/>
      </w:pPr>
      <w:r>
        <w:t>AV-knoop kan dit niet bijbenen en laat slechts een deel door</w:t>
      </w:r>
    </w:p>
    <w:p>
      <w:r>
        <w:t xml:space="preserve">Meest voorkomend is </w:t>
      </w:r>
      <w:r>
        <w:rPr>
          <w:b/>
        </w:rPr>
        <w:t>2:1-blok</w:t>
      </w:r>
      <w:r>
        <w:t xml:space="preserve">, waardoor de ventrikelfrequentie strak </w:t>
      </w:r>
      <w:r>
        <w:rPr>
          <w:b/>
        </w:rPr>
        <w:t>150/min</w:t>
      </w:r>
      <w:r>
        <w:t xml:space="preserve"> is. Bij een </w:t>
      </w:r>
      <w:r>
        <w:rPr>
          <w:b/>
        </w:rPr>
        <w:t>regelmatige tachycardie van exact 150/min</w:t>
      </w:r>
      <w:r>
        <w:t xml:space="preserve"> moet je dus direct aan flutter denken. Soms is er een variabel blok, zoals </w:t>
      </w:r>
      <w:r>
        <w:rPr>
          <w:b/>
        </w:rPr>
        <w:t>3:1</w:t>
      </w:r>
      <w:r>
        <w:t xml:space="preserve"> of </w:t>
      </w:r>
      <w:r>
        <w:rPr>
          <w:b/>
        </w:rPr>
        <w:t>4:1</w:t>
      </w:r>
      <w:r>
        <w:t>, waardoor de pols onregelmatig wordt.</w:t>
      </w:r>
    </w:p>
    <w:p>
      <w:pPr>
        <w:pStyle w:val="Heading6"/>
      </w:pPr>
      <w:r>
        <w:t>Behandeling</w:t>
      </w:r>
    </w:p>
    <w:p>
      <w:pPr>
        <w:pStyle w:val="ListBullet"/>
      </w:pPr>
      <w:r>
        <w:rPr>
          <w:b/>
        </w:rPr>
        <w:t>Instabiel:</w:t>
      </w:r>
      <w:r>
        <w:t xml:space="preserve"> gesynchroniseerde elektrische cardioversie, vaak al effectief bij lage energie (</w:t>
      </w:r>
      <w:r>
        <w:rPr>
          <w:b/>
        </w:rPr>
        <w:t>50–100 J</w:t>
      </w:r>
      <w:r>
        <w:t>)</w:t>
      </w:r>
    </w:p>
    <w:p>
      <w:pPr>
        <w:pStyle w:val="ListBullet"/>
      </w:pPr>
      <w:r>
        <w:rPr>
          <w:b/>
        </w:rPr>
        <w:t>Stabiel:</w:t>
      </w:r>
      <w:r>
        <w:t xml:space="preserve"> rate control met </w:t>
      </w:r>
      <w:r>
        <w:rPr>
          <w:b/>
        </w:rPr>
        <w:t>beta-blokkers</w:t>
      </w:r>
      <w:r>
        <w:t xml:space="preserve"> of </w:t>
      </w:r>
      <w:r>
        <w:rPr>
          <w:b/>
        </w:rPr>
        <w:t>verapamil</w:t>
      </w:r>
    </w:p>
    <w:p>
      <w:pPr>
        <w:pStyle w:val="ListBullet"/>
      </w:pPr>
      <w:r>
        <w:rPr>
          <w:b/>
        </w:rPr>
        <w:t>Adenosine:</w:t>
      </w:r>
      <w:r>
        <w:t xml:space="preserve"> stopt flutter niet, maar maakt de zaagtanden beter zichtbaar door tijdelijk AV-blok</w:t>
      </w:r>
    </w:p>
    <w:p>
      <w:pPr>
        <w:pStyle w:val="ListBullet"/>
      </w:pPr>
      <w:r>
        <w:rPr>
          <w:b/>
        </w:rPr>
        <w:t>Lange termijn:</w:t>
      </w:r>
      <w:r>
        <w:t xml:space="preserve"> antistolling volgens </w:t>
      </w:r>
      <w:r>
        <w:rPr>
          <w:b/>
        </w:rPr>
        <w:t>CHA2DS2-VASc</w:t>
      </w:r>
      <w:r>
        <w:t xml:space="preserve">, en bij flutter langer dan 48 uur is vóór cardioversie </w:t>
      </w:r>
      <w:r>
        <w:rPr>
          <w:b/>
        </w:rPr>
        <w:t>3 weken antistolling</w:t>
      </w:r>
      <w:r>
        <w:t xml:space="preserve"> nodig</w:t>
      </w:r>
    </w:p>
    <w:p>
      <w:pPr>
        <w:pStyle w:val="ListBullet"/>
      </w:pPr>
      <w:r>
        <w:rPr>
          <w:b/>
        </w:rPr>
        <w:t>Curatief:</w:t>
      </w:r>
      <w:r>
        <w:t xml:space="preserve"> radiofrequente ablatie van de </w:t>
      </w:r>
      <w:r>
        <w:rPr>
          <w:b/>
        </w:rPr>
        <w:t>cavotricuspide isthmus</w:t>
      </w:r>
      <w:r>
        <w:t xml:space="preserve">, met een succespercentage boven </w:t>
      </w:r>
      <w:r>
        <w:rPr>
          <w:b/>
        </w:rPr>
        <w:t>90–95%</w:t>
      </w:r>
    </w:p>
    <w:p>
      <w:pPr>
        <w:pStyle w:val="Heading4"/>
      </w:pPr>
      <w:r>
        <w:t>AVNRT</w:t>
      </w:r>
    </w:p>
    <w:p>
      <w:r>
        <w:rPr>
          <w:b/>
        </w:rPr>
        <w:t>AVNRT</w:t>
      </w:r>
      <w:r>
        <w:t xml:space="preserve"> staat voor </w:t>
      </w:r>
      <w:r>
        <w:rPr>
          <w:b/>
        </w:rPr>
        <w:t>AV nodal re-entry tachycardie</w:t>
      </w:r>
      <w:r>
        <w:t>. Dit is de meest voorkomende vorm van paroxysmale tachycardie bij patiënten met een structureel gezond hart.</w:t>
      </w:r>
    </w:p>
    <w:p>
      <w:r>
        <w:t xml:space="preserve">Het mechanisme is </w:t>
      </w:r>
      <w:r>
        <w:rPr>
          <w:b/>
        </w:rPr>
        <w:t>micro re-entry binnen de AV-knoop</w:t>
      </w:r>
      <w:r>
        <w:t xml:space="preserve"> zelf. Er zijn twee functionele banen:</w:t>
      </w:r>
    </w:p>
    <w:p>
      <w:pPr>
        <w:pStyle w:val="ListNumber"/>
      </w:pPr>
      <w:r>
        <w:t xml:space="preserve">een </w:t>
      </w:r>
      <w:r>
        <w:rPr>
          <w:b/>
        </w:rPr>
        <w:t>fast pathway</w:t>
      </w:r>
    </w:p>
    <w:p>
      <w:pPr>
        <w:pStyle w:val="ListNumber"/>
      </w:pPr>
      <w:r>
        <w:t xml:space="preserve">een </w:t>
      </w:r>
      <w:r>
        <w:rPr>
          <w:b/>
        </w:rPr>
        <w:t>slow pathway</w:t>
      </w:r>
    </w:p>
    <w:p>
      <w:r>
        <w:t xml:space="preserve">Een </w:t>
      </w:r>
      <w:r>
        <w:rPr>
          <w:b/>
        </w:rPr>
        <w:t>PAC</w:t>
      </w:r>
      <w:r>
        <w:t xml:space="preserve"> of boezemextrasystole kan de snelle baan nog refractair aantreffen, waardoor de prikkel gedwongen via de langzame baan loopt. Wanneer de snelle baan ondertussen hersteld is, kan de prikkel terug omhoog en ontstaat de cirkel.</w:t>
      </w:r>
    </w:p>
    <w:p>
      <w:pPr>
        <w:pStyle w:val="Heading6"/>
      </w:pPr>
      <w:r>
        <w:t>Kliniek</w:t>
      </w:r>
    </w:p>
    <w:p>
      <w:pPr>
        <w:pStyle w:val="ListBullet"/>
      </w:pPr>
      <w:r>
        <w:t xml:space="preserve">komt vaker voor bij </w:t>
      </w:r>
      <w:r>
        <w:rPr>
          <w:b/>
        </w:rPr>
        <w:t>jonge vrouwen</w:t>
      </w:r>
    </w:p>
    <w:p>
      <w:pPr>
        <w:pStyle w:val="ListBullet"/>
      </w:pPr>
      <w:r>
        <w:t>begin vaak op jonge leeftijd, maar kan op elke leeftijd optreden</w:t>
      </w:r>
    </w:p>
    <w:p>
      <w:pPr>
        <w:pStyle w:val="ListBullet"/>
      </w:pPr>
      <w:r>
        <w:t xml:space="preserve">klachten beginnen en stoppen </w:t>
      </w:r>
      <w:r>
        <w:rPr>
          <w:b/>
        </w:rPr>
        <w:t>abrupt</w:t>
      </w:r>
      <w:r>
        <w:t>: het “</w:t>
      </w:r>
      <w:r>
        <w:rPr>
          <w:b/>
        </w:rPr>
        <w:t>on/off</w:t>
      </w:r>
      <w:r>
        <w:t>”-fenomeen</w:t>
      </w:r>
    </w:p>
    <w:p>
      <w:pPr>
        <w:pStyle w:val="ListBullet"/>
      </w:pPr>
      <w:r>
        <w:t xml:space="preserve">patiënten voelen soms </w:t>
      </w:r>
      <w:r>
        <w:rPr>
          <w:b/>
        </w:rPr>
        <w:t>bonzen in de hals</w:t>
      </w:r>
      <w:r>
        <w:t xml:space="preserve">: het </w:t>
      </w:r>
      <w:r>
        <w:rPr>
          <w:b/>
        </w:rPr>
        <w:t>frog sign</w:t>
      </w:r>
    </w:p>
    <w:p>
      <w:pPr>
        <w:pStyle w:val="ListBullet"/>
      </w:pPr>
      <w:r>
        <w:t xml:space="preserve">soms is er </w:t>
      </w:r>
      <w:r>
        <w:rPr>
          <w:b/>
        </w:rPr>
        <w:t>polyurie</w:t>
      </w:r>
      <w:r>
        <w:t xml:space="preserve"> na de aanval</w:t>
      </w:r>
    </w:p>
    <w:p>
      <w:pPr>
        <w:pStyle w:val="Heading6"/>
      </w:pPr>
      <w:r>
        <w:t>ECG</w:t>
      </w:r>
    </w:p>
    <w:p>
      <w:pPr>
        <w:pStyle w:val="ListBullet"/>
      </w:pPr>
      <w:r>
        <w:t xml:space="preserve">smal en snel, meestal </w:t>
      </w:r>
      <w:r>
        <w:rPr>
          <w:b/>
        </w:rPr>
        <w:t>140–220/min</w:t>
      </w:r>
    </w:p>
    <w:p>
      <w:pPr>
        <w:pStyle w:val="ListBullet"/>
      </w:pPr>
      <w:r>
        <w:t>regelmatige tachycardie</w:t>
      </w:r>
    </w:p>
    <w:p>
      <w:pPr>
        <w:pStyle w:val="ListBullet"/>
      </w:pPr>
      <w:r>
        <w:t xml:space="preserve">P-top vaak </w:t>
      </w:r>
      <w:r>
        <w:rPr>
          <w:b/>
        </w:rPr>
        <w:t>verdwenen</w:t>
      </w:r>
      <w:r>
        <w:t xml:space="preserve"> of samenvallend met het QRS</w:t>
      </w:r>
    </w:p>
    <w:p>
      <w:pPr>
        <w:pStyle w:val="ListBullet"/>
      </w:pPr>
      <w:r>
        <w:t xml:space="preserve">soms een </w:t>
      </w:r>
      <w:r>
        <w:rPr>
          <w:b/>
        </w:rPr>
        <w:t>pseudo r’</w:t>
      </w:r>
      <w:r>
        <w:t xml:space="preserve"> in V1 aan het einde van het QRS</w:t>
      </w:r>
    </w:p>
    <w:p>
      <w:pPr>
        <w:pStyle w:val="Heading6"/>
      </w:pPr>
      <w:r>
        <w:t>Behandeling</w:t>
      </w:r>
    </w:p>
    <w:p>
      <w:pPr>
        <w:pStyle w:val="ListBullet"/>
      </w:pPr>
      <w:r>
        <w:rPr>
          <w:b/>
        </w:rPr>
        <w:t>vagale manoeuvres</w:t>
      </w:r>
      <w:r>
        <w:t xml:space="preserve"> zoals Valsalva, carotismassage of gezicht in koud water</w:t>
      </w:r>
    </w:p>
    <w:p>
      <w:pPr>
        <w:pStyle w:val="ListBullet"/>
      </w:pPr>
      <w:r>
        <w:rPr>
          <w:b/>
        </w:rPr>
        <w:t>adenosine</w:t>
      </w:r>
      <w:r>
        <w:t xml:space="preserve"> is eerste keus en blokkeert de AV-knoop kortdurend</w:t>
      </w:r>
    </w:p>
    <w:p>
      <w:pPr>
        <w:pStyle w:val="ListBullet"/>
      </w:pPr>
      <w:r>
        <w:t xml:space="preserve">alternatief: </w:t>
      </w:r>
      <w:r>
        <w:rPr>
          <w:b/>
        </w:rPr>
        <w:t>verapamil</w:t>
      </w:r>
      <w:r>
        <w:t xml:space="preserve"> of </w:t>
      </w:r>
      <w:r>
        <w:rPr>
          <w:b/>
        </w:rPr>
        <w:t>diltiazem</w:t>
      </w:r>
    </w:p>
    <w:p>
      <w:pPr>
        <w:pStyle w:val="ListBullet"/>
      </w:pPr>
      <w:r>
        <w:rPr>
          <w:b/>
        </w:rPr>
        <w:t>lange termijn</w:t>
      </w:r>
      <w:r>
        <w:t xml:space="preserve">: ablatietherapie van de </w:t>
      </w:r>
      <w:r>
        <w:rPr>
          <w:b/>
        </w:rPr>
        <w:t>slow pathway</w:t>
      </w:r>
      <w:r>
        <w:t xml:space="preserve">, met een succespercentage boven </w:t>
      </w:r>
      <w:r>
        <w:rPr>
          <w:b/>
        </w:rPr>
        <w:t>95%</w:t>
      </w:r>
    </w:p>
    <w:p>
      <w:pPr>
        <w:pStyle w:val="Heading4"/>
      </w:pPr>
      <w:r>
        <w:t>AVRT en WPW</w:t>
      </w:r>
    </w:p>
    <w:p>
      <w:r>
        <w:rPr>
          <w:b/>
        </w:rPr>
        <w:t>AVRT</w:t>
      </w:r>
      <w:r>
        <w:t xml:space="preserve"> lijkt klinisch vaak op AVNRT, maar het mechanisme is anders. Er is een </w:t>
      </w:r>
      <w:r>
        <w:rPr>
          <w:b/>
        </w:rPr>
        <w:t>extra verbinding</w:t>
      </w:r>
      <w:r>
        <w:t xml:space="preserve"> tussen boezem en kamer naast de AV-knoop: de </w:t>
      </w:r>
      <w:r>
        <w:rPr>
          <w:b/>
        </w:rPr>
        <w:t>Bundel van Kent</w:t>
      </w:r>
      <w:r>
        <w:t>.</w:t>
      </w:r>
    </w:p>
    <w:p>
      <w:r>
        <w:t xml:space="preserve">Bij AVRT loopt de prikkel via de ene weg naar de ventrikels en via de andere weg terug naar de atria. Dat geeft een </w:t>
      </w:r>
      <w:r>
        <w:rPr>
          <w:b/>
        </w:rPr>
        <w:t>macro re-entry circuit</w:t>
      </w:r>
      <w:r>
        <w:t>.</w:t>
      </w:r>
    </w:p>
    <w:p>
      <w:pPr>
        <w:pStyle w:val="Heading5"/>
      </w:pPr>
      <w:r>
        <w:t>Twee varianten</w:t>
      </w:r>
    </w:p>
    <w:p>
      <w:pPr>
        <w:pStyle w:val="ListBullet"/>
      </w:pPr>
      <w:r>
        <w:rPr>
          <w:b/>
        </w:rPr>
        <w:t>Orthodromisch:</w:t>
      </w:r>
      <w:r>
        <w:t xml:space="preserve"> de prikkel gaat omlaag via de AV-knoop en terug omhoog via de extra bundel. Dit geeft meestal een </w:t>
      </w:r>
      <w:r>
        <w:rPr>
          <w:b/>
        </w:rPr>
        <w:t>smal QRS-complex</w:t>
      </w:r>
      <w:r>
        <w:t>.</w:t>
      </w:r>
    </w:p>
    <w:p>
      <w:pPr>
        <w:pStyle w:val="ListBullet"/>
      </w:pPr>
      <w:r>
        <w:rPr>
          <w:b/>
        </w:rPr>
        <w:t>Antidromisch:</w:t>
      </w:r>
      <w:r>
        <w:t xml:space="preserve"> de prikkel gaat omlaag via de extra bundel en terug omhoog via de AV-knoop. Dit geeft een </w:t>
      </w:r>
      <w:r>
        <w:rPr>
          <w:b/>
        </w:rPr>
        <w:t>breed QRS-complex</w:t>
      </w:r>
      <w:r>
        <w:t xml:space="preserve"> en kan lijken op VT.</w:t>
      </w:r>
    </w:p>
    <w:p>
      <w:pPr>
        <w:pStyle w:val="Heading5"/>
      </w:pPr>
      <w:r>
        <w:t>WPW en pre-excitatie</w:t>
      </w:r>
    </w:p>
    <w:p>
      <w:r>
        <w:t xml:space="preserve">Je spreekt pas van het </w:t>
      </w:r>
      <w:r>
        <w:rPr>
          <w:b/>
        </w:rPr>
        <w:t>WPW-syndroom</w:t>
      </w:r>
      <w:r>
        <w:t xml:space="preserve"> als er klachten zijn én afwijkingen op het rust-ECG. Dit fenomeen heet </w:t>
      </w:r>
      <w:r>
        <w:rPr>
          <w:b/>
        </w:rPr>
        <w:t>pre-excitatie</w:t>
      </w:r>
      <w:r>
        <w:t>: de ventrikels worden te vroeg geprikkeld via de snelle bundel.</w:t>
      </w:r>
    </w:p>
    <w:p>
      <w:r>
        <w:t>ECG-kenmerken in sinusritme:</w:t>
      </w:r>
    </w:p>
    <w:p>
      <w:pPr>
        <w:pStyle w:val="ListBullet"/>
      </w:pPr>
      <w:r>
        <w:rPr>
          <w:b/>
        </w:rPr>
        <w:t>korte PQ-tijd</w:t>
      </w:r>
      <w:r>
        <w:t xml:space="preserve"> &lt; 120 ms</w:t>
      </w:r>
    </w:p>
    <w:p>
      <w:pPr>
        <w:pStyle w:val="ListBullet"/>
      </w:pPr>
      <w:r>
        <w:rPr>
          <w:b/>
        </w:rPr>
        <w:t>delta-golf</w:t>
      </w:r>
    </w:p>
    <w:p>
      <w:pPr>
        <w:pStyle w:val="ListBullet"/>
      </w:pPr>
      <w:r>
        <w:rPr>
          <w:b/>
        </w:rPr>
        <w:t>verbreed QRS</w:t>
      </w:r>
    </w:p>
    <w:p>
      <w:r>
        <w:t xml:space="preserve">Sommige bundels zijn </w:t>
      </w:r>
      <w:r>
        <w:rPr>
          <w:b/>
        </w:rPr>
        <w:t>concealed</w:t>
      </w:r>
      <w:r>
        <w:t>: zij geleiden alleen retrograde en zijn daarom niet zichtbaar op het sinus-ECG, maar kunnen wel tachycardie veroorzaken.</w:t>
      </w:r>
    </w:p>
    <w:p>
      <w:pPr>
        <w:pStyle w:val="Heading5"/>
      </w:pPr>
      <w:r>
        <w:t>Gevaar van pre-geëxciteerd AF</w:t>
      </w:r>
    </w:p>
    <w:p>
      <w:r>
        <w:t xml:space="preserve">Als een patiënt met een snelle bundel </w:t>
      </w:r>
      <w:r>
        <w:rPr>
          <w:b/>
        </w:rPr>
        <w:t>atriumfibrilleren</w:t>
      </w:r>
      <w:r>
        <w:t xml:space="preserve"> krijgt, kan de bundel van Kent honderden prikkels per minuut 1-op-1 doorlaten naar de ventrikels. Dat is een </w:t>
      </w:r>
      <w:r>
        <w:rPr>
          <w:b/>
        </w:rPr>
        <w:t>levensbedreigende situatie</w:t>
      </w:r>
      <w:r>
        <w:t xml:space="preserve"> die kan ontaarden in </w:t>
      </w:r>
      <w:r>
        <w:rPr>
          <w:b/>
        </w:rPr>
        <w:t>ventrikelfibrilleren</w:t>
      </w:r>
      <w:r>
        <w:t xml:space="preserve"> en plotselinge dood.</w:t>
      </w:r>
    </w:p>
    <w:p>
      <w:r>
        <w:t xml:space="preserve">Daarom geldt bij </w:t>
      </w:r>
      <w:r>
        <w:rPr>
          <w:b/>
        </w:rPr>
        <w:t>pre-excited AF</w:t>
      </w:r>
      <w:r>
        <w:t>:</w:t>
      </w:r>
    </w:p>
    <w:p>
      <w:pPr>
        <w:pStyle w:val="ListBullet"/>
      </w:pPr>
      <w:r>
        <w:rPr>
          <w:b/>
        </w:rPr>
        <w:t>geen</w:t>
      </w:r>
      <w:r>
        <w:t xml:space="preserve"> AV-knoopremmers zoals </w:t>
      </w:r>
      <w:r>
        <w:rPr>
          <w:b/>
        </w:rPr>
        <w:t>adenosine, verapamil, digoxine of beta-blokkers</w:t>
      </w:r>
    </w:p>
    <w:p>
      <w:pPr>
        <w:pStyle w:val="ListBullet"/>
      </w:pPr>
      <w:r>
        <w:t>deze middelen kunnen de ritmegeleiding juist naar de accessory pathway sturen en het gevaar verhogen</w:t>
      </w:r>
    </w:p>
    <w:p>
      <w:pPr>
        <w:pStyle w:val="Heading5"/>
      </w:pPr>
      <w:r>
        <w:t>Behandeling</w:t>
      </w:r>
    </w:p>
    <w:p>
      <w:pPr>
        <w:pStyle w:val="ListBullet"/>
      </w:pPr>
      <w:r>
        <w:rPr>
          <w:b/>
        </w:rPr>
        <w:t>Instabiel:</w:t>
      </w:r>
      <w:r>
        <w:t xml:space="preserve"> directe elektrische cardioversie</w:t>
      </w:r>
    </w:p>
    <w:p>
      <w:pPr>
        <w:pStyle w:val="ListBullet"/>
      </w:pPr>
      <w:r>
        <w:rPr>
          <w:b/>
        </w:rPr>
        <w:t>Stabiel:</w:t>
      </w:r>
      <w:r>
        <w:t xml:space="preserve"> middelen die de geleiding over de bundel remmen, zoals </w:t>
      </w:r>
      <w:r>
        <w:rPr>
          <w:b/>
        </w:rPr>
        <w:t>flecaïnide</w:t>
      </w:r>
      <w:r>
        <w:t xml:space="preserve">, </w:t>
      </w:r>
      <w:r>
        <w:rPr>
          <w:b/>
        </w:rPr>
        <w:t>procainamide</w:t>
      </w:r>
      <w:r>
        <w:t xml:space="preserve"> of </w:t>
      </w:r>
      <w:r>
        <w:rPr>
          <w:b/>
        </w:rPr>
        <w:t>amiodaron</w:t>
      </w:r>
    </w:p>
    <w:p>
      <w:pPr>
        <w:pStyle w:val="ListBullet"/>
      </w:pPr>
      <w:r>
        <w:rPr>
          <w:b/>
        </w:rPr>
        <w:t>Curatief:</w:t>
      </w:r>
      <w:r>
        <w:t xml:space="preserve"> radiofrequente ablatie van de bundel is eerste keus bij symptomatische patiënten</w:t>
      </w:r>
    </w:p>
    <w:p>
      <w:pPr>
        <w:pStyle w:val="Heading4"/>
      </w:pPr>
      <w:r>
        <w:t>De ongrijpbare ritmestoornis</w:t>
      </w:r>
    </w:p>
    <w:p>
      <w:r>
        <w:t>Paroxysmale ritmestoornissen zie je vaak niet op een momentopname. Daarom gebruik je aanvullende diagnostiek om het ritme later te “vangen”.</w:t>
      </w:r>
    </w:p>
    <w:p>
      <w:pPr>
        <w:pStyle w:val="Heading5"/>
      </w:pPr>
      <w:r>
        <w:t>Tabel 3. Hulpmiddelen bij ritmediagnostiek</w:t>
      </w:r>
    </w:p>
    <w:tbl>
      <w:tblPr>
        <w:tblStyle w:val="TableGrid"/>
        <w:tblW w:type="auto" w:w="0"/>
        <w:tblLook w:firstColumn="1" w:firstRow="1" w:lastColumn="0" w:lastRow="0" w:noHBand="0" w:noVBand="1" w:val="04A0"/>
      </w:tblPr>
      <w:tblGrid>
        <w:gridCol w:w="2880"/>
        <w:gridCol w:w="2880"/>
        <w:gridCol w:w="2880"/>
      </w:tblGrid>
      <w:tr>
        <w:tc>
          <w:tcPr>
            <w:tcW w:type="dxa" w:w="2880"/>
          </w:tcPr>
          <w:p>
            <w:r>
              <w:t>Onderzoek</w:t>
            </w:r>
          </w:p>
        </w:tc>
        <w:tc>
          <w:tcPr>
            <w:tcW w:type="dxa" w:w="2880"/>
          </w:tcPr>
          <w:p>
            <w:r>
              <w:t>Wanneer zinvol?</w:t>
            </w:r>
          </w:p>
        </w:tc>
        <w:tc>
          <w:tcPr>
            <w:tcW w:type="dxa" w:w="2880"/>
          </w:tcPr>
          <w:p>
            <w:r>
              <w:t>Opmerking</w:t>
            </w:r>
          </w:p>
        </w:tc>
      </w:tr>
      <w:tr>
        <w:tc>
          <w:tcPr>
            <w:tcW w:type="dxa" w:w="2880"/>
          </w:tcPr>
          <w:p>
            <w:r>
              <w:t>**Holter (24–48 uur)**</w:t>
            </w:r>
          </w:p>
        </w:tc>
        <w:tc>
          <w:tcPr>
            <w:tcW w:type="dxa" w:w="2880"/>
          </w:tcPr>
          <w:p>
            <w:r>
              <w:t>Bij dagelijkse klachten</w:t>
            </w:r>
          </w:p>
        </w:tc>
        <w:tc>
          <w:tcPr>
            <w:tcW w:type="dxa" w:w="2880"/>
          </w:tcPr>
          <w:p>
            <w:r>
              <w:t>Continu registratie</w:t>
            </w:r>
          </w:p>
        </w:tc>
      </w:tr>
      <w:tr>
        <w:tc>
          <w:tcPr>
            <w:tcW w:type="dxa" w:w="2880"/>
          </w:tcPr>
          <w:p>
            <w:r>
              <w:t>**Event recorder**</w:t>
            </w:r>
          </w:p>
        </w:tc>
        <w:tc>
          <w:tcPr>
            <w:tcW w:type="dxa" w:w="2880"/>
          </w:tcPr>
          <w:p>
            <w:r>
              <w:t>Bij wekelijkse of maandelijkse klachten</w:t>
            </w:r>
          </w:p>
        </w:tc>
        <w:tc>
          <w:tcPr>
            <w:tcW w:type="dxa" w:w="2880"/>
          </w:tcPr>
          <w:p>
            <w:r>
              <w:t>Patiënt activeert zelf tijdens klachten</w:t>
            </w:r>
          </w:p>
        </w:tc>
      </w:tr>
      <w:tr>
        <w:tc>
          <w:tcPr>
            <w:tcW w:type="dxa" w:w="2880"/>
          </w:tcPr>
          <w:p>
            <w:r>
              <w:t>**Implantable loop recorder (ILR)**</w:t>
            </w:r>
          </w:p>
        </w:tc>
        <w:tc>
          <w:tcPr>
            <w:tcW w:type="dxa" w:w="2880"/>
          </w:tcPr>
          <w:p>
            <w:r>
              <w:t>Bij zeer zeldzame klachten, zoals 1× per jaar syncope</w:t>
            </w:r>
          </w:p>
        </w:tc>
        <w:tc>
          <w:tcPr>
            <w:tcW w:type="dxa" w:w="2880"/>
          </w:tcPr>
          <w:p>
            <w:r>
              <w:t>Onderhuids apparaatje</w:t>
            </w:r>
          </w:p>
        </w:tc>
      </w:tr>
      <w:tr>
        <w:tc>
          <w:tcPr>
            <w:tcW w:type="dxa" w:w="2880"/>
          </w:tcPr>
          <w:p>
            <w:r>
              <w:t>**Inspanningstest**</w:t>
            </w:r>
          </w:p>
        </w:tc>
        <w:tc>
          <w:tcPr>
            <w:tcW w:type="dxa" w:w="2880"/>
          </w:tcPr>
          <w:p>
            <w:r>
              <w:t>Bij inspanningsgebonden klachten</w:t>
            </w:r>
          </w:p>
        </w:tc>
        <w:tc>
          <w:tcPr>
            <w:tcW w:type="dxa" w:w="2880"/>
          </w:tcPr>
          <w:p>
            <w:r>
              <w:t>Vooral als klachten tijdens inspanning ontstaan</w:t>
            </w:r>
          </w:p>
        </w:tc>
      </w:tr>
      <w:tr>
        <w:tc>
          <w:tcPr>
            <w:tcW w:type="dxa" w:w="2880"/>
          </w:tcPr>
          <w:p>
            <w:r>
              <w:t>**Smartwatches/wearables**</w:t>
            </w:r>
          </w:p>
        </w:tc>
        <w:tc>
          <w:tcPr>
            <w:tcW w:type="dxa" w:w="2880"/>
          </w:tcPr>
          <w:p>
            <w:r>
              <w:t>Voor dagelijkse klachten en korte aanvallen</w:t>
            </w:r>
          </w:p>
        </w:tc>
        <w:tc>
          <w:tcPr>
            <w:tcW w:type="dxa" w:w="2880"/>
          </w:tcPr>
          <w:p>
            <w:r>
              <w:t>Nuttig voor documentatie, maar geen 12-afleidingen-ECG</w:t>
            </w:r>
          </w:p>
        </w:tc>
      </w:tr>
    </w:tbl>
    <w:p>
      <w:r>
        <w:t xml:space="preserve">Wearables, zoals horloges, meten vaak de pols optisch en kunnen soms een </w:t>
      </w:r>
      <w:r>
        <w:rPr>
          <w:b/>
        </w:rPr>
        <w:t>1-afleiding ECG</w:t>
      </w:r>
      <w:r>
        <w:t xml:space="preserve"> maken. Dat is handig om een aanval te documenteren, maar het blijft geen volledig 12-afleidingen-ECG.</w:t>
      </w:r>
    </w:p>
    <w:p>
      <w:pPr>
        <w:pStyle w:val="Heading4"/>
      </w:pPr>
      <w:r>
        <w:t>Brede complex tachycardie: VT of aberrantie?</w:t>
      </w:r>
    </w:p>
    <w:p>
      <w:r>
        <w:t xml:space="preserve">Een regelmatige tachycardie met een </w:t>
      </w:r>
      <w:r>
        <w:rPr>
          <w:b/>
        </w:rPr>
        <w:t>breed QRS-complex</w:t>
      </w:r>
      <w:r>
        <w:t xml:space="preserve"> is een belangrijk dilemma. De eerste reflex moet zijn: </w:t>
      </w:r>
      <w:r>
        <w:rPr>
          <w:b/>
        </w:rPr>
        <w:t>denk aan VT</w:t>
      </w:r>
      <w:r>
        <w:t xml:space="preserve">. Meer dan </w:t>
      </w:r>
      <w:r>
        <w:rPr>
          <w:b/>
        </w:rPr>
        <w:t>80%</w:t>
      </w:r>
      <w:r>
        <w:t xml:space="preserve"> van de breed-complex tachycardieën is een VT. Bij een voorgeschiedenis van een myocardinfarct is dat zelfs in meer dan </w:t>
      </w:r>
      <w:r>
        <w:rPr>
          <w:b/>
        </w:rPr>
        <w:t>95%</w:t>
      </w:r>
      <w:r>
        <w:t xml:space="preserve"> van de gevallen zo.</w:t>
      </w:r>
    </w:p>
    <w:p>
      <w:r>
        <w:t xml:space="preserve">Daarom geldt de praktische regel: </w:t>
      </w:r>
      <w:r>
        <w:rPr>
          <w:b/>
        </w:rPr>
        <w:t>breed en snel is VT totdat het tegendeel bewezen is</w:t>
      </w:r>
      <w:r>
        <w:t>.</w:t>
      </w:r>
    </w:p>
    <w:p>
      <w:pPr>
        <w:pStyle w:val="Heading5"/>
      </w:pPr>
      <w:r>
        <w:t>Tekenen die op VT wijzen</w:t>
      </w:r>
    </w:p>
    <w:p>
      <w:pPr>
        <w:pStyle w:val="ListBullet"/>
      </w:pPr>
      <w:r>
        <w:rPr>
          <w:b/>
        </w:rPr>
        <w:t>AV-dissociatie</w:t>
      </w:r>
    </w:p>
    <w:p>
      <w:pPr>
        <w:pStyle w:val="ListBullet"/>
      </w:pPr>
      <w:r>
        <w:rPr>
          <w:b/>
        </w:rPr>
        <w:t>capture beats</w:t>
      </w:r>
    </w:p>
    <w:p>
      <w:pPr>
        <w:pStyle w:val="ListBullet"/>
      </w:pPr>
      <w:r>
        <w:rPr>
          <w:b/>
        </w:rPr>
        <w:t>fusion beats</w:t>
      </w:r>
    </w:p>
    <w:p>
      <w:pPr>
        <w:pStyle w:val="ListBullet"/>
      </w:pPr>
      <w:r>
        <w:rPr>
          <w:b/>
        </w:rPr>
        <w:t>concordantie</w:t>
      </w:r>
      <w:r>
        <w:t xml:space="preserve"> in de borstwandafleidingen</w:t>
      </w:r>
    </w:p>
    <w:p>
      <w:pPr>
        <w:pStyle w:val="ListBullet"/>
      </w:pPr>
      <w:r>
        <w:t xml:space="preserve">extreem breed QRS: &gt; </w:t>
      </w:r>
      <w:r>
        <w:rPr>
          <w:b/>
        </w:rPr>
        <w:t>140 ms</w:t>
      </w:r>
      <w:r>
        <w:t xml:space="preserve"> bij RBTB-vorm of &gt; </w:t>
      </w:r>
      <w:r>
        <w:rPr>
          <w:b/>
        </w:rPr>
        <w:t>160 ms</w:t>
      </w:r>
      <w:r>
        <w:t xml:space="preserve"> bij LBTB-vorm</w:t>
      </w:r>
    </w:p>
    <w:p>
      <w:r>
        <w:rPr>
          <w:b/>
        </w:rPr>
        <w:t>Aandacht-vraag:</w:t>
      </w:r>
      <w:r>
        <w:t xml:space="preserve"> wat doe je bij twijfel tussen VT en SVT met aberrantie?  </w:t>
        <w:br/>
      </w:r>
      <w:r>
        <w:rPr>
          <w:b/>
        </w:rPr>
        <w:t>Mini-antwoord:</w:t>
      </w:r>
      <w:r>
        <w:t xml:space="preserve"> behandel als VT; een VT onterecht als SVT behandelen kan gevaarlijk zijn.</w:t>
      </w:r>
    </w:p>
    <w:p>
      <w:pPr>
        <w:pStyle w:val="Heading5"/>
      </w:pPr>
      <w:r>
        <w:t>Monomorfe VT</w:t>
      </w:r>
    </w:p>
    <w:p>
      <w:r>
        <w:t xml:space="preserve">Bij monomorfe VT zien alle QRS-complexen er hetzelfde uit en is het ritme regelmatig. De oorzaak is meestal </w:t>
      </w:r>
      <w:r>
        <w:rPr>
          <w:b/>
        </w:rPr>
        <w:t>re-entry rondom een oud litteken</w:t>
      </w:r>
      <w:r>
        <w:t>, bijvoorbeeld na een myocardinfarct.</w:t>
      </w:r>
    </w:p>
    <w:p>
      <w:r>
        <w:rPr>
          <w:b/>
        </w:rPr>
        <w:t>Behandeling:</w:t>
      </w:r>
    </w:p>
    <w:p>
      <w:pPr>
        <w:pStyle w:val="ListBullet"/>
      </w:pPr>
      <w:r>
        <w:rPr>
          <w:b/>
        </w:rPr>
        <w:t>instabiel:</w:t>
      </w:r>
      <w:r>
        <w:t xml:space="preserve"> gesynchroniseerde cardioversie</w:t>
      </w:r>
    </w:p>
    <w:p>
      <w:pPr>
        <w:pStyle w:val="ListBullet"/>
      </w:pPr>
      <w:r>
        <w:rPr>
          <w:b/>
        </w:rPr>
        <w:t>stabiel:</w:t>
      </w:r>
      <w:r>
        <w:t xml:space="preserve"> </w:t>
      </w:r>
      <w:r>
        <w:rPr>
          <w:b/>
        </w:rPr>
        <w:t>amiodaron</w:t>
      </w:r>
    </w:p>
    <w:p>
      <w:pPr>
        <w:pStyle w:val="ListBullet"/>
      </w:pPr>
      <w:r>
        <w:rPr>
          <w:b/>
        </w:rPr>
        <w:t>lange termijn:</w:t>
      </w:r>
      <w:r>
        <w:t xml:space="preserve"> </w:t>
      </w:r>
      <w:r>
        <w:rPr>
          <w:b/>
        </w:rPr>
        <w:t>ICD</w:t>
      </w:r>
      <w:r>
        <w:t xml:space="preserve"> en/of ablatie van littekenweefsel</w:t>
      </w:r>
    </w:p>
    <w:p>
      <w:pPr>
        <w:pStyle w:val="Heading5"/>
      </w:pPr>
      <w:r>
        <w:t>Polymorfe VT en torsades de pointes</w:t>
      </w:r>
    </w:p>
    <w:p>
      <w:r>
        <w:t xml:space="preserve">Polymorfe VT, met name </w:t>
      </w:r>
      <w:r>
        <w:rPr>
          <w:b/>
        </w:rPr>
        <w:t>torsades de pointes</w:t>
      </w:r>
      <w:r>
        <w:t xml:space="preserve">, is onregelmatig en chaotisch. Dit past vaak bij een </w:t>
      </w:r>
      <w:r>
        <w:rPr>
          <w:b/>
        </w:rPr>
        <w:t>verlengd QT-interval</w:t>
      </w:r>
      <w:r>
        <w:t xml:space="preserve"> en wordt veroorzaakt door </w:t>
      </w:r>
      <w:r>
        <w:rPr>
          <w:b/>
        </w:rPr>
        <w:t>triggered activity</w:t>
      </w:r>
      <w:r>
        <w:t>.</w:t>
      </w:r>
    </w:p>
    <w:p>
      <w:r>
        <w:t>Oorzaken zijn onder andere:</w:t>
      </w:r>
    </w:p>
    <w:p>
      <w:pPr>
        <w:pStyle w:val="ListBullet"/>
      </w:pPr>
      <w:r>
        <w:t xml:space="preserve">medicatie zoals </w:t>
      </w:r>
      <w:r>
        <w:rPr>
          <w:b/>
        </w:rPr>
        <w:t>sotalol</w:t>
      </w:r>
      <w:r>
        <w:t>, bepaalde antibiotica en antipsychotica</w:t>
      </w:r>
    </w:p>
    <w:p>
      <w:pPr>
        <w:pStyle w:val="ListBullet"/>
      </w:pPr>
      <w:r>
        <w:t xml:space="preserve">elektrolytstoornissen, vooral laag </w:t>
      </w:r>
      <w:r>
        <w:rPr>
          <w:b/>
        </w:rPr>
        <w:t>kalium</w:t>
      </w:r>
      <w:r>
        <w:t xml:space="preserve"> of </w:t>
      </w:r>
      <w:r>
        <w:rPr>
          <w:b/>
        </w:rPr>
        <w:t>magnesium</w:t>
      </w:r>
    </w:p>
    <w:p>
      <w:pPr>
        <w:pStyle w:val="ListBullet"/>
      </w:pPr>
      <w:r>
        <w:t xml:space="preserve">aangeboren </w:t>
      </w:r>
      <w:r>
        <w:rPr>
          <w:b/>
        </w:rPr>
        <w:t>Lange QT-syndromen</w:t>
      </w:r>
    </w:p>
    <w:p>
      <w:r>
        <w:t>Behandeling:</w:t>
      </w:r>
    </w:p>
    <w:p>
      <w:pPr>
        <w:pStyle w:val="ListBullet"/>
      </w:pPr>
      <w:r>
        <w:rPr>
          <w:b/>
        </w:rPr>
        <w:t>magnesiumsulfaat i.v.</w:t>
      </w:r>
      <w:r>
        <w:t xml:space="preserve"> als eerste keus, ook bij normale magnesiumspiegels</w:t>
      </w:r>
    </w:p>
    <w:p>
      <w:pPr>
        <w:pStyle w:val="ListBullet"/>
      </w:pPr>
      <w:r>
        <w:t>stoppen van QT-verlengende medicatie</w:t>
      </w:r>
    </w:p>
    <w:p>
      <w:pPr>
        <w:pStyle w:val="ListBullet"/>
      </w:pPr>
      <w:r>
        <w:rPr>
          <w:b/>
        </w:rPr>
        <w:t>kalium corrigeren</w:t>
      </w:r>
      <w:r>
        <w:t xml:space="preserve"> naar hoog-normaal</w:t>
      </w:r>
    </w:p>
    <w:p>
      <w:pPr>
        <w:pStyle w:val="ListBullet"/>
      </w:pPr>
      <w:r>
        <w:rPr>
          <w:b/>
        </w:rPr>
        <w:t>overdrive pacing</w:t>
      </w:r>
      <w:r>
        <w:t xml:space="preserve"> kan helpen door de hartslag te verhogen</w:t>
      </w:r>
    </w:p>
    <w:p>
      <w:pPr>
        <w:pStyle w:val="Heading5"/>
      </w:pPr>
      <w:r>
        <w:t>Ventrikelfibrilleren</w:t>
      </w:r>
    </w:p>
    <w:p>
      <w:r>
        <w:rPr>
          <w:b/>
        </w:rPr>
        <w:t>Ventrikelfibrilleren</w:t>
      </w:r>
      <w:r>
        <w:t xml:space="preserve"> is een chaotisch ritme zonder herkenbare complexen en zonder effectieve output. Oorzaken zijn onder meer </w:t>
      </w:r>
      <w:r>
        <w:rPr>
          <w:b/>
        </w:rPr>
        <w:t>acute ischemie</w:t>
      </w:r>
      <w:r>
        <w:t>, elektrolytstoornissen of degeneratie van een onbehandelde VT.</w:t>
      </w:r>
    </w:p>
    <w:p>
      <w:r>
        <w:t>Behandeling:</w:t>
      </w:r>
    </w:p>
    <w:p>
      <w:pPr>
        <w:pStyle w:val="ListBullet"/>
      </w:pPr>
      <w:r>
        <w:rPr>
          <w:b/>
        </w:rPr>
        <w:t>defibrillatie</w:t>
      </w:r>
      <w:r>
        <w:t xml:space="preserve"> zonder synchronisatie</w:t>
      </w:r>
    </w:p>
    <w:p>
      <w:pPr>
        <w:pStyle w:val="ListBullet"/>
      </w:pPr>
      <w:r>
        <w:rPr>
          <w:b/>
        </w:rPr>
        <w:t>reanimatie volgens ALS-protocol</w:t>
      </w:r>
    </w:p>
    <w:p>
      <w:pPr>
        <w:pStyle w:val="Heading4"/>
      </w:pPr>
      <w:r>
        <w:t>Anti-aritmica volgens Vaughan Williams</w:t>
      </w:r>
    </w:p>
    <w:p>
      <w:r>
        <w:t>Anti-aritmica worden ingedeeld op basis van hun effect op het actiepotentiaal van hartspiercellen.</w:t>
      </w:r>
    </w:p>
    <w:p>
      <w:pPr>
        <w:pStyle w:val="Heading5"/>
      </w:pPr>
      <w:r>
        <w:t>Tabel 4. Vaughan Williams-classificatie</w:t>
      </w:r>
    </w:p>
    <w:tbl>
      <w:tblPr>
        <w:tblStyle w:val="TableGrid"/>
        <w:tblW w:type="auto" w:w="0"/>
        <w:tblLook w:firstColumn="1" w:firstRow="1" w:lastColumn="0" w:lastRow="0" w:noHBand="0" w:noVBand="1" w:val="04A0"/>
      </w:tblPr>
      <w:tblGrid>
        <w:gridCol w:w="2880"/>
        <w:gridCol w:w="2880"/>
        <w:gridCol w:w="2880"/>
      </w:tblGrid>
      <w:tr>
        <w:tc>
          <w:tcPr>
            <w:tcW w:type="dxa" w:w="2880"/>
          </w:tcPr>
          <w:p>
            <w:r>
              <w:t>Klasse</w:t>
            </w:r>
          </w:p>
        </w:tc>
        <w:tc>
          <w:tcPr>
            <w:tcW w:type="dxa" w:w="2880"/>
          </w:tcPr>
          <w:p>
            <w:r>
              <w:t>Werkingspunt</w:t>
            </w:r>
          </w:p>
        </w:tc>
        <w:tc>
          <w:tcPr>
            <w:tcW w:type="dxa" w:w="2880"/>
          </w:tcPr>
          <w:p>
            <w:r>
              <w:t>Voorbeelden</w:t>
            </w:r>
          </w:p>
        </w:tc>
      </w:tr>
      <w:tr>
        <w:tc>
          <w:tcPr>
            <w:tcW w:type="dxa" w:w="2880"/>
          </w:tcPr>
          <w:p>
            <w:r>
              <w:t>**Klasse I**</w:t>
            </w:r>
          </w:p>
        </w:tc>
        <w:tc>
          <w:tcPr>
            <w:tcW w:type="dxa" w:w="2880"/>
          </w:tcPr>
          <w:p>
            <w:r>
              <w:t>Natriumkanaalblokkers</w:t>
            </w:r>
          </w:p>
        </w:tc>
        <w:tc>
          <w:tcPr>
            <w:tcW w:type="dxa" w:w="2880"/>
          </w:tcPr>
          <w:p>
            <w:r>
              <w:t>Flecaïnide, lidocaïne</w:t>
            </w:r>
          </w:p>
        </w:tc>
      </w:tr>
      <w:tr>
        <w:tc>
          <w:tcPr>
            <w:tcW w:type="dxa" w:w="2880"/>
          </w:tcPr>
          <w:p>
            <w:r>
              <w:t>**Klasse II**</w:t>
            </w:r>
          </w:p>
        </w:tc>
        <w:tc>
          <w:tcPr>
            <w:tcW w:type="dxa" w:w="2880"/>
          </w:tcPr>
          <w:p>
            <w:r>
              <w:t>Beta-blokkers</w:t>
            </w:r>
          </w:p>
        </w:tc>
        <w:tc>
          <w:tcPr>
            <w:tcW w:type="dxa" w:w="2880"/>
          </w:tcPr>
          <w:p>
            <w:r>
              <w:t>Metoprolol, bisoprolol, atenolol</w:t>
            </w:r>
          </w:p>
        </w:tc>
      </w:tr>
      <w:tr>
        <w:tc>
          <w:tcPr>
            <w:tcW w:type="dxa" w:w="2880"/>
          </w:tcPr>
          <w:p>
            <w:r>
              <w:t>**Klasse III**</w:t>
            </w:r>
          </w:p>
        </w:tc>
        <w:tc>
          <w:tcPr>
            <w:tcW w:type="dxa" w:w="2880"/>
          </w:tcPr>
          <w:p>
            <w:r>
              <w:t>Kaliumkanaalblokkers</w:t>
            </w:r>
          </w:p>
        </w:tc>
        <w:tc>
          <w:tcPr>
            <w:tcW w:type="dxa" w:w="2880"/>
          </w:tcPr>
          <w:p>
            <w:r>
              <w:t>Sotalol, amiodaron</w:t>
            </w:r>
          </w:p>
        </w:tc>
      </w:tr>
      <w:tr>
        <w:tc>
          <w:tcPr>
            <w:tcW w:type="dxa" w:w="2880"/>
          </w:tcPr>
          <w:p>
            <w:r>
              <w:t>**Klasse IV**</w:t>
            </w:r>
          </w:p>
        </w:tc>
        <w:tc>
          <w:tcPr>
            <w:tcW w:type="dxa" w:w="2880"/>
          </w:tcPr>
          <w:p>
            <w:r>
              <w:t>Calciumkanaalblokkers</w:t>
            </w:r>
          </w:p>
        </w:tc>
        <w:tc>
          <w:tcPr>
            <w:tcW w:type="dxa" w:w="2880"/>
          </w:tcPr>
          <w:p>
            <w:r>
              <w:t>Verapamil, diltiazem</w:t>
            </w:r>
          </w:p>
        </w:tc>
      </w:tr>
      <w:tr>
        <w:tc>
          <w:tcPr>
            <w:tcW w:type="dxa" w:w="2880"/>
          </w:tcPr>
          <w:p>
            <w:r>
              <w:t>**Klasse V**</w:t>
            </w:r>
          </w:p>
        </w:tc>
        <w:tc>
          <w:tcPr>
            <w:tcW w:type="dxa" w:w="2880"/>
          </w:tcPr>
          <w:p>
            <w:r>
              <w:t>Overig</w:t>
            </w:r>
          </w:p>
        </w:tc>
        <w:tc>
          <w:tcPr>
            <w:tcW w:type="dxa" w:w="2880"/>
          </w:tcPr>
          <w:p>
            <w:r>
              <w:t>Digoxine, adenosine</w:t>
            </w:r>
          </w:p>
        </w:tc>
      </w:tr>
    </w:tbl>
    <w:p>
      <w:pPr>
        <w:pStyle w:val="Heading4"/>
      </w:pPr>
      <w:r>
        <w:t>Management &amp; veiligheid</w:t>
      </w:r>
    </w:p>
    <w:p>
      <w:r>
        <w:t>Er zijn een paar levensreddende regels die je niet moet vergeten:</w:t>
      </w:r>
    </w:p>
    <w:p>
      <w:pPr>
        <w:pStyle w:val="ListNumber"/>
      </w:pPr>
      <w:r>
        <w:rPr>
          <w:b/>
        </w:rPr>
        <w:t>Behandel de patiënt, niet de monitor.</w:t>
      </w:r>
    </w:p>
    <w:p>
      <w:pPr>
        <w:pStyle w:val="ListNumber"/>
      </w:pPr>
      <w:r>
        <w:rPr>
          <w:b/>
        </w:rPr>
        <w:t>Breed complex = VT totdat het tegendeel bewezen is.</w:t>
      </w:r>
    </w:p>
    <w:p>
      <w:pPr>
        <w:pStyle w:val="ListNumber"/>
      </w:pPr>
      <w:r>
        <w:rPr>
          <w:b/>
        </w:rPr>
        <w:t>Adenosine is veilig én diagnostisch</w:t>
      </w:r>
      <w:r>
        <w:t xml:space="preserve"> bij smalcomplex tachycardie.</w:t>
      </w:r>
    </w:p>
    <w:p>
      <w:pPr>
        <w:pStyle w:val="ListNumber"/>
      </w:pPr>
      <w:r>
        <w:rPr>
          <w:b/>
        </w:rPr>
        <w:t>Pas op met pre-excitatie/WPW.</w:t>
      </w:r>
    </w:p>
    <w:p>
      <w:r>
        <w:t>Belangrijk is ook het verschil tussen:</w:t>
      </w:r>
    </w:p>
    <w:p>
      <w:pPr>
        <w:pStyle w:val="ListBullet"/>
      </w:pPr>
      <w:r>
        <w:rPr>
          <w:b/>
        </w:rPr>
        <w:t>cardioversie</w:t>
      </w:r>
      <w:r>
        <w:t>: gesynchroniseerd, bij een patiënt met pols en instabiliteit</w:t>
      </w:r>
    </w:p>
    <w:p>
      <w:pPr>
        <w:pStyle w:val="ListBullet"/>
      </w:pPr>
      <w:r>
        <w:rPr>
          <w:b/>
        </w:rPr>
        <w:t>defibrillatie</w:t>
      </w:r>
      <w:r>
        <w:t>: niet-gesynchroniseerd, bij VF of pulseloze VT</w:t>
      </w:r>
    </w:p>
    <w:p>
      <w:r>
        <w:t xml:space="preserve">Bij instabiliteit wacht je niet op medicatie. Dan geldt: </w:t>
      </w:r>
      <w:r>
        <w:rPr>
          <w:b/>
        </w:rPr>
        <w:t>electricity first</w:t>
      </w:r>
      <w:r>
        <w:t>.</w:t>
      </w:r>
    </w:p>
    <w:p>
      <w:pPr>
        <w:pStyle w:val="Heading4"/>
      </w:pPr>
      <w:r>
        <w:t>Lange termijn beleid</w:t>
      </w:r>
    </w:p>
    <w:p>
      <w:r>
        <w:t>Nadat een patiënt op de SEH is gestabiliseerd, moet je nadenken over de lange termijn: hoe voorkom je recidief?</w:t>
      </w:r>
    </w:p>
    <w:p>
      <w:pPr>
        <w:pStyle w:val="Heading5"/>
      </w:pPr>
      <w:r>
        <w:t>Medicatie</w:t>
      </w:r>
    </w:p>
    <w:p>
      <w:pPr>
        <w:pStyle w:val="ListBullet"/>
      </w:pPr>
      <w:r>
        <w:rPr>
          <w:b/>
        </w:rPr>
        <w:t>beta-blokkers</w:t>
      </w:r>
      <w:r>
        <w:t xml:space="preserve"> en </w:t>
      </w:r>
      <w:r>
        <w:rPr>
          <w:b/>
        </w:rPr>
        <w:t>calciumantagonisten</w:t>
      </w:r>
      <w:r>
        <w:t xml:space="preserve"> om geleiding te vertragen en triggers te onderdrukken</w:t>
      </w:r>
    </w:p>
    <w:p>
      <w:pPr>
        <w:pStyle w:val="ListBullet"/>
      </w:pPr>
      <w:r>
        <w:rPr>
          <w:b/>
        </w:rPr>
        <w:t>klasse I/III anti-aritmica</w:t>
      </w:r>
      <w:r>
        <w:t xml:space="preserve"> zoals flecaïnide of amiodaron om het sinusritme te behouden, vooral bij recidiverende SVT of VT</w:t>
      </w:r>
    </w:p>
    <w:p>
      <w:pPr>
        <w:pStyle w:val="Heading5"/>
      </w:pPr>
      <w:r>
        <w:t>Radiofrequente ablatie</w:t>
      </w:r>
    </w:p>
    <w:p>
      <w:r>
        <w:t xml:space="preserve">Bij ablatie wordt via een katheter het stukje hartweefsel dat de ritmestoornis veroorzaakt weggebrand, of bevroren bij </w:t>
      </w:r>
      <w:r>
        <w:rPr>
          <w:b/>
        </w:rPr>
        <w:t>cryoablatie</w:t>
      </w:r>
      <w:r>
        <w:t>.</w:t>
      </w:r>
    </w:p>
    <w:p>
      <w:r>
        <w:t>Indicaties:</w:t>
      </w:r>
    </w:p>
    <w:p>
      <w:pPr>
        <w:pStyle w:val="ListBullet"/>
      </w:pPr>
      <w:r>
        <w:rPr>
          <w:b/>
        </w:rPr>
        <w:t>AVNRT</w:t>
      </w:r>
    </w:p>
    <w:p>
      <w:pPr>
        <w:pStyle w:val="ListBullet"/>
      </w:pPr>
      <w:r>
        <w:rPr>
          <w:b/>
        </w:rPr>
        <w:t>AVRT</w:t>
      </w:r>
    </w:p>
    <w:p>
      <w:pPr>
        <w:pStyle w:val="ListBullet"/>
      </w:pPr>
      <w:r>
        <w:rPr>
          <w:b/>
        </w:rPr>
        <w:t>atriumflutter</w:t>
      </w:r>
    </w:p>
    <w:p>
      <w:pPr>
        <w:pStyle w:val="ListBullet"/>
      </w:pPr>
      <w:r>
        <w:t xml:space="preserve">ook effectief bij </w:t>
      </w:r>
      <w:r>
        <w:rPr>
          <w:b/>
        </w:rPr>
        <w:t>idiopathische VT</w:t>
      </w:r>
      <w:r>
        <w:t xml:space="preserve"> en </w:t>
      </w:r>
      <w:r>
        <w:rPr>
          <w:b/>
        </w:rPr>
        <w:t>focale atriale tachycardie</w:t>
      </w:r>
    </w:p>
    <w:p>
      <w:r>
        <w:t>Bij typische flutter is ablatie van de cavotricuspide isthmus zeer succesvol.</w:t>
      </w:r>
    </w:p>
    <w:p>
      <w:pPr>
        <w:pStyle w:val="Heading5"/>
      </w:pPr>
      <w:r>
        <w:t>ICD</w:t>
      </w:r>
    </w:p>
    <w:p>
      <w:r>
        <w:t xml:space="preserve">Een </w:t>
      </w:r>
      <w:r>
        <w:rPr>
          <w:b/>
        </w:rPr>
        <w:t>ICD</w:t>
      </w:r>
      <w:r>
        <w:t xml:space="preserve"> is een apparaat onder de huid dat ingrijpt bij levensbedreigende ritmestoornissen.</w:t>
      </w:r>
    </w:p>
    <w:p>
      <w:r>
        <w:t>Indicaties:</w:t>
      </w:r>
    </w:p>
    <w:p>
      <w:pPr>
        <w:pStyle w:val="ListBullet"/>
      </w:pPr>
      <w:r>
        <w:t xml:space="preserve">na reanimatie door </w:t>
      </w:r>
      <w:r>
        <w:rPr>
          <w:b/>
        </w:rPr>
        <w:t>VF/VT</w:t>
      </w:r>
      <w:r>
        <w:t>: secundaire preventie</w:t>
      </w:r>
    </w:p>
    <w:p>
      <w:pPr>
        <w:pStyle w:val="ListBullet"/>
      </w:pPr>
      <w:r>
        <w:t>bij zeer slechte pompfunctie of genetische hoog-risico-aandoeningen: primaire preventie</w:t>
      </w:r>
    </w:p>
    <w:p>
      <w:pPr>
        <w:pStyle w:val="Heading4"/>
      </w:pPr>
      <w:r>
        <w:t>Samenvatting</w:t>
      </w:r>
    </w:p>
    <w:p>
      <w:r>
        <w:t xml:space="preserve">Tachycardie beoordeel je altijd eerst klinisch: is de patiënt stabiel of instabiel? De oorzaken zijn terug te brengen tot </w:t>
      </w:r>
      <w:r>
        <w:rPr>
          <w:b/>
        </w:rPr>
        <w:t>versnelde automaticiteit</w:t>
      </w:r>
      <w:r>
        <w:t xml:space="preserve">, </w:t>
      </w:r>
      <w:r>
        <w:rPr>
          <w:b/>
        </w:rPr>
        <w:t>triggered activity</w:t>
      </w:r>
      <w:r>
        <w:t xml:space="preserve"> en </w:t>
      </w:r>
      <w:r>
        <w:rPr>
          <w:b/>
        </w:rPr>
        <w:t>re-entry</w:t>
      </w:r>
      <w:r>
        <w:t xml:space="preserve">. Smalcomplexe tachycardieën zijn vaak SVT’s zoals </w:t>
      </w:r>
      <w:r>
        <w:rPr>
          <w:b/>
        </w:rPr>
        <w:t>AT</w:t>
      </w:r>
      <w:r>
        <w:t xml:space="preserve">, </w:t>
      </w:r>
      <w:r>
        <w:rPr>
          <w:b/>
        </w:rPr>
        <w:t>flutter</w:t>
      </w:r>
      <w:r>
        <w:t xml:space="preserve">, </w:t>
      </w:r>
      <w:r>
        <w:rPr>
          <w:b/>
        </w:rPr>
        <w:t>AVNRT</w:t>
      </w:r>
      <w:r>
        <w:t xml:space="preserve"> of </w:t>
      </w:r>
      <w:r>
        <w:rPr>
          <w:b/>
        </w:rPr>
        <w:t>AVRT</w:t>
      </w:r>
      <w:r>
        <w:t xml:space="preserve">. Bij een </w:t>
      </w:r>
      <w:r>
        <w:rPr>
          <w:b/>
        </w:rPr>
        <w:t>breed complex</w:t>
      </w:r>
      <w:r>
        <w:t xml:space="preserve"> moet je uitgaan van </w:t>
      </w:r>
      <w:r>
        <w:rPr>
          <w:b/>
        </w:rPr>
        <w:t>VT totdat het tegendeel bewezen is</w:t>
      </w:r>
      <w:r>
        <w:t xml:space="preserve">. Bij instabiliteit is </w:t>
      </w:r>
      <w:r>
        <w:rPr>
          <w:b/>
        </w:rPr>
        <w:t>elektrische cardioversie of defibrillatie</w:t>
      </w:r>
      <w:r>
        <w:t xml:space="preserve"> de eerste stap. Voor de lange termijn zijn </w:t>
      </w:r>
      <w:r>
        <w:rPr>
          <w:b/>
        </w:rPr>
        <w:t>medicatie</w:t>
      </w:r>
      <w:r>
        <w:t xml:space="preserve">, </w:t>
      </w:r>
      <w:r>
        <w:rPr>
          <w:b/>
        </w:rPr>
        <w:t>ablatie</w:t>
      </w:r>
      <w:r>
        <w:t xml:space="preserve">, </w:t>
      </w:r>
      <w:r>
        <w:rPr>
          <w:b/>
        </w:rPr>
        <w:t>ICD</w:t>
      </w:r>
      <w:r>
        <w:t xml:space="preserve"> en soms </w:t>
      </w:r>
      <w:r>
        <w:rPr>
          <w:b/>
        </w:rPr>
        <w:t>aanvullende ritmediagnostiek</w:t>
      </w:r>
      <w:r>
        <w:t xml:space="preserve"> belangrijk.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