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40 – Voorbereiding CT en PET-CT</w:t>
      </w:r>
    </w:p>
    <w:p>
      <w:pPr>
        <w:pStyle w:val="Heading4"/>
      </w:pPr>
      <w:r>
        <w:t>Leerdoelen</w:t>
      </w:r>
    </w:p>
    <w:p>
      <w:r>
        <w:t>Na het bestuderen van deze stof kun je:</w:t>
      </w:r>
    </w:p>
    <w:p>
      <w:pPr>
        <w:pStyle w:val="ListBullet"/>
      </w:pPr>
      <w:r>
        <w:t>de TNM-classificatie toepassen op CT en PET/CT bij longkanker;</w:t>
      </w:r>
    </w:p>
    <w:p>
      <w:pPr>
        <w:pStyle w:val="ListBullet"/>
      </w:pPr>
      <w:r>
        <w:rPr>
          <w:b/>
        </w:rPr>
        <w:t>T</w:t>
      </w:r>
      <w:r>
        <w:t>: tumorgrootte en lokale invasie herkennen;</w:t>
      </w:r>
    </w:p>
    <w:p>
      <w:pPr>
        <w:pStyle w:val="ListBullet"/>
      </w:pPr>
      <w:r>
        <w:rPr>
          <w:b/>
        </w:rPr>
        <w:t>N</w:t>
      </w:r>
      <w:r>
        <w:t>: pathologische lymfeklieren herkennen;</w:t>
      </w:r>
    </w:p>
    <w:p>
      <w:pPr>
        <w:pStyle w:val="ListBullet"/>
      </w:pPr>
      <w:r>
        <w:rPr>
          <w:b/>
        </w:rPr>
        <w:t>M</w:t>
      </w:r>
      <w:r>
        <w:t>: metastasen op afstand identificeren;</w:t>
      </w:r>
    </w:p>
    <w:p>
      <w:pPr>
        <w:pStyle w:val="ListBullet"/>
      </w:pPr>
      <w:r>
        <w:t xml:space="preserve">maligne beeldkenmerken benoemen, zoals </w:t>
      </w:r>
      <w:r>
        <w:rPr>
          <w:b/>
        </w:rPr>
        <w:t>spiculae</w:t>
      </w:r>
      <w:r>
        <w:t xml:space="preserve">, </w:t>
      </w:r>
      <w:r>
        <w:rPr>
          <w:b/>
        </w:rPr>
        <w:t>omgevende matglasafwijkingen</w:t>
      </w:r>
      <w:r>
        <w:t xml:space="preserve"> en </w:t>
      </w:r>
      <w:r>
        <w:rPr>
          <w:b/>
        </w:rPr>
        <w:t>centrale necrose</w:t>
      </w:r>
      <w:r>
        <w:t>;</w:t>
      </w:r>
    </w:p>
    <w:p>
      <w:pPr>
        <w:pStyle w:val="ListBullet"/>
      </w:pPr>
      <w:r>
        <w:t xml:space="preserve">de </w:t>
      </w:r>
      <w:r>
        <w:rPr>
          <w:b/>
        </w:rPr>
        <w:t>rol</w:t>
      </w:r>
      <w:r>
        <w:t xml:space="preserve"> en de </w:t>
      </w:r>
      <w:r>
        <w:rPr>
          <w:b/>
        </w:rPr>
        <w:t>beperkingen</w:t>
      </w:r>
      <w:r>
        <w:t xml:space="preserve"> van </w:t>
      </w:r>
      <w:r>
        <w:rPr>
          <w:b/>
        </w:rPr>
        <w:t>CT</w:t>
      </w:r>
      <w:r>
        <w:t xml:space="preserve"> en </w:t>
      </w:r>
      <w:r>
        <w:rPr>
          <w:b/>
        </w:rPr>
        <w:t>PET/CT</w:t>
      </w:r>
      <w:r>
        <w:t xml:space="preserve"> beschrijven.</w:t>
      </w:r>
    </w:p>
    <w:p>
      <w:pPr>
        <w:pStyle w:val="Heading4"/>
      </w:pPr>
      <w:r>
        <w:t>TNM-classificatie bij longkanker</w:t>
      </w:r>
    </w:p>
    <w:p>
      <w:r>
        <w:t xml:space="preserve">Bij longkanker wordt de uitgebreidheid van de ziekte ingedeeld met de </w:t>
      </w:r>
      <w:r>
        <w:rPr>
          <w:b/>
        </w:rPr>
        <w:t>TNM-classificatie</w:t>
      </w:r>
      <w:r>
        <w:t>. Dit is een internationale standaard voor tumorclassificatie. De letters staan voor:</w:t>
      </w:r>
    </w:p>
    <w:p>
      <w:pPr>
        <w:pStyle w:val="ListBullet"/>
      </w:pPr>
      <w:r>
        <w:rPr>
          <w:b/>
        </w:rPr>
        <w:t>T</w:t>
      </w:r>
      <w:r>
        <w:t xml:space="preserve"> = </w:t>
      </w:r>
      <w:r>
        <w:rPr>
          <w:b/>
        </w:rPr>
        <w:t>Tumor</w:t>
      </w:r>
      <w:r>
        <w:t>: grootte van de primaire tumor en lokale uitbreiding</w:t>
      </w:r>
    </w:p>
    <w:p>
      <w:pPr>
        <w:pStyle w:val="ListBullet"/>
      </w:pPr>
      <w:r>
        <w:rPr>
          <w:b/>
        </w:rPr>
        <w:t>N</w:t>
      </w:r>
      <w:r>
        <w:t xml:space="preserve"> = </w:t>
      </w:r>
      <w:r>
        <w:rPr>
          <w:b/>
        </w:rPr>
        <w:t>Nodes</w:t>
      </w:r>
      <w:r>
        <w:t>: betrokkenheid van regionale lymfeklieren</w:t>
      </w:r>
    </w:p>
    <w:p>
      <w:pPr>
        <w:pStyle w:val="ListBullet"/>
      </w:pPr>
      <w:r>
        <w:rPr>
          <w:b/>
        </w:rPr>
        <w:t>M</w:t>
      </w:r>
      <w:r>
        <w:t xml:space="preserve"> = </w:t>
      </w:r>
      <w:r>
        <w:rPr>
          <w:b/>
        </w:rPr>
        <w:t>Metastases</w:t>
      </w:r>
      <w:r>
        <w:t>: metastasen op afstand</w:t>
      </w:r>
    </w:p>
    <w:p>
      <w:r>
        <w:t xml:space="preserve">De combinatie van T, N en M bepaalt het </w:t>
      </w:r>
      <w:r>
        <w:rPr>
          <w:b/>
        </w:rPr>
        <w:t>stadium</w:t>
      </w:r>
      <w:r>
        <w:t xml:space="preserve"> van de ziekte. Dat is belangrijk, omdat dit meebepalend is voor de </w:t>
      </w:r>
      <w:r>
        <w:rPr>
          <w:b/>
        </w:rPr>
        <w:t>behandelopties</w:t>
      </w:r>
      <w:r>
        <w:t xml:space="preserve"> en de </w:t>
      </w:r>
      <w:r>
        <w:rPr>
          <w:b/>
        </w:rPr>
        <w:t>prognose</w:t>
      </w:r>
      <w:r>
        <w:t>. Denk hierbij aan keuzes zoals chirurgie, chemoradiatie of palliatieve behandeling.</w:t>
      </w:r>
    </w:p>
    <w:p>
      <w:pPr>
        <w:pStyle w:val="Heading5"/>
      </w:pPr>
      <w:r>
        <w:t>Tabel 1. Overzicht van TNM bij longkanker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Onderdeel</w:t>
            </w:r>
          </w:p>
        </w:tc>
        <w:tc>
          <w:tcPr>
            <w:tcW w:type="dxa" w:w="2880"/>
          </w:tcPr>
          <w:p>
            <w:r>
              <w:t>Betekenis</w:t>
            </w:r>
          </w:p>
        </w:tc>
        <w:tc>
          <w:tcPr>
            <w:tcW w:type="dxa" w:w="2880"/>
          </w:tcPr>
          <w:p>
            <w:r>
              <w:t>Wat beoordeel je?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Primaire tumor</w:t>
            </w:r>
          </w:p>
        </w:tc>
        <w:tc>
          <w:tcPr>
            <w:tcW w:type="dxa" w:w="2880"/>
          </w:tcPr>
          <w:p>
            <w:r>
              <w:t>Grootte en lokale invasie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Regionale lymfeklieren</w:t>
            </w:r>
          </w:p>
        </w:tc>
        <w:tc>
          <w:tcPr>
            <w:tcW w:type="dxa" w:w="2880"/>
          </w:tcPr>
          <w:p>
            <w:r>
              <w:t>Aanwezigheid en ligging van aangedane klieren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Metastasen op afstand</w:t>
            </w:r>
          </w:p>
        </w:tc>
        <w:tc>
          <w:tcPr>
            <w:tcW w:type="dxa" w:w="2880"/>
          </w:tcPr>
          <w:p>
            <w:r>
              <w:t>Wel of geen uitzaaiingen buiten de thorax</w:t>
            </w:r>
          </w:p>
        </w:tc>
      </w:tr>
    </w:tbl>
    <w:p>
      <w:r>
        <w:rPr>
          <w:b/>
        </w:rPr>
        <w:t>Aandachtsvraag:</w:t>
      </w:r>
      <w:r>
        <w:t xml:space="preserve"> Waarom is TNM zo belangrijk?  </w:t>
        <w:br/>
      </w:r>
      <w:r>
        <w:rPr>
          <w:b/>
        </w:rPr>
        <w:t>Mini-antwoord:</w:t>
      </w:r>
      <w:r>
        <w:t xml:space="preserve"> Omdat het helpt bepalen hoe uitgebreid de kanker is en welke behandeling passend is.</w:t>
      </w:r>
    </w:p>
    <w:p>
      <w:pPr>
        <w:pStyle w:val="Heading4"/>
      </w:pPr>
      <w:r>
        <w:t>De rol van CT en PET/CT</w:t>
      </w:r>
    </w:p>
    <w:p>
      <w:r>
        <w:t xml:space="preserve">Voor de beoordeling van longkanker zijn </w:t>
      </w:r>
      <w:r>
        <w:rPr>
          <w:b/>
        </w:rPr>
        <w:t>CT</w:t>
      </w:r>
      <w:r>
        <w:t xml:space="preserve"> en </w:t>
      </w:r>
      <w:r>
        <w:rPr>
          <w:b/>
        </w:rPr>
        <w:t>PET/CT</w:t>
      </w:r>
      <w:r>
        <w:t xml:space="preserve"> beide belangrijk, maar ze laten iets anders zien.</w:t>
      </w:r>
    </w:p>
    <w:p>
      <w:pPr>
        <w:pStyle w:val="Heading5"/>
      </w:pPr>
      <w:r>
        <w:t>CT: anatomische beoordeling</w:t>
      </w:r>
    </w:p>
    <w:p>
      <w:r>
        <w:t xml:space="preserve">Een </w:t>
      </w:r>
      <w:r>
        <w:rPr>
          <w:b/>
        </w:rPr>
        <w:t>CT-thorax/abdomen</w:t>
      </w:r>
      <w:r>
        <w:t xml:space="preserve"> geeft vooral </w:t>
      </w:r>
      <w:r>
        <w:rPr>
          <w:b/>
        </w:rPr>
        <w:t>anatomische informatie</w:t>
      </w:r>
      <w:r>
        <w:t>. CT is dus vooral geschikt om te kijken naar:</w:t>
      </w:r>
    </w:p>
    <w:p>
      <w:pPr>
        <w:pStyle w:val="ListBullet"/>
      </w:pPr>
      <w:r>
        <w:t xml:space="preserve">de </w:t>
      </w:r>
      <w:r>
        <w:rPr>
          <w:b/>
        </w:rPr>
        <w:t>grootte</w:t>
      </w:r>
      <w:r>
        <w:t xml:space="preserve"> van de tumor;</w:t>
      </w:r>
    </w:p>
    <w:p>
      <w:pPr>
        <w:pStyle w:val="ListBullet"/>
      </w:pPr>
      <w:r>
        <w:t xml:space="preserve">de </w:t>
      </w:r>
      <w:r>
        <w:rPr>
          <w:b/>
        </w:rPr>
        <w:t>lokale invasie</w:t>
      </w:r>
      <w:r>
        <w:t xml:space="preserve"> van omliggende structuren;</w:t>
      </w:r>
    </w:p>
    <w:p>
      <w:pPr>
        <w:pStyle w:val="ListBullet"/>
      </w:pPr>
      <w:r>
        <w:t>vergrote lymfeklieren;</w:t>
      </w:r>
    </w:p>
    <w:p>
      <w:pPr>
        <w:pStyle w:val="ListBullet"/>
      </w:pPr>
      <w:r>
        <w:t xml:space="preserve">mogelijke uitzaaiingen in organen zoals </w:t>
      </w:r>
      <w:r>
        <w:rPr>
          <w:b/>
        </w:rPr>
        <w:t>lever</w:t>
      </w:r>
      <w:r>
        <w:t xml:space="preserve">, </w:t>
      </w:r>
      <w:r>
        <w:rPr>
          <w:b/>
        </w:rPr>
        <w:t>bijnieren</w:t>
      </w:r>
      <w:r>
        <w:t xml:space="preserve"> of </w:t>
      </w:r>
      <w:r>
        <w:rPr>
          <w:b/>
        </w:rPr>
        <w:t>bot</w:t>
      </w:r>
      <w:r>
        <w:t>.</w:t>
      </w:r>
    </w:p>
    <w:p>
      <w:r>
        <w:t xml:space="preserve">Bij het meten van de tumor wordt de </w:t>
      </w:r>
      <w:r>
        <w:rPr>
          <w:b/>
        </w:rPr>
        <w:t>langste diameter van de solide component</w:t>
      </w:r>
      <w:r>
        <w:t xml:space="preserve"> gemeten. Dat mag in de </w:t>
      </w:r>
      <w:r>
        <w:rPr>
          <w:b/>
        </w:rPr>
        <w:t>axiale</w:t>
      </w:r>
      <w:r>
        <w:t xml:space="preserve">, </w:t>
      </w:r>
      <w:r>
        <w:rPr>
          <w:b/>
        </w:rPr>
        <w:t>coronale</w:t>
      </w:r>
      <w:r>
        <w:t xml:space="preserve"> of </w:t>
      </w:r>
      <w:r>
        <w:rPr>
          <w:b/>
        </w:rPr>
        <w:t>sagittale</w:t>
      </w:r>
      <w:r>
        <w:t xml:space="preserve"> richting. Voor de classificatie gebruik je hiervoor het </w:t>
      </w:r>
      <w:r>
        <w:rPr>
          <w:b/>
        </w:rPr>
        <w:t>longvenster</w:t>
      </w:r>
      <w:r>
        <w:t xml:space="preserve"> en niet het mediastinale of weke-delenvenster.</w:t>
      </w:r>
    </w:p>
    <w:p>
      <w:r>
        <w:t xml:space="preserve">CT is goed in het tonen van details van de anatomie, maar zegt weinig over </w:t>
      </w:r>
      <w:r>
        <w:rPr>
          <w:b/>
        </w:rPr>
        <w:t>metabole activiteit</w:t>
      </w:r>
      <w:r>
        <w:t xml:space="preserve">. Een vergrote lymfeklier kan daarom verdacht zijn, maar ook gewoon </w:t>
      </w:r>
      <w:r>
        <w:rPr>
          <w:b/>
        </w:rPr>
        <w:t>reactief</w:t>
      </w:r>
      <w:r>
        <w:t xml:space="preserve"> zijn, bijvoorbeeld bij infectie.</w:t>
      </w:r>
    </w:p>
    <w:p>
      <w:pPr>
        <w:pStyle w:val="Heading5"/>
      </w:pPr>
      <w:r>
        <w:t>PET/CT: anatomie plus metabole activiteit</w:t>
      </w:r>
    </w:p>
    <w:p>
      <w:r>
        <w:t xml:space="preserve">PET/CT met </w:t>
      </w:r>
      <w:r>
        <w:rPr>
          <w:b/>
        </w:rPr>
        <w:t>18F-FDG</w:t>
      </w:r>
      <w:r>
        <w:t xml:space="preserve"> voegt een </w:t>
      </w:r>
      <w:r>
        <w:rPr>
          <w:b/>
        </w:rPr>
        <w:t>metabole</w:t>
      </w:r>
      <w:r>
        <w:t xml:space="preserve"> component toe aan de anatomische beelden van CT. Dat betekent dat je niet alleen ziet </w:t>
      </w:r>
      <w:r>
        <w:rPr>
          <w:b/>
        </w:rPr>
        <w:t>waar</w:t>
      </w:r>
      <w:r>
        <w:t xml:space="preserve"> iets zit, maar ook </w:t>
      </w:r>
      <w:r>
        <w:rPr>
          <w:b/>
        </w:rPr>
        <w:t>hoe actief</w:t>
      </w:r>
      <w:r>
        <w:t xml:space="preserve"> het is.</w:t>
      </w:r>
    </w:p>
    <w:p>
      <w:r>
        <w:t>PET/CT is vooral nuttig voor:</w:t>
      </w:r>
    </w:p>
    <w:p>
      <w:pPr>
        <w:pStyle w:val="ListBullet"/>
      </w:pPr>
      <w:r>
        <w:t xml:space="preserve">hogere gevoeligheid voor </w:t>
      </w:r>
      <w:r>
        <w:rPr>
          <w:b/>
        </w:rPr>
        <w:t>hilaire</w:t>
      </w:r>
      <w:r>
        <w:t xml:space="preserve"> en </w:t>
      </w:r>
      <w:r>
        <w:rPr>
          <w:b/>
        </w:rPr>
        <w:t>mediastinale</w:t>
      </w:r>
      <w:r>
        <w:t xml:space="preserve"> lymfekliermetastasen;</w:t>
      </w:r>
    </w:p>
    <w:p>
      <w:pPr>
        <w:pStyle w:val="ListBullet"/>
      </w:pPr>
      <w:r>
        <w:t xml:space="preserve">detectie van </w:t>
      </w:r>
      <w:r>
        <w:rPr>
          <w:b/>
        </w:rPr>
        <w:t>occulte metastasen op afstand</w:t>
      </w:r>
      <w:r>
        <w:t xml:space="preserve"> die op CT niet duidelijk zichtbaar zijn;</w:t>
      </w:r>
    </w:p>
    <w:p>
      <w:pPr>
        <w:pStyle w:val="ListBullet"/>
      </w:pPr>
      <w:r>
        <w:t xml:space="preserve">onderscheid tussen </w:t>
      </w:r>
      <w:r>
        <w:rPr>
          <w:b/>
        </w:rPr>
        <w:t>benigne</w:t>
      </w:r>
      <w:r>
        <w:t xml:space="preserve"> en </w:t>
      </w:r>
      <w:r>
        <w:rPr>
          <w:b/>
        </w:rPr>
        <w:t>maligne</w:t>
      </w:r>
      <w:r>
        <w:t xml:space="preserve"> afwijkingen.</w:t>
      </w:r>
    </w:p>
    <w:p>
      <w:r>
        <w:t xml:space="preserve">Whole-body PET/CT is standaard bij een </w:t>
      </w:r>
      <w:r>
        <w:rPr>
          <w:b/>
        </w:rPr>
        <w:t>curatieve behandelingsintentie</w:t>
      </w:r>
      <w:r>
        <w:t>.</w:t>
      </w:r>
    </w:p>
    <w:p>
      <w:pPr>
        <w:pStyle w:val="Heading5"/>
      </w:pPr>
      <w:r>
        <w:t>Beperkingen van PET/CT</w:t>
      </w:r>
    </w:p>
    <w:p>
      <w:r>
        <w:t xml:space="preserve">PET is </w:t>
      </w:r>
      <w:r>
        <w:rPr>
          <w:b/>
        </w:rPr>
        <w:t>niet 100% specifiek</w:t>
      </w:r>
      <w:r>
        <w:t>. Dat betekent dat een verhoogde FDG-opname niet altijd maligniteit betekent.</w:t>
      </w:r>
    </w:p>
    <w:p>
      <w:r>
        <w:rPr>
          <w:b/>
        </w:rPr>
        <w:t>Vals-positieven</w:t>
      </w:r>
      <w:r>
        <w:t xml:space="preserve"> komen bijvoorbeeld voor bij:</w:t>
      </w:r>
    </w:p>
    <w:p>
      <w:pPr>
        <w:pStyle w:val="ListBullet"/>
      </w:pPr>
      <w:r>
        <w:t>post-obstructieve pneumonie;</w:t>
      </w:r>
    </w:p>
    <w:p>
      <w:pPr>
        <w:pStyle w:val="ListBullet"/>
      </w:pPr>
      <w:r>
        <w:t>tuberculose;</w:t>
      </w:r>
    </w:p>
    <w:p>
      <w:pPr>
        <w:pStyle w:val="ListBullet"/>
      </w:pPr>
      <w:r>
        <w:t>recente infectie.</w:t>
      </w:r>
    </w:p>
    <w:p>
      <w:r>
        <w:rPr>
          <w:b/>
        </w:rPr>
        <w:t>Vals-negatieven</w:t>
      </w:r>
      <w:r>
        <w:t xml:space="preserve"> komen bijvoorbeeld voor bij:</w:t>
      </w:r>
    </w:p>
    <w:p>
      <w:pPr>
        <w:pStyle w:val="ListBullet"/>
      </w:pPr>
      <w:r>
        <w:t xml:space="preserve">kleine metastasen van </w:t>
      </w:r>
      <w:r>
        <w:rPr>
          <w:b/>
        </w:rPr>
        <w:t>&lt;1 cm</w:t>
      </w:r>
      <w:r>
        <w:t>;</w:t>
      </w:r>
    </w:p>
    <w:p>
      <w:pPr>
        <w:pStyle w:val="ListBullet"/>
      </w:pPr>
      <w:r>
        <w:rPr>
          <w:b/>
        </w:rPr>
        <w:t>hersenmetastasen</w:t>
      </w:r>
      <w:r>
        <w:t>, doordat de hersenen fysiologisch al een hoge FDG-opname hebben.</w:t>
      </w:r>
    </w:p>
    <w:p>
      <w:r>
        <w:t xml:space="preserve">Bij twijfel kan er een </w:t>
      </w:r>
      <w:r>
        <w:rPr>
          <w:b/>
        </w:rPr>
        <w:t>biopt</w:t>
      </w:r>
      <w:r>
        <w:t xml:space="preserve"> nodig zijn via </w:t>
      </w:r>
      <w:r>
        <w:rPr>
          <w:b/>
        </w:rPr>
        <w:t>EBUS</w:t>
      </w:r>
      <w:r>
        <w:t xml:space="preserve"> (EndoBronchial UltraSound) of via een </w:t>
      </w:r>
      <w:r>
        <w:rPr>
          <w:b/>
        </w:rPr>
        <w:t>mediastinoscopie</w:t>
      </w:r>
      <w:r>
        <w:t xml:space="preserve">. Voor verdenking op hersenmetastasen is </w:t>
      </w:r>
      <w:r>
        <w:rPr>
          <w:b/>
        </w:rPr>
        <w:t>MRI</w:t>
      </w:r>
      <w:r>
        <w:t xml:space="preserve"> betrouwbaarder dan PET.</w:t>
      </w:r>
    </w:p>
    <w:p>
      <w:r>
        <w:rPr>
          <w:b/>
        </w:rPr>
        <w:t>Aandachtsvraag:</w:t>
      </w:r>
      <w:r>
        <w:t xml:space="preserve"> Wat voegt PET toe aan CT?  </w:t>
        <w:br/>
      </w:r>
      <w:r>
        <w:rPr>
          <w:b/>
        </w:rPr>
        <w:t>Mini-antwoord:</w:t>
      </w:r>
      <w:r>
        <w:t xml:space="preserve"> PET laat metabole activiteit zien en helpt zo bij het vinden van verdachte klieren en verborgen metastasen.</w:t>
      </w:r>
    </w:p>
    <w:p>
      <w:pPr>
        <w:pStyle w:val="Heading4"/>
      </w:pPr>
      <w:r>
        <w:t>Maligne beeldkenmerken op CT</w:t>
      </w:r>
    </w:p>
    <w:p>
      <w:r>
        <w:t>Sommige beeldkenmerken maken een longtumor verdachter voor maligniteit. Belangrijke kenmerken zijn:</w:t>
      </w:r>
    </w:p>
    <w:p>
      <w:pPr>
        <w:pStyle w:val="ListBullet"/>
      </w:pPr>
      <w:r>
        <w:rPr>
          <w:b/>
        </w:rPr>
        <w:t>Spiculae</w:t>
      </w:r>
      <w:r>
        <w:t>: stervormige uitlopers van de tumor naar het omliggende longparenchym. Dit past bij invasieve groei langs lymfevaten en bindweefsel.</w:t>
      </w:r>
    </w:p>
    <w:p>
      <w:pPr>
        <w:pStyle w:val="ListBullet"/>
      </w:pPr>
      <w:r>
        <w:rPr>
          <w:b/>
        </w:rPr>
        <w:t>Cavitatie</w:t>
      </w:r>
      <w:r>
        <w:t>: centrale holtevorming in de tumor door necrose.</w:t>
      </w:r>
    </w:p>
    <w:p>
      <w:pPr>
        <w:pStyle w:val="ListBullet"/>
      </w:pPr>
      <w:r>
        <w:rPr>
          <w:b/>
        </w:rPr>
        <w:t>Pleurale intrekking</w:t>
      </w:r>
      <w:r>
        <w:t>: de tumor lijkt aan de pleura te trekken, wat suggereert dat de viscerale pleura is geïnfiltreerd.</w:t>
      </w:r>
    </w:p>
    <w:p>
      <w:pPr>
        <w:pStyle w:val="ListBullet"/>
      </w:pPr>
      <w:r>
        <w:rPr>
          <w:b/>
        </w:rPr>
        <w:t>Botdestructie</w:t>
      </w:r>
      <w:r>
        <w:t xml:space="preserve"> bij perifeer gelegen tumoren: dit past bij doorgroei.</w:t>
      </w:r>
    </w:p>
    <w:p>
      <w:r>
        <w:t xml:space="preserve">Deze kenmerken helpen om een </w:t>
      </w:r>
      <w:r>
        <w:rPr>
          <w:b/>
        </w:rPr>
        <w:t>maligne</w:t>
      </w:r>
      <w:r>
        <w:t xml:space="preserve"> van een </w:t>
      </w:r>
      <w:r>
        <w:rPr>
          <w:b/>
        </w:rPr>
        <w:t>benigne</w:t>
      </w:r>
      <w:r>
        <w:t xml:space="preserve"> afwijking te onderscheiden, maar bepalen </w:t>
      </w:r>
      <w:r>
        <w:rPr>
          <w:b/>
        </w:rPr>
        <w:t>niet direct</w:t>
      </w:r>
      <w:r>
        <w:t xml:space="preserve"> het T-stadium. Voor het T-stadium zijn vooral de </w:t>
      </w:r>
      <w:r>
        <w:rPr>
          <w:b/>
        </w:rPr>
        <w:t>grootte</w:t>
      </w:r>
      <w:r>
        <w:t xml:space="preserve"> en de </w:t>
      </w:r>
      <w:r>
        <w:rPr>
          <w:b/>
        </w:rPr>
        <w:t>anatomische invasie</w:t>
      </w:r>
      <w:r>
        <w:t xml:space="preserve"> bepalend.</w:t>
      </w:r>
    </w:p>
    <w:p>
      <w:pPr>
        <w:pStyle w:val="Heading4"/>
      </w:pPr>
      <w:r>
        <w:t>Het T-stadium: primaire longtumor</w:t>
      </w:r>
    </w:p>
    <w:p>
      <w:r>
        <w:t xml:space="preserve">Het </w:t>
      </w:r>
      <w:r>
        <w:rPr>
          <w:b/>
        </w:rPr>
        <w:t>T-stadium</w:t>
      </w:r>
      <w:r>
        <w:t xml:space="preserve"> beschrijft de </w:t>
      </w:r>
      <w:r>
        <w:rPr>
          <w:b/>
        </w:rPr>
        <w:t>grootte van de primaire tumor</w:t>
      </w:r>
      <w:r>
        <w:t xml:space="preserve"> en de mate van </w:t>
      </w:r>
      <w:r>
        <w:rPr>
          <w:b/>
        </w:rPr>
        <w:t>lokale invasie</w:t>
      </w:r>
      <w:r>
        <w:t>. Hoe groter de tumor en/of hoe meer omliggende structuren zijn aangedaan, hoe hoger het T-stadium.</w:t>
      </w:r>
    </w:p>
    <w:p>
      <w:pPr>
        <w:pStyle w:val="Heading5"/>
      </w:pPr>
      <w:r>
        <w:t>Tabel 2. T-stadium bij longkanker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T-stadium</w:t>
            </w:r>
          </w:p>
        </w:tc>
        <w:tc>
          <w:tcPr>
            <w:tcW w:type="dxa" w:w="2880"/>
          </w:tcPr>
          <w:p>
            <w:r>
              <w:t>Grootte / criterium</w:t>
            </w:r>
          </w:p>
        </w:tc>
        <w:tc>
          <w:tcPr>
            <w:tcW w:type="dxa" w:w="2880"/>
          </w:tcPr>
          <w:p>
            <w:r>
              <w:t>Kenmerk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≤ 3 cm</w:t>
            </w:r>
          </w:p>
        </w:tc>
        <w:tc>
          <w:tcPr>
            <w:tcW w:type="dxa" w:w="2880"/>
          </w:tcPr>
          <w:p>
            <w:r>
              <w:t>Omgeven door long, niet in de hoofdbronchus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&gt; 3–5 cm</w:t>
            </w:r>
          </w:p>
        </w:tc>
        <w:tc>
          <w:tcPr>
            <w:tcW w:type="dxa" w:w="2880"/>
          </w:tcPr>
          <w:p>
            <w:r>
              <w:t>Ingroei in viscerale pleura en/of tumor bij hoofdbronchus zonder invasie van de carina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&gt; 5–7 cm</w:t>
            </w:r>
          </w:p>
        </w:tc>
        <w:tc>
          <w:tcPr>
            <w:tcW w:type="dxa" w:w="2880"/>
          </w:tcPr>
          <w:p>
            <w:r>
              <w:t>Ingroei in thoraxwand en/of pericard, of tweede tumor in dezelfde kwab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&gt; 7 cm</w:t>
            </w:r>
          </w:p>
        </w:tc>
        <w:tc>
          <w:tcPr>
            <w:tcW w:type="dxa" w:w="2880"/>
          </w:tcPr>
          <w:p>
            <w:r>
              <w:t>Ingroei in mediastinum, hart, carina, oesofagus en/of wervel</w:t>
            </w:r>
          </w:p>
        </w:tc>
      </w:tr>
    </w:tbl>
    <w:p>
      <w:pPr>
        <w:pStyle w:val="Heading5"/>
      </w:pPr>
      <w:r>
        <w:t>T1</w:t>
      </w:r>
    </w:p>
    <w:p>
      <w:r>
        <w:t xml:space="preserve">T1 is een tumor van </w:t>
      </w:r>
      <w:r>
        <w:rPr>
          <w:b/>
        </w:rPr>
        <w:t>3 cm of kleiner</w:t>
      </w:r>
      <w:r>
        <w:t>, zonder lokale invasie. De tumor ligt in het longweefsel en is niet in de hoofdbronchus gelegen.</w:t>
      </w:r>
    </w:p>
    <w:p>
      <w:pPr>
        <w:pStyle w:val="Heading5"/>
      </w:pPr>
      <w:r>
        <w:t>T2</w:t>
      </w:r>
    </w:p>
    <w:p>
      <w:r>
        <w:t xml:space="preserve">T2 betreft een tumor van </w:t>
      </w:r>
      <w:r>
        <w:rPr>
          <w:b/>
        </w:rPr>
        <w:t>meer dan 3 tot 5 cm</w:t>
      </w:r>
      <w:r>
        <w:t xml:space="preserve"> of een tumor met ingroei in de </w:t>
      </w:r>
      <w:r>
        <w:rPr>
          <w:b/>
        </w:rPr>
        <w:t>viscerale pleura</w:t>
      </w:r>
      <w:r>
        <w:t xml:space="preserve"> of in de </w:t>
      </w:r>
      <w:r>
        <w:rPr>
          <w:b/>
        </w:rPr>
        <w:t>hoofdbronchus</w:t>
      </w:r>
      <w:r>
        <w:t xml:space="preserve">, zolang er geen invasie van de </w:t>
      </w:r>
      <w:r>
        <w:rPr>
          <w:b/>
        </w:rPr>
        <w:t>carina</w:t>
      </w:r>
      <w:r>
        <w:t xml:space="preserve"> is.</w:t>
      </w:r>
    </w:p>
    <w:p>
      <w:pPr>
        <w:pStyle w:val="Heading5"/>
      </w:pPr>
      <w:r>
        <w:t>T3</w:t>
      </w:r>
    </w:p>
    <w:p>
      <w:r>
        <w:t xml:space="preserve">T3 is een tumor van </w:t>
      </w:r>
      <w:r>
        <w:rPr>
          <w:b/>
        </w:rPr>
        <w:t>meer dan 5 tot 7 cm</w:t>
      </w:r>
      <w:r>
        <w:t xml:space="preserve"> of een tumor met ingroei in de </w:t>
      </w:r>
      <w:r>
        <w:rPr>
          <w:b/>
        </w:rPr>
        <w:t>thoraxwand</w:t>
      </w:r>
      <w:r>
        <w:t xml:space="preserve"> of het </w:t>
      </w:r>
      <w:r>
        <w:rPr>
          <w:b/>
        </w:rPr>
        <w:t>pericard</w:t>
      </w:r>
      <w:r>
        <w:t xml:space="preserve">. Ook een </w:t>
      </w:r>
      <w:r>
        <w:rPr>
          <w:b/>
        </w:rPr>
        <w:t>aparte tumor in dezelfde kwab</w:t>
      </w:r>
      <w:r>
        <w:t xml:space="preserve"> valt hieronder.</w:t>
      </w:r>
    </w:p>
    <w:p>
      <w:pPr>
        <w:pStyle w:val="Heading5"/>
      </w:pPr>
      <w:r>
        <w:t>T4</w:t>
      </w:r>
    </w:p>
    <w:p>
      <w:r>
        <w:t xml:space="preserve">T4 is een tumor van </w:t>
      </w:r>
      <w:r>
        <w:rPr>
          <w:b/>
        </w:rPr>
        <w:t>meer dan 7 cm</w:t>
      </w:r>
      <w:r>
        <w:t xml:space="preserve"> of een tumor met doorgroei in omliggende structuren zoals het </w:t>
      </w:r>
      <w:r>
        <w:rPr>
          <w:b/>
        </w:rPr>
        <w:t>mediastinum</w:t>
      </w:r>
      <w:r>
        <w:t xml:space="preserve">, </w:t>
      </w:r>
      <w:r>
        <w:rPr>
          <w:b/>
        </w:rPr>
        <w:t>hart</w:t>
      </w:r>
      <w:r>
        <w:t xml:space="preserve">, </w:t>
      </w:r>
      <w:r>
        <w:rPr>
          <w:b/>
        </w:rPr>
        <w:t>carina</w:t>
      </w:r>
      <w:r>
        <w:t xml:space="preserve">, </w:t>
      </w:r>
      <w:r>
        <w:rPr>
          <w:b/>
        </w:rPr>
        <w:t>oesofagus</w:t>
      </w:r>
      <w:r>
        <w:t xml:space="preserve"> of een </w:t>
      </w:r>
      <w:r>
        <w:rPr>
          <w:b/>
        </w:rPr>
        <w:t>wervel</w:t>
      </w:r>
      <w:r>
        <w:t xml:space="preserve">. Ook een aparte tumor in een </w:t>
      </w:r>
      <w:r>
        <w:rPr>
          <w:b/>
        </w:rPr>
        <w:t>andere ipsilaterale kwab</w:t>
      </w:r>
      <w:r>
        <w:t xml:space="preserve"> hoort hierbij.</w:t>
      </w:r>
    </w:p>
    <w:p>
      <w:pPr>
        <w:pStyle w:val="Heading5"/>
      </w:pPr>
      <w:r>
        <w:t>Praktische meetregel</w:t>
      </w:r>
    </w:p>
    <w:p>
      <w:r>
        <w:t xml:space="preserve">Bij de T-classificatie meet je de </w:t>
      </w:r>
      <w:r>
        <w:rPr>
          <w:b/>
        </w:rPr>
        <w:t>langste diameter van de solide component</w:t>
      </w:r>
      <w:r>
        <w:t>. De locatie en de mate van invasie zijn net zo belangrijk als de grootte.</w:t>
      </w:r>
    </w:p>
    <w:p>
      <w:pPr>
        <w:pStyle w:val="Heading4"/>
      </w:pPr>
      <w:r>
        <w:t>Het N-stadium: regionale lymfekliermetastasen</w:t>
      </w:r>
    </w:p>
    <w:p>
      <w:r>
        <w:t xml:space="preserve">Het </w:t>
      </w:r>
      <w:r>
        <w:rPr>
          <w:b/>
        </w:rPr>
        <w:t>N-stadium</w:t>
      </w:r>
      <w:r>
        <w:t xml:space="preserve"> beschrijft de betrokkenheid van </w:t>
      </w:r>
      <w:r>
        <w:rPr>
          <w:b/>
        </w:rPr>
        <w:t>regionale lymfeklieren</w:t>
      </w:r>
      <w:r>
        <w:t xml:space="preserve">. Hier is vooral het onderscheid tussen </w:t>
      </w:r>
      <w:r>
        <w:rPr>
          <w:b/>
        </w:rPr>
        <w:t>ipsilateraal</w:t>
      </w:r>
      <w:r>
        <w:t xml:space="preserve"> en </w:t>
      </w:r>
      <w:r>
        <w:rPr>
          <w:b/>
        </w:rPr>
        <w:t>contralateraal</w:t>
      </w:r>
      <w:r>
        <w:t xml:space="preserve"> belangrijk, en ook de locatie: </w:t>
      </w:r>
      <w:r>
        <w:rPr>
          <w:b/>
        </w:rPr>
        <w:t>hilaire</w:t>
      </w:r>
      <w:r>
        <w:t xml:space="preserve"> versus </w:t>
      </w:r>
      <w:r>
        <w:rPr>
          <w:b/>
        </w:rPr>
        <w:t>mediastinale</w:t>
      </w:r>
      <w:r>
        <w:t xml:space="preserve"> klieren.</w:t>
      </w:r>
    </w:p>
    <w:p>
      <w:r>
        <w:t>Een lymfeklier wordt verdacht als:</w:t>
      </w:r>
    </w:p>
    <w:p>
      <w:pPr>
        <w:pStyle w:val="ListBullet"/>
      </w:pPr>
      <w:r>
        <w:t xml:space="preserve">de </w:t>
      </w:r>
      <w:r>
        <w:rPr>
          <w:b/>
        </w:rPr>
        <w:t>kortste as</w:t>
      </w:r>
      <w:r>
        <w:t xml:space="preserve"> op CT </w:t>
      </w:r>
      <w:r>
        <w:rPr>
          <w:b/>
        </w:rPr>
        <w:t>&gt; 10 mm</w:t>
      </w:r>
      <w:r>
        <w:t xml:space="preserve"> is;</w:t>
      </w:r>
    </w:p>
    <w:p>
      <w:pPr>
        <w:pStyle w:val="ListBullet"/>
      </w:pPr>
      <w:r>
        <w:t xml:space="preserve">en/of er sprake is van </w:t>
      </w:r>
      <w:r>
        <w:rPr>
          <w:b/>
        </w:rPr>
        <w:t>verhoogde FDG-opname</w:t>
      </w:r>
      <w:r>
        <w:t xml:space="preserve"> op PET/CT.</w:t>
      </w:r>
    </w:p>
    <w:p>
      <w:pPr>
        <w:pStyle w:val="Heading5"/>
      </w:pPr>
      <w:r>
        <w:t>Tabel 3. N-stadium bij longkanker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N-stadium</w:t>
            </w:r>
          </w:p>
        </w:tc>
        <w:tc>
          <w:tcPr>
            <w:tcW w:type="dxa" w:w="4320"/>
          </w:tcPr>
          <w:p>
            <w:r>
              <w:t>Locatie</w:t>
            </w:r>
          </w:p>
        </w:tc>
      </w:tr>
      <w:tr>
        <w:tc>
          <w:tcPr>
            <w:tcW w:type="dxa" w:w="4320"/>
          </w:tcPr>
          <w:p>
            <w:r>
              <w:t>N0</w:t>
            </w:r>
          </w:p>
        </w:tc>
        <w:tc>
          <w:tcPr>
            <w:tcW w:type="dxa" w:w="4320"/>
          </w:tcPr>
          <w:p>
            <w:r>
              <w:t>Geen regionale lymfekliermetastasen</w:t>
            </w:r>
          </w:p>
        </w:tc>
      </w:tr>
      <w:tr>
        <w:tc>
          <w:tcPr>
            <w:tcW w:type="dxa" w:w="4320"/>
          </w:tcPr>
          <w:p>
            <w:r>
              <w:t>N1</w:t>
            </w:r>
          </w:p>
        </w:tc>
        <w:tc>
          <w:tcPr>
            <w:tcW w:type="dxa" w:w="4320"/>
          </w:tcPr>
          <w:p>
            <w:r>
              <w:t>Ipsilaterale peribronchiale en/of hilaire lymfeklieren</w:t>
            </w:r>
          </w:p>
        </w:tc>
      </w:tr>
      <w:tr>
        <w:tc>
          <w:tcPr>
            <w:tcW w:type="dxa" w:w="4320"/>
          </w:tcPr>
          <w:p>
            <w:r>
              <w:t>N2</w:t>
            </w:r>
          </w:p>
        </w:tc>
        <w:tc>
          <w:tcPr>
            <w:tcW w:type="dxa" w:w="4320"/>
          </w:tcPr>
          <w:p>
            <w:r>
              <w:t>Ipsilaterale mediastinale en/of subcarinale lymfeklieren</w:t>
            </w:r>
          </w:p>
        </w:tc>
      </w:tr>
      <w:tr>
        <w:tc>
          <w:tcPr>
            <w:tcW w:type="dxa" w:w="4320"/>
          </w:tcPr>
          <w:p>
            <w:r>
              <w:t>N3</w:t>
            </w:r>
          </w:p>
        </w:tc>
        <w:tc>
          <w:tcPr>
            <w:tcW w:type="dxa" w:w="4320"/>
          </w:tcPr>
          <w:p>
            <w:r>
              <w:t>Contralaterale mediastinale, contralaterale hilaire, scalene en/of supraclaviculaire lymfeklieren</w:t>
            </w:r>
          </w:p>
        </w:tc>
      </w:tr>
    </w:tbl>
    <w:p>
      <w:pPr>
        <w:pStyle w:val="Heading5"/>
      </w:pPr>
      <w:r>
        <w:t>N0</w:t>
      </w:r>
    </w:p>
    <w:p>
      <w:r>
        <w:t xml:space="preserve">Bij </w:t>
      </w:r>
      <w:r>
        <w:rPr>
          <w:b/>
        </w:rPr>
        <w:t>N0</w:t>
      </w:r>
      <w:r>
        <w:t xml:space="preserve"> zijn er </w:t>
      </w:r>
      <w:r>
        <w:rPr>
          <w:b/>
        </w:rPr>
        <w:t>geen regionale lymfekliermetastasen</w:t>
      </w:r>
      <w:r>
        <w:t>.</w:t>
      </w:r>
    </w:p>
    <w:p>
      <w:pPr>
        <w:pStyle w:val="Heading5"/>
      </w:pPr>
      <w:r>
        <w:t>N1</w:t>
      </w:r>
    </w:p>
    <w:p>
      <w:r>
        <w:t xml:space="preserve">Bij </w:t>
      </w:r>
      <w:r>
        <w:rPr>
          <w:b/>
        </w:rPr>
        <w:t>N1</w:t>
      </w:r>
      <w:r>
        <w:t xml:space="preserve"> zijn de klieren aangedaan aan </w:t>
      </w:r>
      <w:r>
        <w:rPr>
          <w:b/>
        </w:rPr>
        <w:t>dezelfde kant als de tumor</w:t>
      </w:r>
      <w:r>
        <w:t>. Het gaat dan om:</w:t>
      </w:r>
    </w:p>
    <w:p>
      <w:pPr>
        <w:pStyle w:val="ListBullet"/>
      </w:pPr>
      <w:r>
        <w:rPr>
          <w:b/>
        </w:rPr>
        <w:t>peribronchiale</w:t>
      </w:r>
      <w:r>
        <w:t xml:space="preserve"> klieren;</w:t>
      </w:r>
    </w:p>
    <w:p>
      <w:pPr>
        <w:pStyle w:val="ListBullet"/>
      </w:pPr>
      <w:r>
        <w:rPr>
          <w:b/>
        </w:rPr>
        <w:t>hilaire</w:t>
      </w:r>
      <w:r>
        <w:t xml:space="preserve"> klieren;</w:t>
      </w:r>
    </w:p>
    <w:p>
      <w:pPr>
        <w:pStyle w:val="ListBullet"/>
      </w:pPr>
      <w:r>
        <w:t xml:space="preserve">klieren langs de </w:t>
      </w:r>
      <w:r>
        <w:rPr>
          <w:b/>
        </w:rPr>
        <w:t>ipsilaterale hoofdbronchus</w:t>
      </w:r>
      <w:r>
        <w:t>.</w:t>
      </w:r>
    </w:p>
    <w:p>
      <w:pPr>
        <w:pStyle w:val="Heading5"/>
      </w:pPr>
      <w:r>
        <w:t>N2</w:t>
      </w:r>
    </w:p>
    <w:p>
      <w:r>
        <w:t xml:space="preserve">Bij </w:t>
      </w:r>
      <w:r>
        <w:rPr>
          <w:b/>
        </w:rPr>
        <w:t>N2</w:t>
      </w:r>
      <w:r>
        <w:t xml:space="preserve"> zijn de klieren nog steeds aan dezelfde kant van de tumor, maar nu gaat het om:</w:t>
      </w:r>
    </w:p>
    <w:p>
      <w:pPr>
        <w:pStyle w:val="ListBullet"/>
      </w:pPr>
      <w:r>
        <w:rPr>
          <w:b/>
        </w:rPr>
        <w:t>mediastinale</w:t>
      </w:r>
      <w:r>
        <w:t xml:space="preserve"> klieren;</w:t>
      </w:r>
    </w:p>
    <w:p>
      <w:pPr>
        <w:pStyle w:val="ListBullet"/>
      </w:pPr>
      <w:r>
        <w:rPr>
          <w:b/>
        </w:rPr>
        <w:t>subcarinale</w:t>
      </w:r>
      <w:r>
        <w:t xml:space="preserve"> klieren, dus onder de carina.</w:t>
      </w:r>
    </w:p>
    <w:p>
      <w:r>
        <w:t>Dit is ernstiger dan N1.</w:t>
      </w:r>
    </w:p>
    <w:p>
      <w:pPr>
        <w:pStyle w:val="Heading5"/>
      </w:pPr>
      <w:r>
        <w:t>N3</w:t>
      </w:r>
    </w:p>
    <w:p>
      <w:r>
        <w:t xml:space="preserve">Bij </w:t>
      </w:r>
      <w:r>
        <w:rPr>
          <w:b/>
        </w:rPr>
        <w:t>N3</w:t>
      </w:r>
      <w:r>
        <w:t xml:space="preserve"> zijn de klieren aan de </w:t>
      </w:r>
      <w:r>
        <w:rPr>
          <w:b/>
        </w:rPr>
        <w:t>andere kant</w:t>
      </w:r>
      <w:r>
        <w:t xml:space="preserve"> betrokken of op meer perifere lokale plekken:</w:t>
      </w:r>
    </w:p>
    <w:p>
      <w:pPr>
        <w:pStyle w:val="ListBullet"/>
      </w:pPr>
      <w:r>
        <w:rPr>
          <w:b/>
        </w:rPr>
        <w:t>contralaterale mediastinale</w:t>
      </w:r>
      <w:r>
        <w:t xml:space="preserve"> klieren;</w:t>
      </w:r>
    </w:p>
    <w:p>
      <w:pPr>
        <w:pStyle w:val="ListBullet"/>
      </w:pPr>
      <w:r>
        <w:rPr>
          <w:b/>
        </w:rPr>
        <w:t>contralaterale hilaire</w:t>
      </w:r>
      <w:r>
        <w:t xml:space="preserve"> klieren;</w:t>
      </w:r>
    </w:p>
    <w:p>
      <w:pPr>
        <w:pStyle w:val="ListBullet"/>
      </w:pPr>
      <w:r>
        <w:rPr>
          <w:b/>
        </w:rPr>
        <w:t>scalene</w:t>
      </w:r>
      <w:r>
        <w:t xml:space="preserve"> klieren;</w:t>
      </w:r>
    </w:p>
    <w:p>
      <w:pPr>
        <w:pStyle w:val="ListBullet"/>
      </w:pPr>
      <w:r>
        <w:rPr>
          <w:b/>
        </w:rPr>
        <w:t>supraclaviculaire</w:t>
      </w:r>
      <w:r>
        <w:t xml:space="preserve"> klieren.</w:t>
      </w:r>
    </w:p>
    <w:p>
      <w:r>
        <w:t>Dit is het meest uitgebreide lokale lymfeklierstadium.</w:t>
      </w:r>
    </w:p>
    <w:p>
      <w:r>
        <w:rPr>
          <w:b/>
        </w:rPr>
        <w:t>Aandachtsvraag:</w:t>
      </w:r>
      <w:r>
        <w:t xml:space="preserve"> Wanneer denk je aan N1?  </w:t>
        <w:br/>
      </w:r>
      <w:r>
        <w:rPr>
          <w:b/>
        </w:rPr>
        <w:t>Mini-antwoord:</w:t>
      </w:r>
      <w:r>
        <w:t xml:space="preserve"> Bij ipsilaterale peribronchiale of hilaire lymfeklieren.</w:t>
      </w:r>
    </w:p>
    <w:p>
      <w:pPr>
        <w:pStyle w:val="Heading4"/>
      </w:pPr>
      <w:r>
        <w:t>Het M-stadium: metastasen op afstand</w:t>
      </w:r>
    </w:p>
    <w:p>
      <w:r>
        <w:t xml:space="preserve">Het </w:t>
      </w:r>
      <w:r>
        <w:rPr>
          <w:b/>
        </w:rPr>
        <w:t>M-stadium</w:t>
      </w:r>
      <w:r>
        <w:t xml:space="preserve"> geeft aan of er sprake is van </w:t>
      </w:r>
      <w:r>
        <w:rPr>
          <w:b/>
        </w:rPr>
        <w:t>metastasen op afstand</w:t>
      </w:r>
      <w:r>
        <w:t>. Er zijn twee hoofdcategorieën:</w:t>
      </w:r>
    </w:p>
    <w:p>
      <w:pPr>
        <w:pStyle w:val="ListBullet"/>
      </w:pPr>
      <w:r>
        <w:rPr>
          <w:b/>
        </w:rPr>
        <w:t>M0</w:t>
      </w:r>
      <w:r>
        <w:t>: geen metastasen op afstand</w:t>
      </w:r>
    </w:p>
    <w:p>
      <w:pPr>
        <w:pStyle w:val="ListBullet"/>
      </w:pPr>
      <w:r>
        <w:rPr>
          <w:b/>
        </w:rPr>
        <w:t>M1</w:t>
      </w:r>
      <w:r>
        <w:t>: wel metastasen op afstand</w:t>
      </w:r>
    </w:p>
    <w:p>
      <w:pPr>
        <w:pStyle w:val="Heading5"/>
      </w:pPr>
      <w:r>
        <w:t>Tabel 4. M-stadium bij longkanker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M-stadium</w:t>
            </w:r>
          </w:p>
        </w:tc>
        <w:tc>
          <w:tcPr>
            <w:tcW w:type="dxa" w:w="4320"/>
          </w:tcPr>
          <w:p>
            <w:r>
              <w:t>Betekenis</w:t>
            </w:r>
          </w:p>
        </w:tc>
      </w:tr>
      <w:tr>
        <w:tc>
          <w:tcPr>
            <w:tcW w:type="dxa" w:w="4320"/>
          </w:tcPr>
          <w:p>
            <w:r>
              <w:t>M0</w:t>
            </w:r>
          </w:p>
        </w:tc>
        <w:tc>
          <w:tcPr>
            <w:tcW w:type="dxa" w:w="4320"/>
          </w:tcPr>
          <w:p>
            <w:r>
              <w:t>Geen metastasen op afstand</w:t>
            </w:r>
          </w:p>
        </w:tc>
      </w:tr>
      <w:tr>
        <w:tc>
          <w:tcPr>
            <w:tcW w:type="dxa" w:w="4320"/>
          </w:tcPr>
          <w:p>
            <w:r>
              <w:t>M1</w:t>
            </w:r>
          </w:p>
        </w:tc>
        <w:tc>
          <w:tcPr>
            <w:tcW w:type="dxa" w:w="4320"/>
          </w:tcPr>
          <w:p>
            <w:r>
              <w:t>Wel metastasen op afstand</w:t>
            </w:r>
          </w:p>
        </w:tc>
      </w:tr>
    </w:tbl>
    <w:p>
      <w:r>
        <w:t xml:space="preserve">Bij </w:t>
      </w:r>
      <w:r>
        <w:rPr>
          <w:b/>
        </w:rPr>
        <w:t>M0</w:t>
      </w:r>
      <w:r>
        <w:t xml:space="preserve"> beperkt de tumor zich tot de long, met of zonder lymfekliermetastasen.</w:t>
      </w:r>
    </w:p>
    <w:p>
      <w:r>
        <w:t xml:space="preserve">Bij </w:t>
      </w:r>
      <w:r>
        <w:rPr>
          <w:b/>
        </w:rPr>
        <w:t>M1</w:t>
      </w:r>
      <w:r>
        <w:t xml:space="preserve"> zijn er wel metastasen op afstand. De meest voorkomende locaties zijn:</w:t>
      </w:r>
    </w:p>
    <w:p>
      <w:pPr>
        <w:pStyle w:val="ListBullet"/>
      </w:pPr>
      <w:r>
        <w:rPr>
          <w:b/>
        </w:rPr>
        <w:t>skelet</w:t>
      </w:r>
    </w:p>
    <w:p>
      <w:pPr>
        <w:pStyle w:val="ListBullet"/>
      </w:pPr>
      <w:r>
        <w:rPr>
          <w:b/>
        </w:rPr>
        <w:t>lever</w:t>
      </w:r>
    </w:p>
    <w:p>
      <w:pPr>
        <w:pStyle w:val="ListBullet"/>
      </w:pPr>
      <w:r>
        <w:rPr>
          <w:b/>
        </w:rPr>
        <w:t>hersenen</w:t>
      </w:r>
    </w:p>
    <w:p>
      <w:pPr>
        <w:pStyle w:val="ListBullet"/>
      </w:pPr>
      <w:r>
        <w:rPr>
          <w:b/>
        </w:rPr>
        <w:t>bijnieren</w:t>
      </w:r>
    </w:p>
    <w:p>
      <w:pPr>
        <w:pStyle w:val="ListBullet"/>
      </w:pPr>
      <w:r>
        <w:rPr>
          <w:b/>
        </w:rPr>
        <w:t>contralaterale long</w:t>
      </w:r>
    </w:p>
    <w:p>
      <w:r>
        <w:t>De contralaterale long wordt hierbij als metastase beschouwd.</w:t>
      </w:r>
    </w:p>
    <w:p>
      <w:pPr>
        <w:pStyle w:val="Heading4"/>
      </w:pPr>
      <w:r>
        <w:t>Beeldvorming samengevat: wat zie je waar?</w:t>
      </w:r>
    </w:p>
    <w:p>
      <w:pPr>
        <w:pStyle w:val="Heading5"/>
      </w:pPr>
      <w:r>
        <w:t>Tabel 5. Wat CT en PET/CT vooral laten zien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Modaliteit</w:t>
            </w:r>
          </w:p>
        </w:tc>
        <w:tc>
          <w:tcPr>
            <w:tcW w:type="dxa" w:w="2880"/>
          </w:tcPr>
          <w:p>
            <w:r>
              <w:t>Sterkte</w:t>
            </w:r>
          </w:p>
        </w:tc>
        <w:tc>
          <w:tcPr>
            <w:tcW w:type="dxa" w:w="2880"/>
          </w:tcPr>
          <w:p>
            <w:r>
              <w:t>Beperking</w:t>
            </w:r>
          </w:p>
        </w:tc>
      </w:tr>
      <w:tr>
        <w:tc>
          <w:tcPr>
            <w:tcW w:type="dxa" w:w="2880"/>
          </w:tcPr>
          <w:p>
            <w:r>
              <w:t>CT</w:t>
            </w:r>
          </w:p>
        </w:tc>
        <w:tc>
          <w:tcPr>
            <w:tcW w:type="dxa" w:w="2880"/>
          </w:tcPr>
          <w:p>
            <w:r>
              <w:t>Anatomie, grootte, invasie</w:t>
            </w:r>
          </w:p>
        </w:tc>
        <w:tc>
          <w:tcPr>
            <w:tcW w:type="dxa" w:w="2880"/>
          </w:tcPr>
          <w:p>
            <w:r>
              <w:t>Geen metabole informatie</w:t>
            </w:r>
          </w:p>
        </w:tc>
      </w:tr>
      <w:tr>
        <w:tc>
          <w:tcPr>
            <w:tcW w:type="dxa" w:w="2880"/>
          </w:tcPr>
          <w:p>
            <w:r>
              <w:t>PET/CT</w:t>
            </w:r>
          </w:p>
        </w:tc>
        <w:tc>
          <w:tcPr>
            <w:tcW w:type="dxa" w:w="2880"/>
          </w:tcPr>
          <w:p>
            <w:r>
              <w:t>Metabole activiteit, detectie metastasen</w:t>
            </w:r>
          </w:p>
        </w:tc>
        <w:tc>
          <w:tcPr>
            <w:tcW w:type="dxa" w:w="2880"/>
          </w:tcPr>
          <w:p>
            <w:r>
              <w:t>Vals-positief bij ontsteking/infectie</w:t>
            </w:r>
          </w:p>
        </w:tc>
      </w:tr>
    </w:tbl>
    <w:p>
      <w:r>
        <w:t xml:space="preserve">CT is dus de basis voor de anatomische beoordeling, terwijl PET/CT vooral helpt bij het opsporen van </w:t>
      </w:r>
      <w:r>
        <w:rPr>
          <w:b/>
        </w:rPr>
        <w:t>metabool actieve</w:t>
      </w:r>
      <w:r>
        <w:t xml:space="preserve"> afwijkingen.</w:t>
      </w:r>
    </w:p>
    <w:p>
      <w:pPr>
        <w:pStyle w:val="Heading4"/>
      </w:pPr>
      <w:r>
        <w:t>Klinische voorbeelden</w:t>
      </w:r>
    </w:p>
    <w:p>
      <w:r>
        <w:t>In de kliniek zie je dat de TNM-classificatie direct uit de beeldvorming wordt afgeleid.</w:t>
      </w:r>
    </w:p>
    <w:p>
      <w:r>
        <w:t xml:space="preserve">Een kleine, spiculaire longnodus van minder dan 3 cm zonder invasie past bijvoorbeeld bij </w:t>
      </w:r>
      <w:r>
        <w:rPr>
          <w:b/>
        </w:rPr>
        <w:t>T1</w:t>
      </w:r>
      <w:r>
        <w:t xml:space="preserve">. Als er daarnaast een ipsilaterale hilaire lymfeklier FDG-avid is, past dat bij </w:t>
      </w:r>
      <w:r>
        <w:rPr>
          <w:b/>
        </w:rPr>
        <w:t>N1</w:t>
      </w:r>
      <w:r>
        <w:t>.</w:t>
      </w:r>
    </w:p>
    <w:p>
      <w:r>
        <w:t xml:space="preserve">Een grotere massa van bijvoorbeeld </w:t>
      </w:r>
      <w:r>
        <w:rPr>
          <w:b/>
        </w:rPr>
        <w:t>3,5 cm</w:t>
      </w:r>
      <w:r>
        <w:t xml:space="preserve"> zonder pleurale of bronchusinvasie past bij </w:t>
      </w:r>
      <w:r>
        <w:rPr>
          <w:b/>
        </w:rPr>
        <w:t>T2</w:t>
      </w:r>
      <w:r>
        <w:t xml:space="preserve">. Als er dan ook een hilaire lymfeklier aan dezelfde kant FDG-avid is, past dat opnieuw bij </w:t>
      </w:r>
      <w:r>
        <w:rPr>
          <w:b/>
        </w:rPr>
        <w:t>N1</w:t>
      </w:r>
      <w:r>
        <w:t>.</w:t>
      </w:r>
    </w:p>
    <w:p>
      <w:r>
        <w:t xml:space="preserve">Een uitgebreidere tumor van </w:t>
      </w:r>
      <w:r>
        <w:rPr>
          <w:b/>
        </w:rPr>
        <w:t>meer dan 7 cm</w:t>
      </w:r>
      <w:r>
        <w:t xml:space="preserve"> met betrokkenheid van ipsilaterale en subcarinale lymfeklieren past bij </w:t>
      </w:r>
      <w:r>
        <w:rPr>
          <w:b/>
        </w:rPr>
        <w:t>T4</w:t>
      </w:r>
      <w:r>
        <w:t xml:space="preserve"> en </w:t>
      </w:r>
      <w:r>
        <w:rPr>
          <w:b/>
        </w:rPr>
        <w:t>N2</w:t>
      </w:r>
      <w:r>
        <w:t xml:space="preserve">. Wanneer daarnaast ook contralaterale longafwijkingen of metastasen in bot of andere organen zichtbaar zijn, is er sprake van </w:t>
      </w:r>
      <w:r>
        <w:rPr>
          <w:b/>
        </w:rPr>
        <w:t>M1</w:t>
      </w:r>
      <w:r>
        <w:t>.</w:t>
      </w:r>
    </w:p>
    <w:p>
      <w:r>
        <w:t xml:space="preserve">Dit laat mooi zien dat </w:t>
      </w:r>
      <w:r>
        <w:rPr>
          <w:b/>
        </w:rPr>
        <w:t>grootte</w:t>
      </w:r>
      <w:r>
        <w:t xml:space="preserve">, </w:t>
      </w:r>
      <w:r>
        <w:rPr>
          <w:b/>
        </w:rPr>
        <w:t>lokale doorgroei</w:t>
      </w:r>
      <w:r>
        <w:t xml:space="preserve">, </w:t>
      </w:r>
      <w:r>
        <w:rPr>
          <w:b/>
        </w:rPr>
        <w:t>lymfeklieren</w:t>
      </w:r>
      <w:r>
        <w:t xml:space="preserve"> en </w:t>
      </w:r>
      <w:r>
        <w:rPr>
          <w:b/>
        </w:rPr>
        <w:t>afstandmetastasen</w:t>
      </w:r>
      <w:r>
        <w:t xml:space="preserve"> samen het uiteindelijke stadium bepalen.</w:t>
      </w:r>
    </w:p>
    <w:p>
      <w:pPr>
        <w:pStyle w:val="Heading4"/>
      </w:pPr>
      <w:r>
        <w:t>Samenvatting</w:t>
      </w:r>
    </w:p>
    <w:p>
      <w:r>
        <w:t xml:space="preserve">De TNM-classificatie is de standaard om longkanker te beoordelen. </w:t>
      </w:r>
      <w:r>
        <w:rPr>
          <w:b/>
        </w:rPr>
        <w:t>T</w:t>
      </w:r>
      <w:r>
        <w:t xml:space="preserve"> gaat over grootte en lokale invasie van de primaire tumor, </w:t>
      </w:r>
      <w:r>
        <w:rPr>
          <w:b/>
        </w:rPr>
        <w:t>N</w:t>
      </w:r>
      <w:r>
        <w:t xml:space="preserve"> over regionale lymfeklieren en </w:t>
      </w:r>
      <w:r>
        <w:rPr>
          <w:b/>
        </w:rPr>
        <w:t>M</w:t>
      </w:r>
      <w:r>
        <w:t xml:space="preserve"> over metastasen op afstand. </w:t>
      </w:r>
      <w:r>
        <w:rPr>
          <w:b/>
        </w:rPr>
        <w:t>CT</w:t>
      </w:r>
      <w:r>
        <w:t xml:space="preserve"> is vooral anatomisch en helpt bij het meten van de tumor en het zien van invasie. </w:t>
      </w:r>
      <w:r>
        <w:rPr>
          <w:b/>
        </w:rPr>
        <w:t>PET/CT</w:t>
      </w:r>
      <w:r>
        <w:t xml:space="preserve"> voegt metabole informatie toe en is belangrijk voor het opsporen van verdachte klieren en verborgen metastasen. Let op typische maligne kenmerken zoals </w:t>
      </w:r>
      <w:r>
        <w:rPr>
          <w:b/>
        </w:rPr>
        <w:t>spiculae</w:t>
      </w:r>
      <w:r>
        <w:t xml:space="preserve">, </w:t>
      </w:r>
      <w:r>
        <w:rPr>
          <w:b/>
        </w:rPr>
        <w:t>cavitatie</w:t>
      </w:r>
      <w:r>
        <w:t xml:space="preserve">, </w:t>
      </w:r>
      <w:r>
        <w:rPr>
          <w:b/>
        </w:rPr>
        <w:t>pleurale intrekking</w:t>
      </w:r>
      <w:r>
        <w:t xml:space="preserve"> en </w:t>
      </w:r>
      <w:r>
        <w:rPr>
          <w:b/>
        </w:rPr>
        <w:t>botdestructie</w:t>
      </w:r>
      <w:r>
        <w:t xml:space="preserve">, maar onthoud dat het T-stadium vooral wordt bepaald door </w:t>
      </w:r>
      <w:r>
        <w:rPr>
          <w:b/>
        </w:rPr>
        <w:t>grootte en invasie</w:t>
      </w:r>
      <w:r>
        <w:t xml:space="preserve">. Bij twijfel over klieren of metastasen kan aanvullende diagnostiek nodig zijn, zoals </w:t>
      </w:r>
      <w:r>
        <w:rPr>
          <w:b/>
        </w:rPr>
        <w:t>EBUS</w:t>
      </w:r>
      <w:r>
        <w:t xml:space="preserve">, </w:t>
      </w:r>
      <w:r>
        <w:rPr>
          <w:b/>
        </w:rPr>
        <w:t>mediastinoscopie</w:t>
      </w:r>
      <w:r>
        <w:t xml:space="preserve"> of </w:t>
      </w:r>
      <w:r>
        <w:rPr>
          <w:b/>
        </w:rPr>
        <w:t>MRI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