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28 – Mammapathologie</w:t>
      </w:r>
    </w:p>
    <w:p>
      <w:pPr>
        <w:pStyle w:val="Heading4"/>
      </w:pPr>
      <w:r>
        <w:t>Leerdoelen</w:t>
      </w:r>
    </w:p>
    <w:p>
      <w:r>
        <w:t>Na het doornemen van deze stof kun je:</w:t>
      </w:r>
    </w:p>
    <w:p>
      <w:pPr>
        <w:pStyle w:val="ListBullet"/>
      </w:pPr>
      <w:r>
        <w:t>de anatomie van de mamma beschrijven</w:t>
      </w:r>
    </w:p>
    <w:p>
      <w:pPr>
        <w:pStyle w:val="ListBullet"/>
      </w:pPr>
      <w:r>
        <w:t>de meest voorkomende goedaardige afwijkingen in de mamma herkennen</w:t>
      </w:r>
    </w:p>
    <w:p>
      <w:pPr>
        <w:pStyle w:val="ListBullet"/>
      </w:pPr>
      <w:r>
        <w:t>het principe van carcinoma in situ begrijpen</w:t>
      </w:r>
    </w:p>
    <w:p>
      <w:pPr>
        <w:pStyle w:val="ListBullet"/>
      </w:pPr>
      <w:r>
        <w:t>de meest voorkomende subtypen van mammacarcinoom benoemen</w:t>
      </w:r>
    </w:p>
    <w:p>
      <w:pPr>
        <w:pStyle w:val="ListBullet"/>
      </w:pPr>
      <w:r>
        <w:t>de prognostische factoren van het mammacarcinoom benoemen</w:t>
      </w:r>
    </w:p>
    <w:p>
      <w:pPr>
        <w:pStyle w:val="Heading4"/>
      </w:pPr>
      <w:r>
        <w:t>Anatomie van de mamma</w:t>
      </w:r>
    </w:p>
    <w:p>
      <w:r>
        <w:t xml:space="preserve">De mamma bestaat uit </w:t>
      </w:r>
      <w:r>
        <w:rPr>
          <w:b/>
        </w:rPr>
        <w:t>kliereweefsel, bindweefsel en vetweefsel</w:t>
      </w:r>
      <w:r>
        <w:t xml:space="preserve">. Daarnaast horen ook </w:t>
      </w:r>
      <w:r>
        <w:rPr>
          <w:b/>
        </w:rPr>
        <w:t>bloedvaten, lymfvaten en huid</w:t>
      </w:r>
      <w:r>
        <w:t xml:space="preserve"> bij de bouw van de borst. Aan de </w:t>
      </w:r>
      <w:r>
        <w:rPr>
          <w:b/>
        </w:rPr>
        <w:t>dorsale zijde</w:t>
      </w:r>
      <w:r>
        <w:t xml:space="preserve"> wordt de mamma begrensd door de </w:t>
      </w:r>
      <w:r>
        <w:rPr>
          <w:b/>
        </w:rPr>
        <w:t>musculus pectoralis major</w:t>
      </w:r>
      <w:r>
        <w:t xml:space="preserve">. Aan de </w:t>
      </w:r>
      <w:r>
        <w:rPr>
          <w:b/>
        </w:rPr>
        <w:t>ventrale zijde</w:t>
      </w:r>
      <w:r>
        <w:t xml:space="preserve"> ligt de huid, met centraal de </w:t>
      </w:r>
      <w:r>
        <w:rPr>
          <w:b/>
        </w:rPr>
        <w:t>tepel</w:t>
      </w:r>
      <w:r>
        <w:t xml:space="preserve">, omgeven door de </w:t>
      </w:r>
      <w:r>
        <w:rPr>
          <w:b/>
        </w:rPr>
        <w:t>areola</w:t>
      </w:r>
      <w:r>
        <w:t>. De areola is meer gepigmenteerd dan de rest van de huid van de mamma.</w:t>
      </w:r>
    </w:p>
    <w:p>
      <w:r>
        <w:t xml:space="preserve">Belangrijk is ook de </w:t>
      </w:r>
      <w:r>
        <w:rPr>
          <w:b/>
        </w:rPr>
        <w:t>lymfedrainage</w:t>
      </w:r>
      <w:r>
        <w:t xml:space="preserve"> van de borst. Die verloopt via de </w:t>
      </w:r>
      <w:r>
        <w:rPr>
          <w:b/>
        </w:rPr>
        <w:t>oksel</w:t>
      </w:r>
      <w:r>
        <w:t xml:space="preserve"> en via de </w:t>
      </w:r>
      <w:r>
        <w:rPr>
          <w:b/>
        </w:rPr>
        <w:t>parasternale</w:t>
      </w:r>
      <w:r>
        <w:t xml:space="preserve"> lymfeklierstations. Als een mammacarcinoom uitzaait naar lymfeklieren, gebeurt dat doorgaans naar deze gebieden, waarbij de </w:t>
      </w:r>
      <w:r>
        <w:rPr>
          <w:b/>
        </w:rPr>
        <w:t>oksel</w:t>
      </w:r>
      <w:r>
        <w:t xml:space="preserve"> het meest frequent is.</w:t>
      </w:r>
    </w:p>
    <w:p>
      <w:r>
        <w:rPr>
          <w:b/>
        </w:rPr>
        <w:t>Aandachtsvraag:</w:t>
      </w:r>
      <w:r>
        <w:t xml:space="preserve"> Waarom is die lymfedrainage klinisch belangrijk?  </w:t>
        <w:br/>
      </w:r>
      <w:r>
        <w:rPr>
          <w:b/>
        </w:rPr>
        <w:t>Mini-antwoord:</w:t>
      </w:r>
      <w:r>
        <w:t xml:space="preserve"> Omdat lymfekliermetastasen vaak eerst in de oksel worden gevonden bij mammacarcinoom.</w:t>
      </w:r>
    </w:p>
    <w:p>
      <w:pPr>
        <w:pStyle w:val="Heading5"/>
      </w:pPr>
      <w:r>
        <w:t>Tabel 1. Belangrijke anatomische kenmerken van de mamma</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Kenmerk</w:t>
            </w:r>
          </w:p>
        </w:tc>
      </w:tr>
      <w:tr>
        <w:tc>
          <w:tcPr>
            <w:tcW w:type="dxa" w:w="4320"/>
          </w:tcPr>
          <w:p>
            <w:r>
              <w:t>Weefselopbouw</w:t>
            </w:r>
          </w:p>
        </w:tc>
        <w:tc>
          <w:tcPr>
            <w:tcW w:type="dxa" w:w="4320"/>
          </w:tcPr>
          <w:p>
            <w:r>
              <w:t>Kliereweefsel, bindweefsel, vetweefsel</w:t>
            </w:r>
          </w:p>
        </w:tc>
      </w:tr>
      <w:tr>
        <w:tc>
          <w:tcPr>
            <w:tcW w:type="dxa" w:w="4320"/>
          </w:tcPr>
          <w:p>
            <w:r>
              <w:t>Extra structuren</w:t>
            </w:r>
          </w:p>
        </w:tc>
        <w:tc>
          <w:tcPr>
            <w:tcW w:type="dxa" w:w="4320"/>
          </w:tcPr>
          <w:p>
            <w:r>
              <w:t>Bloedvaten, lymfvaten, huid</w:t>
            </w:r>
          </w:p>
        </w:tc>
      </w:tr>
      <w:tr>
        <w:tc>
          <w:tcPr>
            <w:tcW w:type="dxa" w:w="4320"/>
          </w:tcPr>
          <w:p>
            <w:r>
              <w:t>Dorsale begrenzing</w:t>
            </w:r>
          </w:p>
        </w:tc>
        <w:tc>
          <w:tcPr>
            <w:tcW w:type="dxa" w:w="4320"/>
          </w:tcPr>
          <w:p>
            <w:r>
              <w:t>Musculus pectoralis major</w:t>
            </w:r>
          </w:p>
        </w:tc>
      </w:tr>
      <w:tr>
        <w:tc>
          <w:tcPr>
            <w:tcW w:type="dxa" w:w="4320"/>
          </w:tcPr>
          <w:p>
            <w:r>
              <w:t>Ventrale zijde</w:t>
            </w:r>
          </w:p>
        </w:tc>
        <w:tc>
          <w:tcPr>
            <w:tcW w:type="dxa" w:w="4320"/>
          </w:tcPr>
          <w:p>
            <w:r>
              <w:t>Huid met tepel en areola</w:t>
            </w:r>
          </w:p>
        </w:tc>
      </w:tr>
      <w:tr>
        <w:tc>
          <w:tcPr>
            <w:tcW w:type="dxa" w:w="4320"/>
          </w:tcPr>
          <w:p>
            <w:r>
              <w:t>Lymfedrainage</w:t>
            </w:r>
          </w:p>
        </w:tc>
        <w:tc>
          <w:tcPr>
            <w:tcW w:type="dxa" w:w="4320"/>
          </w:tcPr>
          <w:p>
            <w:r>
              <w:t>Oksel en parasternal</w:t>
            </w:r>
          </w:p>
        </w:tc>
      </w:tr>
      <w:tr>
        <w:tc>
          <w:tcPr>
            <w:tcW w:type="dxa" w:w="4320"/>
          </w:tcPr>
          <w:p>
            <w:r>
              <w:t>Meest frequente plaats van lymfekliermetastasen</w:t>
            </w:r>
          </w:p>
        </w:tc>
        <w:tc>
          <w:tcPr>
            <w:tcW w:type="dxa" w:w="4320"/>
          </w:tcPr>
          <w:p>
            <w:r>
              <w:t>Oksel</w:t>
            </w:r>
          </w:p>
        </w:tc>
      </w:tr>
    </w:tbl>
    <w:p>
      <w:pPr>
        <w:pStyle w:val="Heading4"/>
      </w:pPr>
      <w:r>
        <w:t>Microscopische opbouw van de mamma</w:t>
      </w:r>
    </w:p>
    <w:p>
      <w:r>
        <w:t xml:space="preserve">Microscopisch bestaat de mamma in wisselende verhouding uit </w:t>
      </w:r>
      <w:r>
        <w:rPr>
          <w:b/>
        </w:rPr>
        <w:t>vetweefsel, bindweefsel en klierweefsel</w:t>
      </w:r>
      <w:r>
        <w:t xml:space="preserve">. Die verhouding kan sterk variëren. Bij jonge vrouwen is er vaak relatief veel </w:t>
      </w:r>
      <w:r>
        <w:rPr>
          <w:b/>
        </w:rPr>
        <w:t>bindweefsel en klierweefsel</w:t>
      </w:r>
      <w:r>
        <w:t xml:space="preserve">, terwijl oudere vrouwen vaker meer </w:t>
      </w:r>
      <w:r>
        <w:rPr>
          <w:b/>
        </w:rPr>
        <w:t>vetweefsel</w:t>
      </w:r>
      <w:r>
        <w:t xml:space="preserve"> en minder klierweefsel hebben.</w:t>
      </w:r>
    </w:p>
    <w:p>
      <w:r>
        <w:t xml:space="preserve">Bij vrouwen bestaat het klierweefsel uit </w:t>
      </w:r>
      <w:r>
        <w:rPr>
          <w:b/>
        </w:rPr>
        <w:t>lobuli</w:t>
      </w:r>
      <w:r>
        <w:t xml:space="preserve"> en </w:t>
      </w:r>
      <w:r>
        <w:rPr>
          <w:b/>
        </w:rPr>
        <w:t>ducti</w:t>
      </w:r>
      <w:r>
        <w:t xml:space="preserve">. De </w:t>
      </w:r>
      <w:r>
        <w:rPr>
          <w:b/>
        </w:rPr>
        <w:t>lobuli</w:t>
      </w:r>
      <w:r>
        <w:t xml:space="preserve"> vormen het secretoire deel van de borst; daar wordt borstvoeding gemaakt. De </w:t>
      </w:r>
      <w:r>
        <w:rPr>
          <w:b/>
        </w:rPr>
        <w:t>ducti</w:t>
      </w:r>
      <w:r>
        <w:t xml:space="preserve"> zijn de afvoergangen. Tijdens </w:t>
      </w:r>
      <w:r>
        <w:rPr>
          <w:b/>
        </w:rPr>
        <w:t>lactatieveranderingen</w:t>
      </w:r>
      <w:r>
        <w:t xml:space="preserve"> neemt de hoeveelheid klierweefsel toe.</w:t>
      </w:r>
    </w:p>
    <w:p>
      <w:r>
        <w:t xml:space="preserve">De borstklier is opgebouwd uit </w:t>
      </w:r>
      <w:r>
        <w:rPr>
          <w:b/>
        </w:rPr>
        <w:t>acinus</w:t>
      </w:r>
      <w:r>
        <w:t xml:space="preserve">-structuren. Een belangrijk kenmerk van </w:t>
      </w:r>
      <w:r>
        <w:rPr>
          <w:b/>
        </w:rPr>
        <w:t>benigne epitheel</w:t>
      </w:r>
      <w:r>
        <w:t xml:space="preserve"> in zowel lobuli als ducti is dat er sprake is van </w:t>
      </w:r>
      <w:r>
        <w:rPr>
          <w:b/>
        </w:rPr>
        <w:t>twee cellagen</w:t>
      </w:r>
      <w:r>
        <w:t>:</w:t>
      </w:r>
    </w:p>
    <w:p>
      <w:pPr>
        <w:pStyle w:val="ListNumber"/>
      </w:pPr>
      <w:r>
        <w:rPr>
          <w:b/>
        </w:rPr>
        <w:t>Luminale cellen</w:t>
      </w:r>
      <w:r>
        <w:t xml:space="preserve"> aan de binnenkant</w:t>
      </w:r>
    </w:p>
    <w:p>
      <w:pPr>
        <w:pStyle w:val="ListNumber"/>
      </w:pPr>
      <w:r>
        <w:rPr>
          <w:b/>
        </w:rPr>
        <w:t>Myoepitheelcellen</w:t>
      </w:r>
      <w:r>
        <w:t xml:space="preserve"> aan de buitenkant</w:t>
      </w:r>
    </w:p>
    <w:p>
      <w:r>
        <w:t xml:space="preserve">De luminale cellen in de lobuli hebben </w:t>
      </w:r>
      <w:r>
        <w:rPr>
          <w:b/>
        </w:rPr>
        <w:t>secretoire eigenschappen</w:t>
      </w:r>
      <w:r>
        <w:t xml:space="preserve"> en produceren dus borstvoeding tijdens de lactatieperiode. De myoepitheelcellen hebben </w:t>
      </w:r>
      <w:r>
        <w:rPr>
          <w:b/>
        </w:rPr>
        <w:t>contractiele eigenschappen</w:t>
      </w:r>
      <w:r>
        <w:t>.</w:t>
      </w:r>
    </w:p>
    <w:p>
      <w:r>
        <w:t xml:space="preserve">Bij </w:t>
      </w:r>
      <w:r>
        <w:rPr>
          <w:b/>
        </w:rPr>
        <w:t>goedaardige afwijkingen</w:t>
      </w:r>
      <w:r>
        <w:t xml:space="preserve"> in de mamma, maar ook bij </w:t>
      </w:r>
      <w:r>
        <w:rPr>
          <w:b/>
        </w:rPr>
        <w:t>carcinoma in situ</w:t>
      </w:r>
      <w:r>
        <w:t xml:space="preserve">, zijn myoepitheelcellen nog aanwezig. Bij </w:t>
      </w:r>
      <w:r>
        <w:rPr>
          <w:b/>
        </w:rPr>
        <w:t>mammacarcinoom</w:t>
      </w:r>
      <w:r>
        <w:t xml:space="preserve"> zijn deze myoepitheelcellen niet aanwezig.</w:t>
      </w:r>
    </w:p>
    <w:p>
      <w:r>
        <w:rPr>
          <w:b/>
        </w:rPr>
        <w:t>Aandachtsvraag:</w:t>
      </w:r>
      <w:r>
        <w:t xml:space="preserve"> Wat betekent het verschil tussen hyperplasie en hypertrofie?  </w:t>
        <w:br/>
      </w:r>
      <w:r>
        <w:rPr>
          <w:b/>
        </w:rPr>
        <w:t>Mini-antwoord:</w:t>
      </w:r>
      <w:r>
        <w:t xml:space="preserve"> Bij hyperplasie neemt het aantal cellen toe; bij hypertrofie neemt de omvang van de cellen toe.</w:t>
      </w:r>
    </w:p>
    <w:p>
      <w:pPr>
        <w:pStyle w:val="Heading5"/>
      </w:pPr>
      <w:r>
        <w:t>Tabel 2. Microscopen opbouw van normale mamma</w:t>
      </w:r>
    </w:p>
    <w:tbl>
      <w:tblPr>
        <w:tblStyle w:val="TableGrid"/>
        <w:tblW w:type="auto" w:w="0"/>
        <w:tblLook w:firstColumn="1" w:firstRow="1" w:lastColumn="0" w:lastRow="0" w:noHBand="0" w:noVBand="1" w:val="04A0"/>
      </w:tblPr>
      <w:tblGrid>
        <w:gridCol w:w="4320"/>
        <w:gridCol w:w="4320"/>
      </w:tblGrid>
      <w:tr>
        <w:tc>
          <w:tcPr>
            <w:tcW w:type="dxa" w:w="4320"/>
          </w:tcPr>
          <w:p>
            <w:r>
              <w:t>Structuur</w:t>
            </w:r>
          </w:p>
        </w:tc>
        <w:tc>
          <w:tcPr>
            <w:tcW w:type="dxa" w:w="4320"/>
          </w:tcPr>
          <w:p>
            <w:r>
              <w:t>Beschrijving</w:t>
            </w:r>
          </w:p>
        </w:tc>
      </w:tr>
      <w:tr>
        <w:tc>
          <w:tcPr>
            <w:tcW w:type="dxa" w:w="4320"/>
          </w:tcPr>
          <w:p>
            <w:r>
              <w:t>Lobuli</w:t>
            </w:r>
          </w:p>
        </w:tc>
        <w:tc>
          <w:tcPr>
            <w:tcW w:type="dxa" w:w="4320"/>
          </w:tcPr>
          <w:p>
            <w:r>
              <w:t>Secretoir deel van de borst</w:t>
            </w:r>
          </w:p>
        </w:tc>
      </w:tr>
      <w:tr>
        <w:tc>
          <w:tcPr>
            <w:tcW w:type="dxa" w:w="4320"/>
          </w:tcPr>
          <w:p>
            <w:r>
              <w:t>Ducti</w:t>
            </w:r>
          </w:p>
        </w:tc>
        <w:tc>
          <w:tcPr>
            <w:tcW w:type="dxa" w:w="4320"/>
          </w:tcPr>
          <w:p>
            <w:r>
              <w:t>Afvoergangen</w:t>
            </w:r>
          </w:p>
        </w:tc>
      </w:tr>
      <w:tr>
        <w:tc>
          <w:tcPr>
            <w:tcW w:type="dxa" w:w="4320"/>
          </w:tcPr>
          <w:p>
            <w:r>
              <w:t>Acini</w:t>
            </w:r>
          </w:p>
        </w:tc>
        <w:tc>
          <w:tcPr>
            <w:tcW w:type="dxa" w:w="4320"/>
          </w:tcPr>
          <w:p>
            <w:r>
              <w:t>Kleine klierunit binnen de lobuli</w:t>
            </w:r>
          </w:p>
        </w:tc>
      </w:tr>
      <w:tr>
        <w:tc>
          <w:tcPr>
            <w:tcW w:type="dxa" w:w="4320"/>
          </w:tcPr>
          <w:p>
            <w:r>
              <w:t>Luminale cellen</w:t>
            </w:r>
          </w:p>
        </w:tc>
        <w:tc>
          <w:tcPr>
            <w:tcW w:type="dxa" w:w="4320"/>
          </w:tcPr>
          <w:p>
            <w:r>
              <w:t>Binnenlaag, secretie</w:t>
            </w:r>
          </w:p>
        </w:tc>
      </w:tr>
      <w:tr>
        <w:tc>
          <w:tcPr>
            <w:tcW w:type="dxa" w:w="4320"/>
          </w:tcPr>
          <w:p>
            <w:r>
              <w:t>Myoepitheelcellen</w:t>
            </w:r>
          </w:p>
        </w:tc>
        <w:tc>
          <w:tcPr>
            <w:tcW w:type="dxa" w:w="4320"/>
          </w:tcPr>
          <w:p>
            <w:r>
              <w:t>Buitenlaag, contractiel</w:t>
            </w:r>
          </w:p>
        </w:tc>
      </w:tr>
      <w:tr>
        <w:tc>
          <w:tcPr>
            <w:tcW w:type="dxa" w:w="4320"/>
          </w:tcPr>
          <w:p>
            <w:r>
              <w:t>Benigne / in situ</w:t>
            </w:r>
          </w:p>
        </w:tc>
        <w:tc>
          <w:tcPr>
            <w:tcW w:type="dxa" w:w="4320"/>
          </w:tcPr>
          <w:p>
            <w:r>
              <w:t>Myoepitheel aanwezig</w:t>
            </w:r>
          </w:p>
        </w:tc>
      </w:tr>
      <w:tr>
        <w:tc>
          <w:tcPr>
            <w:tcW w:type="dxa" w:w="4320"/>
          </w:tcPr>
          <w:p>
            <w:r>
              <w:t>Invasief carcinoom</w:t>
            </w:r>
          </w:p>
        </w:tc>
        <w:tc>
          <w:tcPr>
            <w:tcW w:type="dxa" w:w="4320"/>
          </w:tcPr>
          <w:p>
            <w:r>
              <w:t>Myoepitheel afwezig</w:t>
            </w:r>
          </w:p>
        </w:tc>
      </w:tr>
    </w:tbl>
    <w:p>
      <w:r>
        <w:t xml:space="preserve">Aan de ventrale zijde van de mamma zitten huid en de tepel. </w:t>
      </w:r>
      <w:r>
        <w:rPr>
          <w:b/>
        </w:rPr>
        <w:t>Direct achter de tepel</w:t>
      </w:r>
      <w:r>
        <w:t xml:space="preserve"> zijn </w:t>
      </w:r>
      <w:r>
        <w:rPr>
          <w:b/>
        </w:rPr>
        <w:t>spiervezels</w:t>
      </w:r>
      <w:r>
        <w:t xml:space="preserve"> aanwezig; de tepel is dus contractiel. Ook liggen daar </w:t>
      </w:r>
      <w:r>
        <w:rPr>
          <w:b/>
        </w:rPr>
        <w:t>grotere ducti</w:t>
      </w:r>
      <w:r>
        <w:t>.</w:t>
      </w:r>
    </w:p>
    <w:p>
      <w:pPr>
        <w:pStyle w:val="Heading4"/>
      </w:pPr>
      <w:r>
        <w:t>Diagnostiek van afwijkingen in de mamma</w:t>
      </w:r>
    </w:p>
    <w:p>
      <w:r>
        <w:t xml:space="preserve">Als er sprake is van een afwijking in de mamma, wordt doorgaans materiaal afgenomen voor pathologieonderzoek. Dit gebeurt </w:t>
      </w:r>
      <w:r>
        <w:rPr>
          <w:b/>
        </w:rPr>
        <w:t>pre-operatief</w:t>
      </w:r>
      <w:r>
        <w:t xml:space="preserve"> en bij maligniteit ook </w:t>
      </w:r>
      <w:r>
        <w:rPr>
          <w:b/>
        </w:rPr>
        <w:t>post-operatief</w:t>
      </w:r>
      <w:r>
        <w:t>.</w:t>
      </w:r>
    </w:p>
    <w:p>
      <w:r>
        <w:t>Voor een eventuele operatie kan de diagnose op twee manieren worden gesteld:</w:t>
      </w:r>
    </w:p>
    <w:p>
      <w:pPr>
        <w:pStyle w:val="ListNumber"/>
      </w:pPr>
      <w:r>
        <w:rPr>
          <w:b/>
        </w:rPr>
        <w:t>Cytologie</w:t>
      </w:r>
    </w:p>
    <w:p>
      <w:r>
        <w:t xml:space="preserve">Hierbij wordt met een </w:t>
      </w:r>
      <w:r>
        <w:rPr>
          <w:b/>
        </w:rPr>
        <w:t>dunne naald</w:t>
      </w:r>
      <w:r>
        <w:t xml:space="preserve"> gewerkt en krijg je </w:t>
      </w:r>
      <w:r>
        <w:rPr>
          <w:b/>
        </w:rPr>
        <w:t>losse cellen</w:t>
      </w:r>
      <w:r>
        <w:t>.</w:t>
      </w:r>
    </w:p>
    <w:p>
      <w:pPr>
        <w:pStyle w:val="ListNumber"/>
      </w:pPr>
      <w:r>
        <w:rPr>
          <w:b/>
        </w:rPr>
        <w:t>Histologie</w:t>
      </w:r>
    </w:p>
    <w:p>
      <w:r>
        <w:t xml:space="preserve">Hierbij wordt met een </w:t>
      </w:r>
      <w:r>
        <w:rPr>
          <w:b/>
        </w:rPr>
        <w:t>dikkere naald</w:t>
      </w:r>
      <w:r>
        <w:t xml:space="preserve"> gewerkt en wordt </w:t>
      </w:r>
      <w:r>
        <w:rPr>
          <w:b/>
        </w:rPr>
        <w:t>histologisch materiaal</w:t>
      </w:r>
      <w:r>
        <w:t xml:space="preserve"> verkregen.</w:t>
      </w:r>
    </w:p>
    <w:p>
      <w:r>
        <w:t xml:space="preserve">De laatste jaren wordt </w:t>
      </w:r>
      <w:r>
        <w:rPr>
          <w:b/>
        </w:rPr>
        <w:t>cytologie van de mamma minder gedaan</w:t>
      </w:r>
      <w:r>
        <w:t xml:space="preserve">, omdat een </w:t>
      </w:r>
      <w:r>
        <w:rPr>
          <w:b/>
        </w:rPr>
        <w:t>histologisch biopt</w:t>
      </w:r>
      <w:r>
        <w:t xml:space="preserve"> meer voordelen heeft. Histologie is namelijk vaker </w:t>
      </w:r>
      <w:r>
        <w:rPr>
          <w:b/>
        </w:rPr>
        <w:t>conclusief</w:t>
      </w:r>
      <w:r>
        <w:t xml:space="preserve">, maakt het mogelijk om </w:t>
      </w:r>
      <w:r>
        <w:rPr>
          <w:b/>
        </w:rPr>
        <w:t>DCIS en invasief carcinoom</w:t>
      </w:r>
      <w:r>
        <w:t xml:space="preserve"> van elkaar te onderscheiden, en als het om een carcinoom gaat, kan direct aanvullend </w:t>
      </w:r>
      <w:r>
        <w:rPr>
          <w:b/>
        </w:rPr>
        <w:t>immunohistochemisch onderzoek</w:t>
      </w:r>
      <w:r>
        <w:t xml:space="preserve"> plaatsvinden.</w:t>
      </w:r>
    </w:p>
    <w:p>
      <w:r>
        <w:t xml:space="preserve">Cytologie is wel </w:t>
      </w:r>
      <w:r>
        <w:rPr>
          <w:b/>
        </w:rPr>
        <w:t>sneller</w:t>
      </w:r>
      <w:r>
        <w:t xml:space="preserve"> en </w:t>
      </w:r>
      <w:r>
        <w:rPr>
          <w:b/>
        </w:rPr>
        <w:t>iets minder invasief</w:t>
      </w:r>
      <w:r>
        <w:t>.</w:t>
      </w:r>
    </w:p>
    <w:p>
      <w:pPr>
        <w:pStyle w:val="Heading5"/>
      </w:pPr>
      <w:r>
        <w:t>Waarom is dit onderscheid belangrijk?</w:t>
      </w:r>
    </w:p>
    <w:p>
      <w:r>
        <w:t>Omdat de behandeling en prognose anders zijn bij niet-invasieve afwijkingen dan bij invasieve afwijkingen.</w:t>
      </w:r>
    </w:p>
    <w:p>
      <w:pPr>
        <w:pStyle w:val="ListBullet"/>
      </w:pPr>
      <w:r>
        <w:rPr>
          <w:b/>
        </w:rPr>
        <w:t>DCIS</w:t>
      </w:r>
      <w:r>
        <w:t xml:space="preserve"> is niet invasief en heeft dus een goede prognose. De behandeling is gericht op </w:t>
      </w:r>
      <w:r>
        <w:rPr>
          <w:b/>
        </w:rPr>
        <w:t>lokale controle</w:t>
      </w:r>
      <w:r>
        <w:t>, meestal chirurgie, vaak gecombineerd met radiotherapie.</w:t>
      </w:r>
    </w:p>
    <w:p>
      <w:pPr>
        <w:pStyle w:val="ListBullet"/>
      </w:pPr>
      <w:r>
        <w:t xml:space="preserve">Een </w:t>
      </w:r>
      <w:r>
        <w:rPr>
          <w:b/>
        </w:rPr>
        <w:t>invasief carcinoom</w:t>
      </w:r>
      <w:r>
        <w:t xml:space="preserve"> kan metastaseren en heeft een slechtere prognose. De behandeling is gericht op </w:t>
      </w:r>
      <w:r>
        <w:rPr>
          <w:b/>
        </w:rPr>
        <w:t>lokale controle</w:t>
      </w:r>
      <w:r>
        <w:t xml:space="preserve"> én op </w:t>
      </w:r>
      <w:r>
        <w:rPr>
          <w:b/>
        </w:rPr>
        <w:t>controle op afstand</w:t>
      </w:r>
      <w:r>
        <w:t>, dus vaak ook systemische therapie.</w:t>
      </w:r>
    </w:p>
    <w:p>
      <w:pPr>
        <w:pStyle w:val="Heading5"/>
      </w:pPr>
      <w:r>
        <w:t>Tabel 3. Cytologie versus histologie</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Cytologie</w:t>
            </w:r>
          </w:p>
        </w:tc>
        <w:tc>
          <w:tcPr>
            <w:tcW w:type="dxa" w:w="2880"/>
          </w:tcPr>
          <w:p>
            <w:r>
              <w:t>Histologie</w:t>
            </w:r>
          </w:p>
        </w:tc>
      </w:tr>
      <w:tr>
        <w:tc>
          <w:tcPr>
            <w:tcW w:type="dxa" w:w="2880"/>
          </w:tcPr>
          <w:p>
            <w:r>
              <w:t>Naald</w:t>
            </w:r>
          </w:p>
        </w:tc>
        <w:tc>
          <w:tcPr>
            <w:tcW w:type="dxa" w:w="2880"/>
          </w:tcPr>
          <w:p>
            <w:r>
              <w:t>Dunne naald</w:t>
            </w:r>
          </w:p>
        </w:tc>
        <w:tc>
          <w:tcPr>
            <w:tcW w:type="dxa" w:w="2880"/>
          </w:tcPr>
          <w:p>
            <w:r>
              <w:t>Dikkere naald</w:t>
            </w:r>
          </w:p>
        </w:tc>
      </w:tr>
      <w:tr>
        <w:tc>
          <w:tcPr>
            <w:tcW w:type="dxa" w:w="2880"/>
          </w:tcPr>
          <w:p>
            <w:r>
              <w:t>Materiaal</w:t>
            </w:r>
          </w:p>
        </w:tc>
        <w:tc>
          <w:tcPr>
            <w:tcW w:type="dxa" w:w="2880"/>
          </w:tcPr>
          <w:p>
            <w:r>
              <w:t>Losse cellen</w:t>
            </w:r>
          </w:p>
        </w:tc>
        <w:tc>
          <w:tcPr>
            <w:tcW w:type="dxa" w:w="2880"/>
          </w:tcPr>
          <w:p>
            <w:r>
              <w:t>Weefsel</w:t>
            </w:r>
          </w:p>
        </w:tc>
      </w:tr>
      <w:tr>
        <w:tc>
          <w:tcPr>
            <w:tcW w:type="dxa" w:w="2880"/>
          </w:tcPr>
          <w:p>
            <w:r>
              <w:t>Invasiviteit</w:t>
            </w:r>
          </w:p>
        </w:tc>
        <w:tc>
          <w:tcPr>
            <w:tcW w:type="dxa" w:w="2880"/>
          </w:tcPr>
          <w:p>
            <w:r>
              <w:t>Minder invasief</w:t>
            </w:r>
          </w:p>
        </w:tc>
        <w:tc>
          <w:tcPr>
            <w:tcW w:type="dxa" w:w="2880"/>
          </w:tcPr>
          <w:p>
            <w:r>
              <w:t>Meer materiaal, iets invasiever</w:t>
            </w:r>
          </w:p>
        </w:tc>
      </w:tr>
      <w:tr>
        <w:tc>
          <w:tcPr>
            <w:tcW w:type="dxa" w:w="2880"/>
          </w:tcPr>
          <w:p>
            <w:r>
              <w:t>Snelheid</w:t>
            </w:r>
          </w:p>
        </w:tc>
        <w:tc>
          <w:tcPr>
            <w:tcW w:type="dxa" w:w="2880"/>
          </w:tcPr>
          <w:p>
            <w:r>
              <w:t>Sneller</w:t>
            </w:r>
          </w:p>
        </w:tc>
        <w:tc>
          <w:tcPr>
            <w:tcW w:type="dxa" w:w="2880"/>
          </w:tcPr>
          <w:p>
            <w:r>
              <w:t>Iets minder snel</w:t>
            </w:r>
          </w:p>
        </w:tc>
      </w:tr>
      <w:tr>
        <w:tc>
          <w:tcPr>
            <w:tcW w:type="dxa" w:w="2880"/>
          </w:tcPr>
          <w:p>
            <w:r>
              <w:t>Conclusiviteit</w:t>
            </w:r>
          </w:p>
        </w:tc>
        <w:tc>
          <w:tcPr>
            <w:tcW w:type="dxa" w:w="2880"/>
          </w:tcPr>
          <w:p>
            <w:r>
              <w:t>Minder vaak conclusief</w:t>
            </w:r>
          </w:p>
        </w:tc>
        <w:tc>
          <w:tcPr>
            <w:tcW w:type="dxa" w:w="2880"/>
          </w:tcPr>
          <w:p>
            <w:r>
              <w:t>Vaker conclusief</w:t>
            </w:r>
          </w:p>
        </w:tc>
      </w:tr>
      <w:tr>
        <w:tc>
          <w:tcPr>
            <w:tcW w:type="dxa" w:w="2880"/>
          </w:tcPr>
          <w:p>
            <w:r>
              <w:t>DCIS versus invasief onderscheid</w:t>
            </w:r>
          </w:p>
        </w:tc>
        <w:tc>
          <w:tcPr>
            <w:tcW w:type="dxa" w:w="2880"/>
          </w:tcPr>
          <w:p>
            <w:r>
              <w:t>Beperkt</w:t>
            </w:r>
          </w:p>
        </w:tc>
        <w:tc>
          <w:tcPr>
            <w:tcW w:type="dxa" w:w="2880"/>
          </w:tcPr>
          <w:p>
            <w:r>
              <w:t>Goed mogelijk</w:t>
            </w:r>
          </w:p>
        </w:tc>
      </w:tr>
      <w:tr>
        <w:tc>
          <w:tcPr>
            <w:tcW w:type="dxa" w:w="2880"/>
          </w:tcPr>
          <w:p>
            <w:r>
              <w:t>Immunohistochemie</w:t>
            </w:r>
          </w:p>
        </w:tc>
        <w:tc>
          <w:tcPr>
            <w:tcW w:type="dxa" w:w="2880"/>
          </w:tcPr>
          <w:p>
            <w:r>
              <w:t>Niet direct</w:t>
            </w:r>
          </w:p>
        </w:tc>
        <w:tc>
          <w:tcPr>
            <w:tcW w:type="dxa" w:w="2880"/>
          </w:tcPr>
          <w:p>
            <w:r>
              <w:t>Direct mogelijk</w:t>
            </w:r>
          </w:p>
        </w:tc>
      </w:tr>
    </w:tbl>
    <w:p>
      <w:pPr>
        <w:pStyle w:val="Heading4"/>
      </w:pPr>
      <w:r>
        <w:t>Chirurgische behandeling en lokale verwijdering</w:t>
      </w:r>
    </w:p>
    <w:p>
      <w:r>
        <w:t>Als een afwijking chirurgisch verwijderd moet worden, zijn er twee hoofdopties:</w:t>
      </w:r>
    </w:p>
    <w:p>
      <w:pPr>
        <w:pStyle w:val="ListNumber"/>
      </w:pPr>
      <w:r>
        <w:rPr>
          <w:b/>
        </w:rPr>
        <w:t>Mammasparend: lumpectomie</w:t>
      </w:r>
    </w:p>
    <w:p>
      <w:pPr>
        <w:pStyle w:val="ListNumber"/>
      </w:pPr>
      <w:r>
        <w:rPr>
          <w:b/>
        </w:rPr>
        <w:t>Niet-mammasparend: ablatie</w:t>
      </w:r>
    </w:p>
    <w:p>
      <w:r>
        <w:t xml:space="preserve">De keuze hangt af van onder andere </w:t>
      </w:r>
      <w:r>
        <w:rPr>
          <w:b/>
        </w:rPr>
        <w:t>anatomische mogelijkheden</w:t>
      </w:r>
      <w:r>
        <w:t xml:space="preserve">, bijvoorbeeld de verhouding tussen </w:t>
      </w:r>
      <w:r>
        <w:rPr>
          <w:b/>
        </w:rPr>
        <w:t>tumorgrootte en borstgrootte</w:t>
      </w:r>
      <w:r>
        <w:t xml:space="preserve">, en van de </w:t>
      </w:r>
      <w:r>
        <w:rPr>
          <w:b/>
        </w:rPr>
        <w:t>voorkeur van de patiënt</w:t>
      </w:r>
      <w:r>
        <w:t>.</w:t>
      </w:r>
    </w:p>
    <w:p>
      <w:r>
        <w:t xml:space="preserve">Bij </w:t>
      </w:r>
      <w:r>
        <w:rPr>
          <w:b/>
        </w:rPr>
        <w:t>mammasparende chirurgie</w:t>
      </w:r>
      <w:r>
        <w:t xml:space="preserve"> wordt vaak gewerkt met een </w:t>
      </w:r>
      <w:r>
        <w:rPr>
          <w:b/>
        </w:rPr>
        <w:t>radio-actieve bron</w:t>
      </w:r>
      <w:r>
        <w:t xml:space="preserve"> (I-125 bron). Dit is een klein bronnetje dat pre-operatief geplaatst wordt door de radioloog en peroperatief door de chirurg wordt gebruikt om op de juiste locatie te opereren. Ook door de patholoog wordt deze I-125 gebruikt om de afwijking te lokaliseren.</w:t>
      </w:r>
    </w:p>
    <w:p>
      <w:r>
        <w:t xml:space="preserve">Daarnaast brengt de chirurg vaak </w:t>
      </w:r>
      <w:r>
        <w:rPr>
          <w:b/>
        </w:rPr>
        <w:t>lokalisatie-hechtingen</w:t>
      </w:r>
      <w:r>
        <w:t xml:space="preserve"> aan, zodat de patholoog het preparaat kan oriënteren. Zo kan bijvoorbeeld een enkele lange draad craniaal betekenen en dubbele hechting ventraal. Als sprake is van maligniteit, kan de patholoog op basis van deze oriëntatie de </w:t>
      </w:r>
      <w:r>
        <w:rPr>
          <w:b/>
        </w:rPr>
        <w:t>marge ten opzichte van de resectievlakken</w:t>
      </w:r>
      <w:r>
        <w:t xml:space="preserve"> aangeven en de locatie van eventuele </w:t>
      </w:r>
      <w:r>
        <w:rPr>
          <w:b/>
        </w:rPr>
        <w:t>irradicaliteit</w:t>
      </w:r>
      <w:r>
        <w:t>.</w:t>
      </w:r>
    </w:p>
    <w:p>
      <w:r>
        <w:t xml:space="preserve">Als de hele mamma verwijderd wordt, heet dit een </w:t>
      </w:r>
      <w:r>
        <w:rPr>
          <w:b/>
        </w:rPr>
        <w:t>ablatie</w:t>
      </w:r>
      <w:r>
        <w:t xml:space="preserve"> of </w:t>
      </w:r>
      <w:r>
        <w:rPr>
          <w:b/>
        </w:rPr>
        <w:t>mastectomie</w:t>
      </w:r>
      <w:r>
        <w:t xml:space="preserve">. Indien mogelijk en gewenst kan hierbij de </w:t>
      </w:r>
      <w:r>
        <w:rPr>
          <w:b/>
        </w:rPr>
        <w:t>huid en/of tepel gespaard</w:t>
      </w:r>
      <w:r>
        <w:t xml:space="preserve"> worden, bijvoorbeeld bij reconstructieve chirurgie.</w:t>
      </w:r>
    </w:p>
    <w:p>
      <w:r>
        <w:t xml:space="preserve">Een ablatie waarbij in één keer ook de </w:t>
      </w:r>
      <w:r>
        <w:rPr>
          <w:b/>
        </w:rPr>
        <w:t>axillaire lymfeklieren</w:t>
      </w:r>
      <w:r>
        <w:t xml:space="preserve"> worden verwijderd, heet een </w:t>
      </w:r>
      <w:r>
        <w:rPr>
          <w:b/>
        </w:rPr>
        <w:t>gemodificeerde radicale mastectomie</w:t>
      </w:r>
      <w:r>
        <w:t xml:space="preserve">. Er is tegenwoordig een duidelijke trend naar </w:t>
      </w:r>
      <w:r>
        <w:rPr>
          <w:b/>
        </w:rPr>
        <w:t>minder uitgebreide mamma- en okselchirurgie</w:t>
      </w:r>
      <w:r>
        <w:t>: het aantal okselkliertdissecties en dus ook het aantal gemodificeerde radicale mastectomieën is afgenomen.</w:t>
      </w:r>
    </w:p>
    <w:p>
      <w:pPr>
        <w:pStyle w:val="Heading4"/>
      </w:pPr>
      <w:r>
        <w:t>Veel voorkomende goedaardige afwijkingen in de mamma</w:t>
      </w:r>
    </w:p>
    <w:p>
      <w:r>
        <w:t xml:space="preserve">Een groot deel van de afwijkingen in de mamma is </w:t>
      </w:r>
      <w:r>
        <w:rPr>
          <w:b/>
        </w:rPr>
        <w:t>goedaardig</w:t>
      </w:r>
      <w:r>
        <w:t>. Veel voorkomende veranderingen zijn:</w:t>
      </w:r>
    </w:p>
    <w:p>
      <w:pPr>
        <w:pStyle w:val="ListBullet"/>
      </w:pPr>
      <w:r>
        <w:rPr>
          <w:b/>
        </w:rPr>
        <w:t>Fibrocysteuze veranderingen</w:t>
      </w:r>
      <w:r>
        <w:t xml:space="preserve"> (mastopathie)</w:t>
      </w:r>
    </w:p>
    <w:p>
      <w:pPr>
        <w:pStyle w:val="ListBullet"/>
      </w:pPr>
      <w:r>
        <w:rPr>
          <w:b/>
        </w:rPr>
        <w:t>Hyperplasie</w:t>
      </w:r>
    </w:p>
    <w:p>
      <w:pPr>
        <w:pStyle w:val="ListBullet"/>
      </w:pPr>
      <w:r>
        <w:rPr>
          <w:b/>
        </w:rPr>
        <w:t>Adenose</w:t>
      </w:r>
    </w:p>
    <w:p>
      <w:pPr>
        <w:pStyle w:val="ListBullet"/>
      </w:pPr>
      <w:r>
        <w:rPr>
          <w:b/>
        </w:rPr>
        <w:t>Papilloom</w:t>
      </w:r>
    </w:p>
    <w:p>
      <w:pPr>
        <w:pStyle w:val="ListBullet"/>
      </w:pPr>
      <w:r>
        <w:rPr>
          <w:b/>
        </w:rPr>
        <w:t>Fibroadenoom</w:t>
      </w:r>
    </w:p>
    <w:p>
      <w:r>
        <w:t xml:space="preserve">Een </w:t>
      </w:r>
      <w:r>
        <w:rPr>
          <w:b/>
        </w:rPr>
        <w:t>fibroadenoom</w:t>
      </w:r>
      <w:r>
        <w:t xml:space="preserve"> is een veel voorkomende </w:t>
      </w:r>
      <w:r>
        <w:rPr>
          <w:b/>
        </w:rPr>
        <w:t>fibreo-epitheliale</w:t>
      </w:r>
      <w:r>
        <w:t xml:space="preserve"> afwijking, vooral bij </w:t>
      </w:r>
      <w:r>
        <w:rPr>
          <w:b/>
        </w:rPr>
        <w:t>jonge vrouwen</w:t>
      </w:r>
      <w:r>
        <w:t xml:space="preserve">. De afwijking bestaat uit een </w:t>
      </w:r>
      <w:r>
        <w:rPr>
          <w:b/>
        </w:rPr>
        <w:t>fibreuze component</w:t>
      </w:r>
      <w:r>
        <w:t xml:space="preserve"> en een </w:t>
      </w:r>
      <w:r>
        <w:rPr>
          <w:b/>
        </w:rPr>
        <w:t>epitheliale component</w:t>
      </w:r>
      <w:r>
        <w:t xml:space="preserve"> en is meestal </w:t>
      </w:r>
      <w:r>
        <w:rPr>
          <w:b/>
        </w:rPr>
        <w:t>scherp begrensd</w:t>
      </w:r>
      <w:r>
        <w:t>.</w:t>
      </w:r>
    </w:p>
    <w:p>
      <w:r>
        <w:t xml:space="preserve">Een </w:t>
      </w:r>
      <w:r>
        <w:rPr>
          <w:b/>
        </w:rPr>
        <w:t>phyllodes tumor</w:t>
      </w:r>
      <w:r>
        <w:t xml:space="preserve"> is een zeldzamere </w:t>
      </w:r>
      <w:r>
        <w:rPr>
          <w:b/>
        </w:rPr>
        <w:t>fibro-epitheliale tumor</w:t>
      </w:r>
      <w:r>
        <w:t xml:space="preserve"> van de mamma. Deze komt vaker voor bij </w:t>
      </w:r>
      <w:r>
        <w:rPr>
          <w:b/>
        </w:rPr>
        <w:t>oudere vrouwen</w:t>
      </w:r>
      <w:r>
        <w:t xml:space="preserve">. Een phyllodes tumor heeft doorgaans </w:t>
      </w:r>
      <w:r>
        <w:rPr>
          <w:b/>
        </w:rPr>
        <w:t>meer en celrijker stroma</w:t>
      </w:r>
      <w:r>
        <w:t xml:space="preserve"> dan een fibroadenoom. Er zijn verschillende subtypen:</w:t>
      </w:r>
    </w:p>
    <w:p>
      <w:pPr>
        <w:pStyle w:val="ListNumber"/>
      </w:pPr>
      <w:r>
        <w:rPr>
          <w:b/>
        </w:rPr>
        <w:t>Benigne phyllodes tumor</w:t>
      </w:r>
    </w:p>
    <w:p>
      <w:pPr>
        <w:pStyle w:val="ListNumber"/>
      </w:pPr>
      <w:r>
        <w:rPr>
          <w:b/>
        </w:rPr>
        <w:t>Borderline phyllodes tumor</w:t>
      </w:r>
    </w:p>
    <w:p>
      <w:pPr>
        <w:pStyle w:val="ListNumber"/>
      </w:pPr>
      <w:r>
        <w:rPr>
          <w:b/>
        </w:rPr>
        <w:t>Maligne phyllodes tumor</w:t>
      </w:r>
    </w:p>
    <w:p>
      <w:r>
        <w:t>De borderline vorm heeft niet alle kenmerken van een maligne phyllodes tumor; het biologisch gedrag is lastig te voorspellen en recidieven kunnen voorkomen. De maligne variant heeft kenmerken van een sarcoom en kan op afstand metastaseren.</w:t>
      </w:r>
    </w:p>
    <w:p>
      <w:pPr>
        <w:pStyle w:val="Heading5"/>
      </w:pPr>
      <w:r>
        <w:t>Tabel 4. Veel voorkomende goedaardige afwijkingen in de mamma</w:t>
      </w:r>
    </w:p>
    <w:tbl>
      <w:tblPr>
        <w:tblStyle w:val="TableGrid"/>
        <w:tblW w:type="auto" w:w="0"/>
        <w:tblLook w:firstColumn="1" w:firstRow="1" w:lastColumn="0" w:lastRow="0" w:noHBand="0" w:noVBand="1" w:val="04A0"/>
      </w:tblPr>
      <w:tblGrid>
        <w:gridCol w:w="4320"/>
        <w:gridCol w:w="4320"/>
      </w:tblGrid>
      <w:tr>
        <w:tc>
          <w:tcPr>
            <w:tcW w:type="dxa" w:w="4320"/>
          </w:tcPr>
          <w:p>
            <w:r>
              <w:t>Afwijking</w:t>
            </w:r>
          </w:p>
        </w:tc>
        <w:tc>
          <w:tcPr>
            <w:tcW w:type="dxa" w:w="4320"/>
          </w:tcPr>
          <w:p>
            <w:r>
              <w:t>Kernkenmerk</w:t>
            </w:r>
          </w:p>
        </w:tc>
      </w:tr>
      <w:tr>
        <w:tc>
          <w:tcPr>
            <w:tcW w:type="dxa" w:w="4320"/>
          </w:tcPr>
          <w:p>
            <w:r>
              <w:t>Fibrocysteuze veranderingen</w:t>
            </w:r>
          </w:p>
        </w:tc>
        <w:tc>
          <w:tcPr>
            <w:tcW w:type="dxa" w:w="4320"/>
          </w:tcPr>
          <w:p>
            <w:r>
              <w:t>Vaak voorkomend, goedaardig</w:t>
            </w:r>
          </w:p>
        </w:tc>
      </w:tr>
      <w:tr>
        <w:tc>
          <w:tcPr>
            <w:tcW w:type="dxa" w:w="4320"/>
          </w:tcPr>
          <w:p>
            <w:r>
              <w:t>Hyperplasie</w:t>
            </w:r>
          </w:p>
        </w:tc>
        <w:tc>
          <w:tcPr>
            <w:tcW w:type="dxa" w:w="4320"/>
          </w:tcPr>
          <w:p>
            <w:r>
              <w:t>Toename aantal cellen</w:t>
            </w:r>
          </w:p>
        </w:tc>
      </w:tr>
      <w:tr>
        <w:tc>
          <w:tcPr>
            <w:tcW w:type="dxa" w:w="4320"/>
          </w:tcPr>
          <w:p>
            <w:r>
              <w:t>Adenose</w:t>
            </w:r>
          </w:p>
        </w:tc>
        <w:tc>
          <w:tcPr>
            <w:tcW w:type="dxa" w:w="4320"/>
          </w:tcPr>
          <w:p>
            <w:r>
              <w:t>Toename aantal acini, lobuli worden groter</w:t>
            </w:r>
          </w:p>
        </w:tc>
      </w:tr>
      <w:tr>
        <w:tc>
          <w:tcPr>
            <w:tcW w:type="dxa" w:w="4320"/>
          </w:tcPr>
          <w:p>
            <w:r>
              <w:t>Papilloom</w:t>
            </w:r>
          </w:p>
        </w:tc>
        <w:tc>
          <w:tcPr>
            <w:tcW w:type="dxa" w:w="4320"/>
          </w:tcPr>
          <w:p>
            <w:r>
              <w:t>Niet eenduidig benigne</w:t>
            </w:r>
          </w:p>
        </w:tc>
      </w:tr>
      <w:tr>
        <w:tc>
          <w:tcPr>
            <w:tcW w:type="dxa" w:w="4320"/>
          </w:tcPr>
          <w:p>
            <w:r>
              <w:t>Fibroadenoom</w:t>
            </w:r>
          </w:p>
        </w:tc>
        <w:tc>
          <w:tcPr>
            <w:tcW w:type="dxa" w:w="4320"/>
          </w:tcPr>
          <w:p>
            <w:r>
              <w:t>Fibro-epitheliale, scherp begrensde afwijking, vaak bij jonge vrouwen</w:t>
            </w:r>
          </w:p>
        </w:tc>
      </w:tr>
      <w:tr>
        <w:tc>
          <w:tcPr>
            <w:tcW w:type="dxa" w:w="4320"/>
          </w:tcPr>
          <w:p>
            <w:r>
              <w:t>Phyllodes tumor</w:t>
            </w:r>
          </w:p>
        </w:tc>
        <w:tc>
          <w:tcPr>
            <w:tcW w:type="dxa" w:w="4320"/>
          </w:tcPr>
          <w:p>
            <w:r>
              <w:t>Zeldzamer, meer stroma, vaker bij oudere vrouwen</w:t>
            </w:r>
          </w:p>
        </w:tc>
      </w:tr>
    </w:tbl>
    <w:p>
      <w:pPr>
        <w:pStyle w:val="Heading4"/>
      </w:pPr>
      <w:r>
        <w:t>Fibroadenoom en phyllodes tumor</w:t>
      </w:r>
    </w:p>
    <w:p>
      <w:r>
        <w:t xml:space="preserve">Bij een </w:t>
      </w:r>
      <w:r>
        <w:rPr>
          <w:b/>
        </w:rPr>
        <w:t>fibroadenoom</w:t>
      </w:r>
      <w:r>
        <w:t xml:space="preserve"> gaat het om een goedaardige afwijking die veel voorkomt, met name bij jonge vrouwen. Het is een </w:t>
      </w:r>
      <w:r>
        <w:rPr>
          <w:b/>
        </w:rPr>
        <w:t>fibro-epitheliale</w:t>
      </w:r>
      <w:r>
        <w:t xml:space="preserve"> tumor en staat meestal </w:t>
      </w:r>
      <w:r>
        <w:rPr>
          <w:b/>
        </w:rPr>
        <w:t>scherp begrensd</w:t>
      </w:r>
      <w:r>
        <w:t>.</w:t>
      </w:r>
    </w:p>
    <w:p>
      <w:r>
        <w:t xml:space="preserve">De </w:t>
      </w:r>
      <w:r>
        <w:rPr>
          <w:b/>
        </w:rPr>
        <w:t>phyllodes tumor</w:t>
      </w:r>
      <w:r>
        <w:t xml:space="preserve"> lijkt hierop, maar is zeldzamer en heeft doorgaans meer stromale cellulariteit. Deze tumor kan </w:t>
      </w:r>
      <w:r>
        <w:rPr>
          <w:b/>
        </w:rPr>
        <w:t>benigne, borderline of maligne</w:t>
      </w:r>
      <w:r>
        <w:t xml:space="preserve"> zijn. Juist die variatie maakt de interpretatie en prognose belangrijk.</w:t>
      </w:r>
    </w:p>
    <w:p>
      <w:r>
        <w:rPr>
          <w:b/>
        </w:rPr>
        <w:t>Aandachtsvraag:</w:t>
      </w:r>
      <w:r>
        <w:t xml:space="preserve"> Welke twee fibro-epitheliale tumoren zijn belangrijk om te onthouden?  </w:t>
        <w:br/>
      </w:r>
      <w:r>
        <w:rPr>
          <w:b/>
        </w:rPr>
        <w:t>Mini-antwoord:</w:t>
      </w:r>
      <w:r>
        <w:t xml:space="preserve"> Fibroadenoom en phyllodes tumor.</w:t>
      </w:r>
    </w:p>
    <w:p>
      <w:pPr>
        <w:pStyle w:val="Heading4"/>
      </w:pPr>
      <w:r>
        <w:t>Hyperplasie, adenose en papilloom</w:t>
      </w:r>
    </w:p>
    <w:p>
      <w:r>
        <w:rPr>
          <w:b/>
        </w:rPr>
        <w:t>Hyperplasie</w:t>
      </w:r>
      <w:r>
        <w:t xml:space="preserve"> betekent dat het </w:t>
      </w:r>
      <w:r>
        <w:rPr>
          <w:b/>
        </w:rPr>
        <w:t>aantal cellen toeneemt</w:t>
      </w:r>
      <w:r>
        <w:t xml:space="preserve">. In de mamma komt dit vaak voor als </w:t>
      </w:r>
      <w:r>
        <w:rPr>
          <w:b/>
        </w:rPr>
        <w:t>intraductale</w:t>
      </w:r>
      <w:r>
        <w:t xml:space="preserve"> epitheliale toename.</w:t>
      </w:r>
    </w:p>
    <w:p>
      <w:r>
        <w:rPr>
          <w:b/>
        </w:rPr>
        <w:t>Adenose</w:t>
      </w:r>
      <w:r>
        <w:t xml:space="preserve"> betekent dat het </w:t>
      </w:r>
      <w:r>
        <w:rPr>
          <w:b/>
        </w:rPr>
        <w:t>aantal acini toeneemt</w:t>
      </w:r>
      <w:r>
        <w:t xml:space="preserve">, waardoor de </w:t>
      </w:r>
      <w:r>
        <w:rPr>
          <w:b/>
        </w:rPr>
        <w:t>lobuli groter</w:t>
      </w:r>
      <w:r>
        <w:t xml:space="preserve"> worden.</w:t>
      </w:r>
    </w:p>
    <w:p>
      <w:r>
        <w:t xml:space="preserve">Een </w:t>
      </w:r>
      <w:r>
        <w:rPr>
          <w:b/>
        </w:rPr>
        <w:t>papilloom</w:t>
      </w:r>
      <w:r>
        <w:t xml:space="preserve"> wordt genoemd als een veel voorkomende afwijking, maar is </w:t>
      </w:r>
      <w:r>
        <w:rPr>
          <w:b/>
        </w:rPr>
        <w:t>niet eenduidig benigne</w:t>
      </w:r>
      <w:r>
        <w:t>.</w:t>
      </w:r>
    </w:p>
    <w:p>
      <w:pPr>
        <w:pStyle w:val="Heading4"/>
      </w:pPr>
      <w:r>
        <w:t>Carcinoma in situ</w:t>
      </w:r>
    </w:p>
    <w:p>
      <w:r>
        <w:rPr>
          <w:b/>
        </w:rPr>
        <w:t>Carcinoma in situ</w:t>
      </w:r>
      <w:r>
        <w:t xml:space="preserve"> is een </w:t>
      </w:r>
      <w:r>
        <w:rPr>
          <w:b/>
        </w:rPr>
        <w:t>voorstadium van invasief carcinoom</w:t>
      </w:r>
      <w:r>
        <w:t>. De kenmerken zijn:</w:t>
      </w:r>
    </w:p>
    <w:p>
      <w:pPr>
        <w:pStyle w:val="ListNumber"/>
      </w:pPr>
      <w:r>
        <w:rPr>
          <w:b/>
        </w:rPr>
        <w:t>Neoplastische proliferatie van epitheel</w:t>
      </w:r>
    </w:p>
    <w:p>
      <w:pPr>
        <w:pStyle w:val="ListNumber"/>
      </w:pPr>
      <w:r>
        <w:t xml:space="preserve">Het blijft </w:t>
      </w:r>
      <w:r>
        <w:rPr>
          <w:b/>
        </w:rPr>
        <w:t>binnen de contour van de buis</w:t>
      </w:r>
    </w:p>
    <w:p>
      <w:pPr>
        <w:pStyle w:val="ListNumber"/>
      </w:pPr>
      <w:r>
        <w:t xml:space="preserve">Het is </w:t>
      </w:r>
      <w:r>
        <w:rPr>
          <w:b/>
        </w:rPr>
        <w:t>omgeven door myoepitheel</w:t>
      </w:r>
      <w:r>
        <w:t>, dus niet invasief</w:t>
      </w:r>
    </w:p>
    <w:p>
      <w:pPr>
        <w:pStyle w:val="ListNumber"/>
      </w:pPr>
      <w:r>
        <w:t xml:space="preserve">In de buis is </w:t>
      </w:r>
      <w:r>
        <w:rPr>
          <w:b/>
        </w:rPr>
        <w:t>geen bloedvoorziening</w:t>
      </w:r>
      <w:r>
        <w:t xml:space="preserve">, waardoor soms </w:t>
      </w:r>
      <w:r>
        <w:rPr>
          <w:b/>
        </w:rPr>
        <w:t>centrale necrose</w:t>
      </w:r>
      <w:r>
        <w:t xml:space="preserve"> en </w:t>
      </w:r>
      <w:r>
        <w:rPr>
          <w:b/>
        </w:rPr>
        <w:t>calcificaties</w:t>
      </w:r>
      <w:r>
        <w:t xml:space="preserve"> ontstaan</w:t>
      </w:r>
    </w:p>
    <w:p>
      <w:r>
        <w:t>De meest voorkomende vormen zijn:</w:t>
      </w:r>
    </w:p>
    <w:p>
      <w:pPr>
        <w:pStyle w:val="ListBullet"/>
      </w:pPr>
      <w:r>
        <w:rPr>
          <w:b/>
        </w:rPr>
        <w:t>Ductaal carcinoma in situ (DCIS)</w:t>
      </w:r>
    </w:p>
    <w:p>
      <w:pPr>
        <w:pStyle w:val="ListBullet"/>
      </w:pPr>
      <w:r>
        <w:rPr>
          <w:b/>
        </w:rPr>
        <w:t>Lobulair carcinoma in situ (LCIS)</w:t>
      </w:r>
    </w:p>
    <w:p>
      <w:pPr>
        <w:pStyle w:val="Heading5"/>
      </w:pPr>
      <w:r>
        <w:t>DCIS</w:t>
      </w:r>
    </w:p>
    <w:p>
      <w:r>
        <w:t xml:space="preserve">DCIS gaat vaak gepaard met </w:t>
      </w:r>
      <w:r>
        <w:rPr>
          <w:b/>
        </w:rPr>
        <w:t>calcificaties</w:t>
      </w:r>
      <w:r>
        <w:t xml:space="preserve">. Patiënten hebben meestal </w:t>
      </w:r>
      <w:r>
        <w:rPr>
          <w:b/>
        </w:rPr>
        <w:t>geen palpabele afwijking</w:t>
      </w:r>
      <w:r>
        <w:t xml:space="preserve">, maar calcificaties kunnen op beeldvorming gezien worden, vaak bij </w:t>
      </w:r>
      <w:r>
        <w:rPr>
          <w:b/>
        </w:rPr>
        <w:t>screening</w:t>
      </w:r>
      <w:r>
        <w:t xml:space="preserve">. Een calcificatie is </w:t>
      </w:r>
      <w:r>
        <w:rPr>
          <w:b/>
        </w:rPr>
        <w:t>niet specifiek</w:t>
      </w:r>
      <w:r>
        <w:t xml:space="preserve"> voor DCIS, maar vormt vaak wél een reden om te biopteren om DCIS uit te sluiten.</w:t>
      </w:r>
    </w:p>
    <w:p>
      <w:r>
        <w:t xml:space="preserve">Omdat DCIS zich kan ontwikkelen tot invasief mammacarcinoom, wordt het doorgaans </w:t>
      </w:r>
      <w:r>
        <w:rPr>
          <w:b/>
        </w:rPr>
        <w:t>chirurgisch verwijderd</w:t>
      </w:r>
      <w:r>
        <w:t xml:space="preserve">. Dit gebeurt met </w:t>
      </w:r>
      <w:r>
        <w:rPr>
          <w:b/>
        </w:rPr>
        <w:t>lumpectomie</w:t>
      </w:r>
      <w:r>
        <w:t xml:space="preserve"> of </w:t>
      </w:r>
      <w:r>
        <w:rPr>
          <w:b/>
        </w:rPr>
        <w:t>ablatie</w:t>
      </w:r>
      <w:r>
        <w:t xml:space="preserve">. In studieverband kan bij </w:t>
      </w:r>
      <w:r>
        <w:rPr>
          <w:b/>
        </w:rPr>
        <w:t>laaggradig DCIS</w:t>
      </w:r>
      <w:r>
        <w:t xml:space="preserve"> gekozen worden voor </w:t>
      </w:r>
      <w:r>
        <w:rPr>
          <w:b/>
        </w:rPr>
        <w:t>follow-up</w:t>
      </w:r>
      <w:r>
        <w:t>.</w:t>
      </w:r>
    </w:p>
    <w:p>
      <w:pPr>
        <w:pStyle w:val="Heading5"/>
      </w:pPr>
      <w:r>
        <w:t>LCIS</w:t>
      </w:r>
    </w:p>
    <w:p>
      <w:r>
        <w:t xml:space="preserve">LCIS is meestal een </w:t>
      </w:r>
      <w:r>
        <w:rPr>
          <w:b/>
        </w:rPr>
        <w:t>microscopische toevalsbevinding</w:t>
      </w:r>
      <w:r>
        <w:t xml:space="preserve"> bij patiënten die om andere redenen gebiopteerd worden. LCIS heeft meestal </w:t>
      </w:r>
      <w:r>
        <w:rPr>
          <w:b/>
        </w:rPr>
        <w:t>geen calcificaties</w:t>
      </w:r>
      <w:r>
        <w:t xml:space="preserve"> en is vaak </w:t>
      </w:r>
      <w:r>
        <w:rPr>
          <w:b/>
        </w:rPr>
        <w:t>diffuus en bilateraal</w:t>
      </w:r>
      <w:r>
        <w:t>.</w:t>
      </w:r>
    </w:p>
    <w:p>
      <w:r>
        <w:t xml:space="preserve">Patiënten met LCIS hebben, net als patiënten met DCIS, een </w:t>
      </w:r>
      <w:r>
        <w:rPr>
          <w:b/>
        </w:rPr>
        <w:t>relatief verhoogd risico</w:t>
      </w:r>
      <w:r>
        <w:t xml:space="preserve"> op het krijgen van invasief mammacarcinoom. Omdat LCIS doorgaans niet gelokaliseerd is en omdat het risico acceptabel wordt gevonden, wordt meestal gekozen voor </w:t>
      </w:r>
      <w:r>
        <w:rPr>
          <w:b/>
        </w:rPr>
        <w:t>follow-up</w:t>
      </w:r>
      <w:r>
        <w:t xml:space="preserve"> en dus </w:t>
      </w:r>
      <w:r>
        <w:rPr>
          <w:b/>
        </w:rPr>
        <w:t>niet</w:t>
      </w:r>
      <w:r>
        <w:t xml:space="preserve"> voor chirurgische verwijdering.</w:t>
      </w:r>
    </w:p>
    <w:p>
      <w:r>
        <w:t xml:space="preserve">Een uitzondering vormen zeldzame varianten van LCIS. Bij LCIS is sprake van een proliferatie van </w:t>
      </w:r>
      <w:r>
        <w:rPr>
          <w:b/>
        </w:rPr>
        <w:t>monotone cellen</w:t>
      </w:r>
      <w:r>
        <w:t xml:space="preserve"> met verlies van </w:t>
      </w:r>
      <w:r>
        <w:rPr>
          <w:b/>
        </w:rPr>
        <w:t>E-cadherine</w:t>
      </w:r>
      <w:r>
        <w:t>.</w:t>
      </w:r>
    </w:p>
    <w:p>
      <w:r>
        <w:t xml:space="preserve">Het is altijd belangrijk om de </w:t>
      </w:r>
      <w:r>
        <w:rPr>
          <w:b/>
        </w:rPr>
        <w:t>pathologie goed te correleren met de beeldvorming</w:t>
      </w:r>
      <w:r>
        <w:t>.</w:t>
      </w:r>
    </w:p>
    <w:p>
      <w:pPr>
        <w:pStyle w:val="Heading5"/>
      </w:pPr>
      <w:r>
        <w:t>Tabel 5. DCIS versus LCIS</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DCIS</w:t>
            </w:r>
          </w:p>
        </w:tc>
        <w:tc>
          <w:tcPr>
            <w:tcW w:type="dxa" w:w="2880"/>
          </w:tcPr>
          <w:p>
            <w:r>
              <w:t>LCIS</w:t>
            </w:r>
          </w:p>
        </w:tc>
      </w:tr>
      <w:tr>
        <w:tc>
          <w:tcPr>
            <w:tcW w:type="dxa" w:w="2880"/>
          </w:tcPr>
          <w:p>
            <w:r>
              <w:t>Locatie</w:t>
            </w:r>
          </w:p>
        </w:tc>
        <w:tc>
          <w:tcPr>
            <w:tcW w:type="dxa" w:w="2880"/>
          </w:tcPr>
          <w:p>
            <w:r>
              <w:t>In de ductus</w:t>
            </w:r>
          </w:p>
        </w:tc>
        <w:tc>
          <w:tcPr>
            <w:tcW w:type="dxa" w:w="2880"/>
          </w:tcPr>
          <w:p>
            <w:r>
              <w:t>Lobulair</w:t>
            </w:r>
          </w:p>
        </w:tc>
      </w:tr>
      <w:tr>
        <w:tc>
          <w:tcPr>
            <w:tcW w:type="dxa" w:w="2880"/>
          </w:tcPr>
          <w:p>
            <w:r>
              <w:t>Myoepitheel</w:t>
            </w:r>
          </w:p>
        </w:tc>
        <w:tc>
          <w:tcPr>
            <w:tcW w:type="dxa" w:w="2880"/>
          </w:tcPr>
          <w:p>
            <w:r>
              <w:t>Aanwezig</w:t>
            </w:r>
          </w:p>
        </w:tc>
        <w:tc>
          <w:tcPr>
            <w:tcW w:type="dxa" w:w="2880"/>
          </w:tcPr>
          <w:p>
            <w:r>
              <w:t>Aanwezig</w:t>
            </w:r>
          </w:p>
        </w:tc>
      </w:tr>
      <w:tr>
        <w:tc>
          <w:tcPr>
            <w:tcW w:type="dxa" w:w="2880"/>
          </w:tcPr>
          <w:p>
            <w:r>
              <w:t>Calcificaties</w:t>
            </w:r>
          </w:p>
        </w:tc>
        <w:tc>
          <w:tcPr>
            <w:tcW w:type="dxa" w:w="2880"/>
          </w:tcPr>
          <w:p>
            <w:r>
              <w:t>Vaak aanwezig</w:t>
            </w:r>
          </w:p>
        </w:tc>
        <w:tc>
          <w:tcPr>
            <w:tcW w:type="dxa" w:w="2880"/>
          </w:tcPr>
          <w:p>
            <w:r>
              <w:t>Meestal afwezig</w:t>
            </w:r>
          </w:p>
        </w:tc>
      </w:tr>
      <w:tr>
        <w:tc>
          <w:tcPr>
            <w:tcW w:type="dxa" w:w="2880"/>
          </w:tcPr>
          <w:p>
            <w:r>
              <w:t>Presentatie</w:t>
            </w:r>
          </w:p>
        </w:tc>
        <w:tc>
          <w:tcPr>
            <w:tcW w:type="dxa" w:w="2880"/>
          </w:tcPr>
          <w:p>
            <w:r>
              <w:t>Vaak via screening, meestal niet palpabel</w:t>
            </w:r>
          </w:p>
        </w:tc>
        <w:tc>
          <w:tcPr>
            <w:tcW w:type="dxa" w:w="2880"/>
          </w:tcPr>
          <w:p>
            <w:r>
              <w:t>Vaak toevalsbevinding</w:t>
            </w:r>
          </w:p>
        </w:tc>
      </w:tr>
      <w:tr>
        <w:tc>
          <w:tcPr>
            <w:tcW w:type="dxa" w:w="2880"/>
          </w:tcPr>
          <w:p>
            <w:r>
              <w:t>Verdeling</w:t>
            </w:r>
          </w:p>
        </w:tc>
        <w:tc>
          <w:tcPr>
            <w:tcW w:type="dxa" w:w="2880"/>
          </w:tcPr>
          <w:p>
            <w:r>
              <w:t>Meer gelokaliseerd</w:t>
            </w:r>
          </w:p>
        </w:tc>
        <w:tc>
          <w:tcPr>
            <w:tcW w:type="dxa" w:w="2880"/>
          </w:tcPr>
          <w:p>
            <w:r>
              <w:t>Vaak diffuus en bilateraal</w:t>
            </w:r>
          </w:p>
        </w:tc>
      </w:tr>
      <w:tr>
        <w:tc>
          <w:tcPr>
            <w:tcW w:type="dxa" w:w="2880"/>
          </w:tcPr>
          <w:p>
            <w:r>
              <w:t>Beleid</w:t>
            </w:r>
          </w:p>
        </w:tc>
        <w:tc>
          <w:tcPr>
            <w:tcW w:type="dxa" w:w="2880"/>
          </w:tcPr>
          <w:p>
            <w:r>
              <w:t>Vaak chirurgische verwijdering</w:t>
            </w:r>
          </w:p>
        </w:tc>
        <w:tc>
          <w:tcPr>
            <w:tcW w:type="dxa" w:w="2880"/>
          </w:tcPr>
          <w:p>
            <w:r>
              <w:t>Vaak follow-up</w:t>
            </w:r>
          </w:p>
        </w:tc>
      </w:tr>
      <w:tr>
        <w:tc>
          <w:tcPr>
            <w:tcW w:type="dxa" w:w="2880"/>
          </w:tcPr>
          <w:p>
            <w:r>
              <w:t>Risico op invasief carcinoom</w:t>
            </w:r>
          </w:p>
        </w:tc>
        <w:tc>
          <w:tcPr>
            <w:tcW w:type="dxa" w:w="2880"/>
          </w:tcPr>
          <w:p>
            <w:r>
              <w:t>Ja</w:t>
            </w:r>
          </w:p>
        </w:tc>
        <w:tc>
          <w:tcPr>
            <w:tcW w:type="dxa" w:w="2880"/>
          </w:tcPr>
          <w:p>
            <w:r>
              <w:t>Ja</w:t>
            </w:r>
          </w:p>
        </w:tc>
      </w:tr>
    </w:tbl>
    <w:p>
      <w:pPr>
        <w:pStyle w:val="Heading4"/>
      </w:pPr>
      <w:r>
        <w:t>Mammacarcinoom</w:t>
      </w:r>
    </w:p>
    <w:p>
      <w:r>
        <w:t xml:space="preserve">In tegenstelling tot carcinoma in situ is een </w:t>
      </w:r>
      <w:r>
        <w:rPr>
          <w:b/>
        </w:rPr>
        <w:t>mammacarcinoom invasief</w:t>
      </w:r>
      <w:r>
        <w:t xml:space="preserve">. Bij het mammacarcinoom let de patholoog op een aantal zaken die van </w:t>
      </w:r>
      <w:r>
        <w:rPr>
          <w:b/>
        </w:rPr>
        <w:t>prognostisch en predictief belang</w:t>
      </w:r>
      <w:r>
        <w:t xml:space="preserve"> zijn:</w:t>
      </w:r>
    </w:p>
    <w:p>
      <w:pPr>
        <w:pStyle w:val="ListNumber"/>
      </w:pPr>
      <w:r>
        <w:rPr>
          <w:b/>
        </w:rPr>
        <w:t>Subtype</w:t>
      </w:r>
    </w:p>
    <w:p>
      <w:pPr>
        <w:pStyle w:val="ListNumber"/>
      </w:pPr>
      <w:r>
        <w:rPr>
          <w:b/>
        </w:rPr>
        <w:t>Diameter</w:t>
      </w:r>
      <w:r>
        <w:t xml:space="preserve"> na resectie</w:t>
      </w:r>
    </w:p>
    <w:p>
      <w:pPr>
        <w:pStyle w:val="ListNumber"/>
      </w:pPr>
      <w:r>
        <w:rPr>
          <w:b/>
        </w:rPr>
        <w:t>Gradering</w:t>
      </w:r>
    </w:p>
    <w:p>
      <w:pPr>
        <w:pStyle w:val="ListNumber"/>
      </w:pPr>
      <w:r>
        <w:rPr>
          <w:b/>
        </w:rPr>
        <w:t>Receptoren</w:t>
      </w:r>
      <w:r>
        <w:t>: ER, PR en HER2</w:t>
      </w:r>
    </w:p>
    <w:p>
      <w:pPr>
        <w:pStyle w:val="ListNumber"/>
      </w:pPr>
      <w:r>
        <w:rPr>
          <w:b/>
        </w:rPr>
        <w:t>Radicaliteit</w:t>
      </w:r>
      <w:r>
        <w:t xml:space="preserve"> na resectie</w:t>
      </w:r>
    </w:p>
    <w:p>
      <w:pPr>
        <w:pStyle w:val="ListNumber"/>
      </w:pPr>
      <w:r>
        <w:t xml:space="preserve">Eventueel </w:t>
      </w:r>
      <w:r>
        <w:rPr>
          <w:b/>
        </w:rPr>
        <w:t>lymfklierstagering</w:t>
      </w:r>
    </w:p>
    <w:p>
      <w:pPr>
        <w:pStyle w:val="Heading5"/>
      </w:pPr>
      <w:r>
        <w:t>Histologische subtypen</w:t>
      </w:r>
    </w:p>
    <w:p>
      <w:r>
        <w:t>De meest voorkomende histologische subtypen zijn:</w:t>
      </w:r>
    </w:p>
    <w:p>
      <w:pPr>
        <w:pStyle w:val="ListNumber"/>
      </w:pPr>
      <w:r>
        <w:rPr>
          <w:b/>
        </w:rPr>
        <w:t>No special type (NST)</w:t>
      </w:r>
      <w:r>
        <w:t xml:space="preserve">, soms ook ductaal carcinoom genoemd — ongeveer </w:t>
      </w:r>
      <w:r>
        <w:rPr>
          <w:b/>
        </w:rPr>
        <w:t>75%</w:t>
      </w:r>
      <w:r>
        <w:t xml:space="preserve"> van alle mammacarcinomen</w:t>
      </w:r>
    </w:p>
    <w:p>
      <w:pPr>
        <w:pStyle w:val="ListNumber"/>
      </w:pPr>
      <w:r>
        <w:rPr>
          <w:b/>
        </w:rPr>
        <w:t>Special type mammacarcinoom</w:t>
      </w:r>
      <w:r>
        <w:t xml:space="preserve"> — hierbinnen is </w:t>
      </w:r>
      <w:r>
        <w:rPr>
          <w:b/>
        </w:rPr>
        <w:t>lobulair carcinoom</w:t>
      </w:r>
      <w:r>
        <w:t xml:space="preserve"> het meest voorkomend, ongeveer </w:t>
      </w:r>
      <w:r>
        <w:rPr>
          <w:b/>
        </w:rPr>
        <w:t>10%</w:t>
      </w:r>
      <w:r>
        <w:t xml:space="preserve"> van alle mammacarcinomen</w:t>
      </w:r>
    </w:p>
    <w:p>
      <w:r>
        <w:t xml:space="preserve">Het </w:t>
      </w:r>
      <w:r>
        <w:rPr>
          <w:b/>
        </w:rPr>
        <w:t>ductale carcinoom</w:t>
      </w:r>
      <w:r>
        <w:t xml:space="preserve"> heeft macroscopisch vaak een </w:t>
      </w:r>
      <w:r>
        <w:rPr>
          <w:b/>
        </w:rPr>
        <w:t>betere begrenzing</w:t>
      </w:r>
      <w:r>
        <w:t xml:space="preserve">. Het </w:t>
      </w:r>
      <w:r>
        <w:rPr>
          <w:b/>
        </w:rPr>
        <w:t>lobulaire carcinoom</w:t>
      </w:r>
      <w:r>
        <w:t xml:space="preserve"> groeit vaak </w:t>
      </w:r>
      <w:r>
        <w:rPr>
          <w:b/>
        </w:rPr>
        <w:t>diffuus</w:t>
      </w:r>
      <w:r>
        <w:t xml:space="preserve">. Daarom krijgen deze patiënten vaak pre-operatief een </w:t>
      </w:r>
      <w:r>
        <w:rPr>
          <w:b/>
        </w:rPr>
        <w:t>MRI</w:t>
      </w:r>
      <w:r>
        <w:t xml:space="preserve"> om de tumordiameter zo goed mogelijk in kaart te brengen.</w:t>
      </w:r>
    </w:p>
    <w:p>
      <w:pPr>
        <w:pStyle w:val="Heading5"/>
      </w:pPr>
      <w:r>
        <w:t>Gradering</w:t>
      </w:r>
    </w:p>
    <w:p>
      <w:r>
        <w:t>De gradering van het mammacarcinoom is gebaseerd op:</w:t>
      </w:r>
    </w:p>
    <w:p>
      <w:pPr>
        <w:pStyle w:val="ListNumber"/>
      </w:pPr>
      <w:r>
        <w:t xml:space="preserve">De </w:t>
      </w:r>
      <w:r>
        <w:rPr>
          <w:b/>
        </w:rPr>
        <w:t>mate van buisvorming</w:t>
      </w:r>
    </w:p>
    <w:p>
      <w:pPr>
        <w:pStyle w:val="ListNumber"/>
      </w:pPr>
      <w:r>
        <w:t xml:space="preserve">De </w:t>
      </w:r>
      <w:r>
        <w:rPr>
          <w:b/>
        </w:rPr>
        <w:t>mate van atypie</w:t>
      </w:r>
    </w:p>
    <w:p>
      <w:pPr>
        <w:pStyle w:val="ListNumber"/>
      </w:pPr>
      <w:r>
        <w:t xml:space="preserve">Het </w:t>
      </w:r>
      <w:r>
        <w:rPr>
          <w:b/>
        </w:rPr>
        <w:t>aantal mitose-figuren</w:t>
      </w:r>
    </w:p>
    <w:p>
      <w:r>
        <w:t>Op basis hiervan wordt de tumor ingedeeld in:</w:t>
      </w:r>
    </w:p>
    <w:p>
      <w:pPr>
        <w:pStyle w:val="ListBullet"/>
      </w:pPr>
      <w:r>
        <w:rPr>
          <w:b/>
        </w:rPr>
        <w:t>Graad 1</w:t>
      </w:r>
      <w:r>
        <w:t>: goed gedifferentieerd</w:t>
      </w:r>
    </w:p>
    <w:p>
      <w:pPr>
        <w:pStyle w:val="ListBullet"/>
      </w:pPr>
      <w:r>
        <w:rPr>
          <w:b/>
        </w:rPr>
        <w:t>Graad 2</w:t>
      </w:r>
      <w:r>
        <w:t>: matig gedifferentieerd</w:t>
      </w:r>
    </w:p>
    <w:p>
      <w:pPr>
        <w:pStyle w:val="ListBullet"/>
      </w:pPr>
      <w:r>
        <w:rPr>
          <w:b/>
        </w:rPr>
        <w:t>Graad 3</w:t>
      </w:r>
      <w:r>
        <w:t>: slecht gedifferentieerd</w:t>
      </w:r>
    </w:p>
    <w:p>
      <w:r>
        <w:t xml:space="preserve">Dit hangt sterk samen met de prognose: een </w:t>
      </w:r>
      <w:r>
        <w:rPr>
          <w:b/>
        </w:rPr>
        <w:t>graad 3</w:t>
      </w:r>
      <w:r>
        <w:t xml:space="preserve"> carcinoom heeft een </w:t>
      </w:r>
      <w:r>
        <w:rPr>
          <w:b/>
        </w:rPr>
        <w:t>slechtere prognose</w:t>
      </w:r>
      <w:r>
        <w:t xml:space="preserve"> dan een </w:t>
      </w:r>
      <w:r>
        <w:rPr>
          <w:b/>
        </w:rPr>
        <w:t>graad 1</w:t>
      </w:r>
      <w:r>
        <w:t xml:space="preserve"> carcinoom. Ook de diameter speelt daarbij uiteraard een rol.</w:t>
      </w:r>
    </w:p>
    <w:p>
      <w:r>
        <w:t>Links zijn goed gedifferentieerde carcinomen te zien met veel buizen en weinig atypie; rechts slecht gedifferentieerde carcinomen met weinig buizen en veel atypie.</w:t>
      </w:r>
    </w:p>
    <w:p>
      <w:pPr>
        <w:pStyle w:val="Heading5"/>
      </w:pPr>
      <w:r>
        <w:t>Tabel 6. Gradering en betekenis</w:t>
      </w:r>
    </w:p>
    <w:tbl>
      <w:tblPr>
        <w:tblStyle w:val="TableGrid"/>
        <w:tblW w:type="auto" w:w="0"/>
        <w:tblLook w:firstColumn="1" w:firstRow="1" w:lastColumn="0" w:lastRow="0" w:noHBand="0" w:noVBand="1" w:val="04A0"/>
      </w:tblPr>
      <w:tblGrid>
        <w:gridCol w:w="2880"/>
        <w:gridCol w:w="2880"/>
        <w:gridCol w:w="2880"/>
      </w:tblGrid>
      <w:tr>
        <w:tc>
          <w:tcPr>
            <w:tcW w:type="dxa" w:w="2880"/>
          </w:tcPr>
          <w:p>
            <w:r>
              <w:t>Graad</w:t>
            </w:r>
          </w:p>
        </w:tc>
        <w:tc>
          <w:tcPr>
            <w:tcW w:type="dxa" w:w="2880"/>
          </w:tcPr>
          <w:p>
            <w:r>
              <w:t>Differentiatie</w:t>
            </w:r>
          </w:p>
        </w:tc>
        <w:tc>
          <w:tcPr>
            <w:tcW w:type="dxa" w:w="2880"/>
          </w:tcPr>
          <w:p>
            <w:r>
              <w:t>Kenmerk</w:t>
            </w:r>
          </w:p>
        </w:tc>
      </w:tr>
      <w:tr>
        <w:tc>
          <w:tcPr>
            <w:tcW w:type="dxa" w:w="2880"/>
          </w:tcPr>
          <w:p>
            <w:r>
              <w:t>Graad 1</w:t>
            </w:r>
          </w:p>
        </w:tc>
        <w:tc>
          <w:tcPr>
            <w:tcW w:type="dxa" w:w="2880"/>
          </w:tcPr>
          <w:p>
            <w:r>
              <w:t>Goed gedifferentieerd</w:t>
            </w:r>
          </w:p>
        </w:tc>
        <w:tc>
          <w:tcPr>
            <w:tcW w:type="dxa" w:w="2880"/>
          </w:tcPr>
          <w:p>
            <w:r>
              <w:t>Veel buisvorming, weinig atypie</w:t>
            </w:r>
          </w:p>
        </w:tc>
      </w:tr>
      <w:tr>
        <w:tc>
          <w:tcPr>
            <w:tcW w:type="dxa" w:w="2880"/>
          </w:tcPr>
          <w:p>
            <w:r>
              <w:t>Graad 2</w:t>
            </w:r>
          </w:p>
        </w:tc>
        <w:tc>
          <w:tcPr>
            <w:tcW w:type="dxa" w:w="2880"/>
          </w:tcPr>
          <w:p>
            <w:r>
              <w:t>Matig gedifferentieerd</w:t>
            </w:r>
          </w:p>
        </w:tc>
        <w:tc>
          <w:tcPr>
            <w:tcW w:type="dxa" w:w="2880"/>
          </w:tcPr>
          <w:p>
            <w:r>
              <w:t>Tussenvorm</w:t>
            </w:r>
          </w:p>
        </w:tc>
      </w:tr>
      <w:tr>
        <w:tc>
          <w:tcPr>
            <w:tcW w:type="dxa" w:w="2880"/>
          </w:tcPr>
          <w:p>
            <w:r>
              <w:t>Graad 3</w:t>
            </w:r>
          </w:p>
        </w:tc>
        <w:tc>
          <w:tcPr>
            <w:tcW w:type="dxa" w:w="2880"/>
          </w:tcPr>
          <w:p>
            <w:r>
              <w:t>Slecht gedifferentieerd</w:t>
            </w:r>
          </w:p>
        </w:tc>
        <w:tc>
          <w:tcPr>
            <w:tcW w:type="dxa" w:w="2880"/>
          </w:tcPr>
          <w:p>
            <w:r>
              <w:t>Weinig buisvorming, veel atypie</w:t>
            </w:r>
          </w:p>
        </w:tc>
      </w:tr>
    </w:tbl>
    <w:p>
      <w:pPr>
        <w:pStyle w:val="Heading4"/>
      </w:pPr>
      <w:r>
        <w:t>Receptoren en predictieve factoren</w:t>
      </w:r>
    </w:p>
    <w:p>
      <w:r>
        <w:t xml:space="preserve">Op ieder mammacarcinoom worden meestal via </w:t>
      </w:r>
      <w:r>
        <w:rPr>
          <w:b/>
        </w:rPr>
        <w:t>immunohistochemie</w:t>
      </w:r>
      <w:r>
        <w:t xml:space="preserve"> de volgende receptoren bepaald:</w:t>
      </w:r>
    </w:p>
    <w:p>
      <w:pPr>
        <w:pStyle w:val="ListNumber"/>
      </w:pPr>
      <w:r>
        <w:rPr>
          <w:b/>
        </w:rPr>
        <w:t>Oestrogeenreceptor (ER)</w:t>
      </w:r>
    </w:p>
    <w:p>
      <w:pPr>
        <w:pStyle w:val="ListNumber"/>
      </w:pPr>
      <w:r>
        <w:rPr>
          <w:b/>
        </w:rPr>
        <w:t>Progesteronreceptor (PR)</w:t>
      </w:r>
    </w:p>
    <w:p>
      <w:pPr>
        <w:pStyle w:val="ListNumber"/>
      </w:pPr>
      <w:r>
        <w:rPr>
          <w:b/>
        </w:rPr>
        <w:t>Human Epidermal Growth Factor Receptor 2 (HER2)</w:t>
      </w:r>
    </w:p>
    <w:p>
      <w:r>
        <w:t xml:space="preserve">Deze zijn essentieel voor de keuze van mogelijke </w:t>
      </w:r>
      <w:r>
        <w:rPr>
          <w:b/>
        </w:rPr>
        <w:t>systemische therapie</w:t>
      </w:r>
      <w:r>
        <w:t xml:space="preserve"> en hebben een </w:t>
      </w:r>
      <w:r>
        <w:rPr>
          <w:b/>
        </w:rPr>
        <w:t>predictieve betekenis</w:t>
      </w:r>
      <w:r>
        <w:t>.</w:t>
      </w:r>
    </w:p>
    <w:p>
      <w:pPr>
        <w:pStyle w:val="ListBullet"/>
      </w:pPr>
      <w:r>
        <w:rPr>
          <w:b/>
        </w:rPr>
        <w:t>ER- en PR-expressie</w:t>
      </w:r>
      <w:r>
        <w:t xml:space="preserve"> zijn belangrijk voor de keuze van </w:t>
      </w:r>
      <w:r>
        <w:rPr>
          <w:b/>
        </w:rPr>
        <w:t>endocriene therapie</w:t>
      </w:r>
    </w:p>
    <w:p>
      <w:pPr>
        <w:pStyle w:val="ListBullet"/>
      </w:pPr>
      <w:r>
        <w:rPr>
          <w:b/>
        </w:rPr>
        <w:t>HER2-expressie</w:t>
      </w:r>
      <w:r>
        <w:t xml:space="preserve"> is belangrijk voor de keuze van </w:t>
      </w:r>
      <w:r>
        <w:rPr>
          <w:b/>
        </w:rPr>
        <w:t>doelgerichte HER2-blokkade</w:t>
      </w:r>
    </w:p>
    <w:p>
      <w:r>
        <w:t xml:space="preserve">In Nederland geldt dat een tumor </w:t>
      </w:r>
      <w:r>
        <w:rPr>
          <w:b/>
        </w:rPr>
        <w:t>ER- of PR-positief</w:t>
      </w:r>
      <w:r>
        <w:t xml:space="preserve"> heet bij </w:t>
      </w:r>
      <w:r>
        <w:rPr>
          <w:b/>
        </w:rPr>
        <w:t>10% van de tumorcellen</w:t>
      </w:r>
      <w:r>
        <w:t>. Als de tumor positief is, kan een patiënt dus baat hebben bij endocriene therapie.</w:t>
      </w:r>
    </w:p>
    <w:p>
      <w:r>
        <w:t xml:space="preserve">Een </w:t>
      </w:r>
      <w:r>
        <w:rPr>
          <w:b/>
        </w:rPr>
        <w:t>HER2-bepaling</w:t>
      </w:r>
      <w:r>
        <w:t xml:space="preserve"> gebeurt doorgaans aanvankelijk met immunohistochemie en wordt in 4 categorieën beoordeeld:</w:t>
      </w:r>
    </w:p>
    <w:p>
      <w:pPr>
        <w:pStyle w:val="ListBullet"/>
      </w:pPr>
      <w:r>
        <w:rPr>
          <w:b/>
        </w:rPr>
        <w:t>Score 0</w:t>
      </w:r>
      <w:r>
        <w:t xml:space="preserve"> = negatief</w:t>
      </w:r>
    </w:p>
    <w:p>
      <w:pPr>
        <w:pStyle w:val="ListBullet"/>
      </w:pPr>
      <w:r>
        <w:rPr>
          <w:b/>
        </w:rPr>
        <w:t>Score 1+</w:t>
      </w:r>
      <w:r>
        <w:t xml:space="preserve"> = negatief</w:t>
      </w:r>
    </w:p>
    <w:p>
      <w:pPr>
        <w:pStyle w:val="ListBullet"/>
      </w:pPr>
      <w:r>
        <w:rPr>
          <w:b/>
        </w:rPr>
        <w:t>Score 2+</w:t>
      </w:r>
      <w:r>
        <w:t xml:space="preserve"> = onzeker</w:t>
      </w:r>
    </w:p>
    <w:p>
      <w:pPr>
        <w:pStyle w:val="ListBullet"/>
      </w:pPr>
      <w:r>
        <w:rPr>
          <w:b/>
        </w:rPr>
        <w:t>Score 3+</w:t>
      </w:r>
      <w:r>
        <w:t xml:space="preserve"> = positief</w:t>
      </w:r>
    </w:p>
    <w:p>
      <w:r>
        <w:t xml:space="preserve">Bij </w:t>
      </w:r>
      <w:r>
        <w:rPr>
          <w:b/>
        </w:rPr>
        <w:t>score 2+</w:t>
      </w:r>
      <w:r>
        <w:t xml:space="preserve"> wordt een aanvullende test gedaan, meestal </w:t>
      </w:r>
      <w:r>
        <w:rPr>
          <w:b/>
        </w:rPr>
        <w:t>in situ hybridisatie</w:t>
      </w:r>
      <w:r>
        <w:t xml:space="preserve">. Afhankelijk daarvan wordt de tumor als </w:t>
      </w:r>
      <w:r>
        <w:rPr>
          <w:b/>
        </w:rPr>
        <w:t>negatief</w:t>
      </w:r>
      <w:r>
        <w:t xml:space="preserve"> of </w:t>
      </w:r>
      <w:r>
        <w:rPr>
          <w:b/>
        </w:rPr>
        <w:t>positief</w:t>
      </w:r>
      <w:r>
        <w:t xml:space="preserve"> voor HER2 beschouwd.</w:t>
      </w:r>
    </w:p>
    <w:p>
      <w:r>
        <w:t xml:space="preserve">De meeste mammacarcinomen zijn </w:t>
      </w:r>
      <w:r>
        <w:rPr>
          <w:b/>
        </w:rPr>
        <w:t>ER+ HER2-</w:t>
      </w:r>
      <w:r>
        <w:t>.</w:t>
      </w:r>
    </w:p>
    <w:p>
      <w:r>
        <w:t xml:space="preserve">Er is een sterke samenhang tussen </w:t>
      </w:r>
      <w:r>
        <w:rPr>
          <w:b/>
        </w:rPr>
        <w:t>gradering</w:t>
      </w:r>
      <w:r>
        <w:t xml:space="preserve"> en </w:t>
      </w:r>
      <w:r>
        <w:rPr>
          <w:b/>
        </w:rPr>
        <w:t>markerprofiel</w:t>
      </w:r>
      <w:r>
        <w:t>:</w:t>
      </w:r>
    </w:p>
    <w:p>
      <w:pPr>
        <w:pStyle w:val="ListBullet"/>
      </w:pPr>
      <w:r>
        <w:t xml:space="preserve">Een </w:t>
      </w:r>
      <w:r>
        <w:rPr>
          <w:b/>
        </w:rPr>
        <w:t>graad 1</w:t>
      </w:r>
      <w:r>
        <w:t xml:space="preserve"> carcinoom is bijna altijd </w:t>
      </w:r>
      <w:r>
        <w:rPr>
          <w:b/>
        </w:rPr>
        <w:t>ER+ HER2-</w:t>
      </w:r>
    </w:p>
    <w:p>
      <w:pPr>
        <w:pStyle w:val="ListBullet"/>
      </w:pPr>
      <w:r>
        <w:t xml:space="preserve">Een </w:t>
      </w:r>
      <w:r>
        <w:rPr>
          <w:b/>
        </w:rPr>
        <w:t>graad 3</w:t>
      </w:r>
      <w:r>
        <w:t xml:space="preserve"> carcinoom is heterogeen: het kan </w:t>
      </w:r>
      <w:r>
        <w:rPr>
          <w:b/>
        </w:rPr>
        <w:t>ER- HER2-</w:t>
      </w:r>
      <w:r>
        <w:t xml:space="preserve"> zijn, maar ook </w:t>
      </w:r>
      <w:r>
        <w:rPr>
          <w:b/>
        </w:rPr>
        <w:t>HER2+</w:t>
      </w:r>
      <w:r>
        <w:t xml:space="preserve"> of </w:t>
      </w:r>
      <w:r>
        <w:rPr>
          <w:b/>
        </w:rPr>
        <w:t>triple negatief</w:t>
      </w:r>
    </w:p>
    <w:p>
      <w:pPr>
        <w:pStyle w:val="ListBullet"/>
      </w:pPr>
      <w:r>
        <w:t xml:space="preserve">Een </w:t>
      </w:r>
      <w:r>
        <w:rPr>
          <w:b/>
        </w:rPr>
        <w:t>triple negatief</w:t>
      </w:r>
      <w:r>
        <w:t xml:space="preserve"> carcinoom is negatief voor </w:t>
      </w:r>
      <w:r>
        <w:rPr>
          <w:b/>
        </w:rPr>
        <w:t>ER, PR en HER2</w:t>
      </w:r>
    </w:p>
    <w:p>
      <w:pPr>
        <w:pStyle w:val="ListBullet"/>
      </w:pPr>
      <w:r>
        <w:t xml:space="preserve">Omgekeerd is een </w:t>
      </w:r>
      <w:r>
        <w:rPr>
          <w:b/>
        </w:rPr>
        <w:t>triple negatief</w:t>
      </w:r>
      <w:r>
        <w:t xml:space="preserve"> carcinoom doorgaans </w:t>
      </w:r>
      <w:r>
        <w:rPr>
          <w:b/>
        </w:rPr>
        <w:t>graad 3</w:t>
      </w:r>
    </w:p>
    <w:p>
      <w:pPr>
        <w:pStyle w:val="Heading5"/>
      </w:pPr>
      <w:r>
        <w:t>Tabel 7. Receptoren bij mammacarcinoom</w:t>
      </w:r>
    </w:p>
    <w:tbl>
      <w:tblPr>
        <w:tblStyle w:val="TableGrid"/>
        <w:tblW w:type="auto" w:w="0"/>
        <w:tblLook w:firstColumn="1" w:firstRow="1" w:lastColumn="0" w:lastRow="0" w:noHBand="0" w:noVBand="1" w:val="04A0"/>
      </w:tblPr>
      <w:tblGrid>
        <w:gridCol w:w="4320"/>
        <w:gridCol w:w="4320"/>
      </w:tblGrid>
      <w:tr>
        <w:tc>
          <w:tcPr>
            <w:tcW w:type="dxa" w:w="4320"/>
          </w:tcPr>
          <w:p>
            <w:r>
              <w:t>Receptor</w:t>
            </w:r>
          </w:p>
        </w:tc>
        <w:tc>
          <w:tcPr>
            <w:tcW w:type="dxa" w:w="4320"/>
          </w:tcPr>
          <w:p>
            <w:r>
              <w:t>Belang</w:t>
            </w:r>
          </w:p>
        </w:tc>
      </w:tr>
      <w:tr>
        <w:tc>
          <w:tcPr>
            <w:tcW w:type="dxa" w:w="4320"/>
          </w:tcPr>
          <w:p>
            <w:r>
              <w:t>ER</w:t>
            </w:r>
          </w:p>
        </w:tc>
        <w:tc>
          <w:tcPr>
            <w:tcW w:type="dxa" w:w="4320"/>
          </w:tcPr>
          <w:p>
            <w:r>
              <w:t>Keuze voor endocriene therapie</w:t>
            </w:r>
          </w:p>
        </w:tc>
      </w:tr>
      <w:tr>
        <w:tc>
          <w:tcPr>
            <w:tcW w:type="dxa" w:w="4320"/>
          </w:tcPr>
          <w:p>
            <w:r>
              <w:t>PR</w:t>
            </w:r>
          </w:p>
        </w:tc>
        <w:tc>
          <w:tcPr>
            <w:tcW w:type="dxa" w:w="4320"/>
          </w:tcPr>
          <w:p>
            <w:r>
              <w:t>Keuze voor endocriene therapie</w:t>
            </w:r>
          </w:p>
        </w:tc>
      </w:tr>
      <w:tr>
        <w:tc>
          <w:tcPr>
            <w:tcW w:type="dxa" w:w="4320"/>
          </w:tcPr>
          <w:p>
            <w:r>
              <w:t>HER2</w:t>
            </w:r>
          </w:p>
        </w:tc>
        <w:tc>
          <w:tcPr>
            <w:tcW w:type="dxa" w:w="4320"/>
          </w:tcPr>
          <w:p>
            <w:r>
              <w:t>Keuze voor HER2-gerichte therapie</w:t>
            </w:r>
          </w:p>
        </w:tc>
      </w:tr>
      <w:tr>
        <w:tc>
          <w:tcPr>
            <w:tcW w:type="dxa" w:w="4320"/>
          </w:tcPr>
          <w:p>
            <w:r>
              <w:t>ER/PR-positief</w:t>
            </w:r>
          </w:p>
        </w:tc>
        <w:tc>
          <w:tcPr>
            <w:tcW w:type="dxa" w:w="4320"/>
          </w:tcPr>
          <w:p>
            <w:r>
              <w:t>Bij 10% van de tumorcellen positief</w:t>
            </w:r>
          </w:p>
        </w:tc>
      </w:tr>
      <w:tr>
        <w:tc>
          <w:tcPr>
            <w:tcW w:type="dxa" w:w="4320"/>
          </w:tcPr>
          <w:p>
            <w:r>
              <w:t>HER2 IHC 2+</w:t>
            </w:r>
          </w:p>
        </w:tc>
        <w:tc>
          <w:tcPr>
            <w:tcW w:type="dxa" w:w="4320"/>
          </w:tcPr>
          <w:p>
            <w:r>
              <w:t>Aanvullend onderzoek nodig</w:t>
            </w:r>
          </w:p>
        </w:tc>
      </w:tr>
    </w:tbl>
    <w:p>
      <w:pPr>
        <w:pStyle w:val="Heading4"/>
      </w:pPr>
      <w:r>
        <w:t>Tumordiameter, radicaliteit en TNM</w:t>
      </w:r>
    </w:p>
    <w:p>
      <w:r>
        <w:t xml:space="preserve">De </w:t>
      </w:r>
      <w:r>
        <w:rPr>
          <w:b/>
        </w:rPr>
        <w:t>tumordiameter</w:t>
      </w:r>
      <w:r>
        <w:t xml:space="preserve"> is belangrijk voor de prognose. Hierbij is het belangrijk dat de </w:t>
      </w:r>
      <w:r>
        <w:rPr>
          <w:b/>
        </w:rPr>
        <w:t>pathologische diameter</w:t>
      </w:r>
      <w:r>
        <w:t xml:space="preserve"> wordt vergeleken met de diameter op </w:t>
      </w:r>
      <w:r>
        <w:rPr>
          <w:b/>
        </w:rPr>
        <w:t>beeldvorming</w:t>
      </w:r>
      <w:r>
        <w:t>. Soms zijn er verklaarbare discrepanties, bijvoorbeeld bij een uitgegroeid DCIS-component of bij een lobulair carcinoom.</w:t>
      </w:r>
    </w:p>
    <w:p>
      <w:r>
        <w:t xml:space="preserve">De stagering gebeurt volgens de </w:t>
      </w:r>
      <w:r>
        <w:rPr>
          <w:b/>
        </w:rPr>
        <w:t>pTNM-criteria</w:t>
      </w:r>
      <w:r>
        <w:t xml:space="preserve"> en geeft de uitgebreidheid van het carcinoom weer:</w:t>
      </w:r>
    </w:p>
    <w:p>
      <w:pPr>
        <w:pStyle w:val="ListBullet"/>
      </w:pPr>
      <w:r>
        <w:rPr>
          <w:b/>
        </w:rPr>
        <w:t>T</w:t>
      </w:r>
      <w:r>
        <w:t>: diameter van de primaire tumor</w:t>
      </w:r>
    </w:p>
    <w:p>
      <w:pPr>
        <w:pStyle w:val="ListBullet"/>
      </w:pPr>
      <w:r>
        <w:rPr>
          <w:b/>
        </w:rPr>
        <w:t>N</w:t>
      </w:r>
      <w:r>
        <w:t>: aantal en locatie van regionale lymfeklieren</w:t>
      </w:r>
    </w:p>
    <w:p>
      <w:pPr>
        <w:pStyle w:val="ListBullet"/>
      </w:pPr>
      <w:r>
        <w:rPr>
          <w:b/>
        </w:rPr>
        <w:t>M</w:t>
      </w:r>
      <w:r>
        <w:t>: aanwezigheid of afwezigheid van metastasen op afstand</w:t>
      </w:r>
    </w:p>
    <w:p>
      <w:r>
        <w:t xml:space="preserve">De </w:t>
      </w:r>
      <w:r>
        <w:rPr>
          <w:b/>
        </w:rPr>
        <w:t>radicaliteit</w:t>
      </w:r>
      <w:r>
        <w:t xml:space="preserve"> na resectie is ook belangrijk. Voor optimale lokale behandeling is het van belang dat bekend is hoe het zit met de </w:t>
      </w:r>
      <w:r>
        <w:rPr>
          <w:b/>
        </w:rPr>
        <w:t>snijvlakken</w:t>
      </w:r>
      <w:r>
        <w:t xml:space="preserve"> na een resectie. Bij </w:t>
      </w:r>
      <w:r>
        <w:rPr>
          <w:b/>
        </w:rPr>
        <w:t>irradicaliteit</w:t>
      </w:r>
      <w:r>
        <w:t xml:space="preserve"> kan gekozen worden voor aanvullende behandeling, zoals </w:t>
      </w:r>
      <w:r>
        <w:rPr>
          <w:b/>
        </w:rPr>
        <w:t>radiotherapie</w:t>
      </w:r>
      <w:r>
        <w:t xml:space="preserve"> en/of </w:t>
      </w:r>
      <w:r>
        <w:rPr>
          <w:b/>
        </w:rPr>
        <w:t>nogmaals chirurgie</w:t>
      </w:r>
      <w:r>
        <w:t>.</w:t>
      </w:r>
    </w:p>
    <w:p>
      <w:pPr>
        <w:pStyle w:val="Heading4"/>
      </w:pPr>
      <w:r>
        <w:t>Lymfklierstagering en verspreiding</w:t>
      </w:r>
    </w:p>
    <w:p>
      <w:r>
        <w:t xml:space="preserve">Eventuele </w:t>
      </w:r>
      <w:r>
        <w:rPr>
          <w:b/>
        </w:rPr>
        <w:t>lymfklierstagering</w:t>
      </w:r>
      <w:r>
        <w:t xml:space="preserve"> hoort bij de beoordeling van mammacarcinoom. Dat past ook bij de klinische werkelijkheid dat verspreiding naar de lymfeklieren vaak eerst in de </w:t>
      </w:r>
      <w:r>
        <w:rPr>
          <w:b/>
        </w:rPr>
        <w:t>oksel</w:t>
      </w:r>
      <w:r>
        <w:t xml:space="preserve"> zichtbaar wordt.</w:t>
      </w:r>
    </w:p>
    <w:p>
      <w:r>
        <w:rPr>
          <w:b/>
        </w:rPr>
        <w:t>Aandachtsvraag:</w:t>
      </w:r>
      <w:r>
        <w:t xml:space="preserve"> Waarom wordt onderscheid gemaakt tussen DCIS en invasief carcinoom?  </w:t>
        <w:br/>
      </w:r>
      <w:r>
        <w:rPr>
          <w:b/>
        </w:rPr>
        <w:t>Mini-antwoord:</w:t>
      </w:r>
      <w:r>
        <w:t xml:space="preserve"> Omdat DCIS niet invasief is en vooral lokaal behandeld wordt, terwijl invasief carcinoom kan metastaseren en ook systemische behandeling nodig kan hebben.</w:t>
      </w:r>
    </w:p>
    <w:p>
      <w:pPr>
        <w:pStyle w:val="Heading4"/>
      </w:pPr>
      <w:r>
        <w:t>Samenvatting van de kern</w:t>
      </w:r>
    </w:p>
    <w:p>
      <w:r>
        <w:t>De mamma bestaat uit klier-, vet- en bindweefsel en draineert vooral naar de oksel en parasternal. Microscopisch is normale borst opgebouwd uit lobuli en ducti met luminale cellen en myoepitheel. Dat myoepitheel is een belangrijk herkenningspunt: het is aanwezig bij benigne afwijkingen en carcinoma in situ, maar ontbreekt bij invasief carcinoom.</w:t>
      </w:r>
    </w:p>
    <w:p>
      <w:r>
        <w:t>Bij diagnostiek is histologie meestal waardevoller dan cytologie, omdat je dan weefsel ziet en onderscheid kunt maken tussen DCIS en invasief carcinoom. Bij chirurgie is lokale oriëntatie belangrijk voor beoordeling van radicaliteit.</w:t>
      </w:r>
    </w:p>
    <w:p>
      <w:r>
        <w:t>Goedaardige afwijkingen zijn onder andere fibrocysteuze veranderingen, hyperplasie, adenose, papilloom, fibroadenoom en phyllodes tumor. DCIS en LCIS zijn vormen van carcinoma in situ: niet-invasief, met myoepitheel eromheen. DCIS geeft vaak calcificaties en wordt meestal verwijderd; LCIS is vaak een toevallige, diffuse bevinding en leidt vaker tot follow-up.</w:t>
      </w:r>
    </w:p>
    <w:p>
      <w:r>
        <w:t>Bij mammacarcinoom zijn subtype, diameter, gradering, receptorstatus, radicaliteit en lymfeklierstagering belangrijk. ER, PR en HER2 bepalen mede de behandeling. Vooral de combinatie van histologisch subtype, graad en receptorprofiel is van groot belang voor prognose en therapiekeuze.</w:t>
      </w:r>
    </w:p>
    <w:p>
      <w:pPr>
        <w:pStyle w:val="Heading4"/>
      </w:pPr>
      <w:r>
        <w:t>Samenvatting</w:t>
      </w:r>
    </w:p>
    <w:p>
      <w:r>
        <w:t xml:space="preserve">De kern van mammapathologie is het onderscheid tussen </w:t>
      </w:r>
      <w:r>
        <w:rPr>
          <w:b/>
        </w:rPr>
        <w:t>goedaardig</w:t>
      </w:r>
      <w:r>
        <w:t xml:space="preserve">, </w:t>
      </w:r>
      <w:r>
        <w:rPr>
          <w:b/>
        </w:rPr>
        <w:t>carcinoma in situ</w:t>
      </w:r>
      <w:r>
        <w:t xml:space="preserve"> en </w:t>
      </w:r>
      <w:r>
        <w:rPr>
          <w:b/>
        </w:rPr>
        <w:t>invasief carcinoom</w:t>
      </w:r>
      <w:r>
        <w:t xml:space="preserve">. Daarbij zijn vooral de </w:t>
      </w:r>
      <w:r>
        <w:rPr>
          <w:b/>
        </w:rPr>
        <w:t>aanwezigheid van myoepitheel</w:t>
      </w:r>
      <w:r>
        <w:t xml:space="preserve">, de </w:t>
      </w:r>
      <w:r>
        <w:rPr>
          <w:b/>
        </w:rPr>
        <w:t>histologische gradering</w:t>
      </w:r>
      <w:r>
        <w:t xml:space="preserve">, de </w:t>
      </w:r>
      <w:r>
        <w:rPr>
          <w:b/>
        </w:rPr>
        <w:t>receptorstatus</w:t>
      </w:r>
      <w:r>
        <w:t xml:space="preserve"> en de </w:t>
      </w:r>
      <w:r>
        <w:rPr>
          <w:b/>
        </w:rPr>
        <w:t>uitgebreidheid van de tumor</w:t>
      </w:r>
      <w:r>
        <w:t xml:space="preserve"> van belang. Ook de </w:t>
      </w:r>
      <w:r>
        <w:rPr>
          <w:b/>
        </w:rPr>
        <w:t>beeldvorming</w:t>
      </w:r>
      <w:r>
        <w:t xml:space="preserve">, de </w:t>
      </w:r>
      <w:r>
        <w:rPr>
          <w:b/>
        </w:rPr>
        <w:t>pathologische beoordeling</w:t>
      </w:r>
      <w:r>
        <w:t xml:space="preserve"> en de </w:t>
      </w:r>
      <w:r>
        <w:rPr>
          <w:b/>
        </w:rPr>
        <w:t>snijvlakken na resectie</w:t>
      </w:r>
      <w:r>
        <w:t xml:space="preserve"> moeten goed met elkaar worden gecorreleerd.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