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2031">
        <w:rPr>
          <w:rFonts w:ascii="Times New Roman" w:hAnsi="Times New Roman" w:cs="Times New Roman"/>
          <w:color w:val="000000"/>
          <w:sz w:val="28"/>
          <w:szCs w:val="28"/>
        </w:rPr>
        <w:t xml:space="preserve">Create a </w:t>
      </w:r>
      <w:r w:rsidR="0045241B">
        <w:rPr>
          <w:rFonts w:ascii="Times New Roman" w:hAnsi="Times New Roman" w:cs="Times New Roman"/>
          <w:color w:val="000000"/>
          <w:sz w:val="28"/>
          <w:szCs w:val="28"/>
        </w:rPr>
        <w:t>Brownian motion process for stock returns using Monte Carlo Simulations</w:t>
      </w:r>
      <w:r w:rsidRPr="000C2031">
        <w:rPr>
          <w:rFonts w:ascii="Times New Roman" w:hAnsi="Times New Roman" w:cs="Times New Roman"/>
          <w:color w:val="000000"/>
          <w:sz w:val="28"/>
          <w:szCs w:val="28"/>
        </w:rPr>
        <w:t xml:space="preserve"> in Excel</w:t>
      </w:r>
    </w:p>
    <w:p w:rsidR="000C2031" w:rsidRP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5241B" w:rsidRP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41B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HelveticaNeue-MediumCond" w:hAnsi="HelveticaNeue-MediumCond" w:cs="HelveticaNeue-MediumCond"/>
          <w:color w:val="000000"/>
          <w:sz w:val="18"/>
          <w:szCs w:val="18"/>
        </w:rPr>
        <w:t xml:space="preserve"> 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 xml:space="preserve">The inputs are the annualized </w:t>
      </w: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>0 that must be calibrated to an index</w:t>
      </w:r>
    </w:p>
    <w:p w:rsidR="0045241B" w:rsidRP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41B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CSI 500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>). Because of the choice of discretization), one should use</w:t>
      </w: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41B">
        <w:rPr>
          <w:rFonts w:ascii="Times New Roman" w:hAnsi="Times New Roman" w:cs="Times New Roman"/>
          <w:color w:val="000000"/>
          <w:sz w:val="24"/>
          <w:szCs w:val="24"/>
        </w:rPr>
        <w:t>simple historical returns (as opposed to log),</w:t>
      </w: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4503420" cy="2392608"/>
            <wp:effectExtent l="0" t="0" r="0" b="8255"/>
            <wp:docPr id="1" name="Picture 1" descr="C:\Users\Sunny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ny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70" cy="239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 xml:space="preserve">0 will be the last available price for the </w:t>
      </w:r>
      <w:r>
        <w:rPr>
          <w:rFonts w:ascii="Times New Roman" w:hAnsi="Times New Roman" w:cs="Times New Roman"/>
          <w:color w:val="000000"/>
          <w:sz w:val="24"/>
          <w:szCs w:val="24"/>
        </w:rPr>
        <w:t>index.</w:t>
      </w:r>
    </w:p>
    <w:p w:rsidR="0045241B" w:rsidRP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241B" w:rsidRP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41B">
        <w:rPr>
          <w:rFonts w:ascii="Times New Roman" w:hAnsi="Times New Roman" w:cs="Times New Roman"/>
          <w:color w:val="000000"/>
          <w:sz w:val="24"/>
          <w:szCs w:val="24"/>
        </w:rPr>
        <w:t xml:space="preserve">2. Use </w:t>
      </w:r>
      <w:r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 xml:space="preserve"> to generate 65,000 paths for 21 time steps.</w:t>
      </w: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000000"/>
          <w:sz w:val="18"/>
          <w:szCs w:val="18"/>
        </w:rPr>
      </w:pPr>
    </w:p>
    <w:p w:rsidR="0045241B" w:rsidRP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41B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Calibration and Generation Check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>. For the 21</w:t>
      </w: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 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>day return, the Mean, Stdev,</w:t>
      </w:r>
    </w:p>
    <w:p w:rsidR="0045241B" w:rsidRP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41B">
        <w:rPr>
          <w:rFonts w:ascii="Times New Roman" w:hAnsi="Times New Roman" w:cs="Times New Roman"/>
          <w:color w:val="000000"/>
          <w:sz w:val="24"/>
          <w:szCs w:val="24"/>
        </w:rPr>
        <w:t>and Kurt should be close to the inputs, with Kurt = 3 for Brownian Motion. The</w:t>
      </w: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41B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 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>day return will be</w:t>
      </w: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213860" cy="1940593"/>
            <wp:effectExtent l="0" t="0" r="0" b="2540"/>
            <wp:docPr id="2" name="Picture 2" descr="C:\Users\Sunny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ny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74" cy="19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1B" w:rsidRP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251960" cy="594138"/>
            <wp:effectExtent l="0" t="0" r="0" b="0"/>
            <wp:docPr id="3" name="Picture 3" descr="C:\Users\Sunny\AppData\Local\Microsoft\Windows\INetCache\Content.Word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ny\AppData\Local\Microsoft\Windows\INetCache\Content.Word\Cap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58" cy="60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1B" w:rsidRP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4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level of convergence between the simulated </w:t>
      </w: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mMC 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sMC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>the input ones is determined by the quality of the random numbers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>and the number of paths generat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ed. A detailed discussion on MC 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>simulations and convergence can be found in Glasserman [2003].</w:t>
      </w:r>
    </w:p>
    <w:p w:rsid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000000"/>
          <w:sz w:val="18"/>
          <w:szCs w:val="18"/>
        </w:rPr>
      </w:pPr>
    </w:p>
    <w:p w:rsidR="009179E6" w:rsidRPr="0045241B" w:rsidRDefault="0045241B" w:rsidP="0045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41B">
        <w:rPr>
          <w:rFonts w:ascii="Times New Roman" w:hAnsi="Times New Roman" w:cs="Times New Roman"/>
          <w:color w:val="000000"/>
          <w:sz w:val="24"/>
          <w:szCs w:val="24"/>
        </w:rPr>
        <w:t>4. For the 21</w:t>
      </w:r>
      <w:r w:rsidRPr="00452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 </w:t>
      </w:r>
      <w:r w:rsidRPr="0045241B">
        <w:rPr>
          <w:rFonts w:ascii="Times New Roman" w:hAnsi="Times New Roman" w:cs="Times New Roman"/>
          <w:color w:val="000000"/>
          <w:sz w:val="24"/>
          <w:szCs w:val="24"/>
        </w:rPr>
        <w:t xml:space="preserve">MC return, one can calculate the 99% and 99.9% VaR and </w:t>
      </w:r>
      <w:r>
        <w:rPr>
          <w:rFonts w:ascii="Times New Roman" w:hAnsi="Times New Roman" w:cs="Times New Roman"/>
          <w:color w:val="000000"/>
          <w:sz w:val="24"/>
          <w:szCs w:val="24"/>
        </w:rPr>
        <w:t>CVar.</w:t>
      </w:r>
      <w:bookmarkStart w:id="0" w:name="_GoBack"/>
      <w:bookmarkEnd w:id="0"/>
    </w:p>
    <w:sectPr w:rsidR="009179E6" w:rsidRPr="0045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-Medium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Std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A08D2"/>
    <w:multiLevelType w:val="hybridMultilevel"/>
    <w:tmpl w:val="924872F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D1"/>
    <w:rsid w:val="000C2031"/>
    <w:rsid w:val="001662FC"/>
    <w:rsid w:val="0045241B"/>
    <w:rsid w:val="00536B23"/>
    <w:rsid w:val="006417D1"/>
    <w:rsid w:val="00675E15"/>
    <w:rsid w:val="00682838"/>
    <w:rsid w:val="00D8045F"/>
    <w:rsid w:val="00E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581A"/>
  <w15:chartTrackingRefBased/>
  <w15:docId w15:val="{27E76AF8-EEB6-4B07-9F32-5B4FC4B1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5</cp:revision>
  <dcterms:created xsi:type="dcterms:W3CDTF">2017-03-30T16:42:00Z</dcterms:created>
  <dcterms:modified xsi:type="dcterms:W3CDTF">2017-04-10T21:56:00Z</dcterms:modified>
</cp:coreProperties>
</file>