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5698" w:rsidRPr="00220D6A" w:rsidRDefault="00BD5698" w:rsidP="00220D6A">
      <w:pPr>
        <w:pStyle w:val="Titel"/>
      </w:pPr>
      <w:r w:rsidRPr="00220D6A">
        <w:t xml:space="preserve">Methodik zur Gestaltung der Website als zentrales Element zur Steigerung der </w:t>
      </w:r>
      <w:proofErr w:type="spellStart"/>
      <w:r w:rsidRPr="00220D6A">
        <w:t>BewerberInnenzahlen</w:t>
      </w:r>
      <w:proofErr w:type="spellEnd"/>
      <w:r w:rsidR="00730E0D" w:rsidRPr="00220D6A">
        <w:t xml:space="preserve"> </w:t>
      </w:r>
      <w:r w:rsidRPr="00220D6A">
        <w:t>am Beispiel der Tagesmütter Graz-Steiermark</w:t>
      </w:r>
    </w:p>
    <w:p w:rsidR="003F0B41" w:rsidRPr="00220D6A" w:rsidRDefault="003F0B41" w:rsidP="00730E0D">
      <w:pPr>
        <w:jc w:val="center"/>
        <w:rPr>
          <w:rFonts w:ascii="Times New Roman" w:hAnsi="Times New Roman" w:cs="Times New Roman"/>
          <w:color w:val="000000" w:themeColor="text1"/>
          <w:sz w:val="24"/>
          <w:szCs w:val="24"/>
        </w:rPr>
      </w:pPr>
    </w:p>
    <w:p w:rsidR="00BD5698" w:rsidRPr="00220D6A" w:rsidRDefault="00BD5698" w:rsidP="00730E0D">
      <w:pPr>
        <w:pStyle w:val="Untertitel"/>
        <w:jc w:val="center"/>
        <w:rPr>
          <w:rFonts w:ascii="Times New Roman" w:hAnsi="Times New Roman" w:cs="Times New Roman"/>
          <w:b/>
          <w:color w:val="000000" w:themeColor="text1"/>
          <w:sz w:val="24"/>
          <w:szCs w:val="24"/>
        </w:rPr>
      </w:pPr>
      <w:r w:rsidRPr="00220D6A">
        <w:rPr>
          <w:rFonts w:ascii="Times New Roman" w:hAnsi="Times New Roman" w:cs="Times New Roman"/>
          <w:b/>
          <w:color w:val="000000" w:themeColor="text1"/>
          <w:sz w:val="24"/>
          <w:szCs w:val="24"/>
        </w:rPr>
        <w:t>Masterarbeit</w:t>
      </w:r>
    </w:p>
    <w:p w:rsidR="00730E0D" w:rsidRPr="00220D6A" w:rsidRDefault="00BD5698" w:rsidP="00730E0D">
      <w:pPr>
        <w:pStyle w:val="Untertitel"/>
        <w:jc w:val="center"/>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am Studiengang</w:t>
      </w:r>
    </w:p>
    <w:p w:rsidR="00BD5698" w:rsidRPr="00220D6A" w:rsidRDefault="00BD5698" w:rsidP="00730E0D">
      <w:pPr>
        <w:pStyle w:val="Untertitel"/>
        <w:jc w:val="center"/>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Content Strategie / Content </w:t>
      </w:r>
      <w:proofErr w:type="spellStart"/>
      <w:r w:rsidRPr="00220D6A">
        <w:rPr>
          <w:rFonts w:ascii="Times New Roman" w:hAnsi="Times New Roman" w:cs="Times New Roman"/>
          <w:color w:val="000000" w:themeColor="text1"/>
          <w:sz w:val="24"/>
          <w:szCs w:val="24"/>
        </w:rPr>
        <w:t>Strategy</w:t>
      </w:r>
      <w:proofErr w:type="spellEnd"/>
    </w:p>
    <w:p w:rsidR="00BD5698" w:rsidRPr="00220D6A" w:rsidRDefault="00BD5698" w:rsidP="00730E0D">
      <w:pPr>
        <w:pStyle w:val="Untertitel"/>
        <w:jc w:val="center"/>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vorgelegt von</w:t>
      </w:r>
    </w:p>
    <w:p w:rsidR="00730E0D" w:rsidRPr="00220D6A" w:rsidRDefault="00BD5698" w:rsidP="00730E0D">
      <w:pPr>
        <w:pStyle w:val="Untertitel"/>
        <w:jc w:val="center"/>
        <w:rPr>
          <w:rFonts w:ascii="Times New Roman" w:hAnsi="Times New Roman" w:cs="Times New Roman"/>
          <w:b/>
          <w:color w:val="000000" w:themeColor="text1"/>
          <w:sz w:val="24"/>
          <w:szCs w:val="24"/>
        </w:rPr>
      </w:pPr>
      <w:r w:rsidRPr="00220D6A">
        <w:rPr>
          <w:rFonts w:ascii="Times New Roman" w:hAnsi="Times New Roman" w:cs="Times New Roman"/>
          <w:b/>
          <w:color w:val="000000" w:themeColor="text1"/>
          <w:sz w:val="24"/>
          <w:szCs w:val="24"/>
        </w:rPr>
        <w:t xml:space="preserve">Mag. Sabine </w:t>
      </w:r>
      <w:proofErr w:type="spellStart"/>
      <w:r w:rsidRPr="00220D6A">
        <w:rPr>
          <w:rFonts w:ascii="Times New Roman" w:hAnsi="Times New Roman" w:cs="Times New Roman"/>
          <w:b/>
          <w:color w:val="000000" w:themeColor="text1"/>
          <w:sz w:val="24"/>
          <w:szCs w:val="24"/>
        </w:rPr>
        <w:t>Ettema</w:t>
      </w:r>
      <w:proofErr w:type="spellEnd"/>
    </w:p>
    <w:p w:rsidR="00BD5698" w:rsidRPr="00220D6A" w:rsidRDefault="00BD5698" w:rsidP="00730E0D">
      <w:pPr>
        <w:pStyle w:val="Untertitel"/>
        <w:jc w:val="center"/>
        <w:rPr>
          <w:rFonts w:ascii="Times New Roman" w:hAnsi="Times New Roman" w:cs="Times New Roman"/>
          <w:b/>
          <w:color w:val="000000" w:themeColor="text1"/>
          <w:sz w:val="24"/>
          <w:szCs w:val="24"/>
        </w:rPr>
      </w:pPr>
      <w:r w:rsidRPr="00220D6A">
        <w:rPr>
          <w:rFonts w:ascii="Times New Roman" w:hAnsi="Times New Roman" w:cs="Times New Roman"/>
          <w:color w:val="000000" w:themeColor="text1"/>
          <w:sz w:val="24"/>
          <w:szCs w:val="24"/>
        </w:rPr>
        <w:t>Personenkennzeichen: 1510778003</w:t>
      </w:r>
    </w:p>
    <w:p w:rsidR="00730E0D" w:rsidRPr="00220D6A" w:rsidRDefault="00BD5698" w:rsidP="00730E0D">
      <w:pPr>
        <w:pStyle w:val="Untertitel"/>
        <w:jc w:val="center"/>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am 26.6.2017</w:t>
      </w:r>
    </w:p>
    <w:p w:rsidR="00BD5698" w:rsidRPr="00220D6A" w:rsidRDefault="00BD5698" w:rsidP="00730E0D">
      <w:pPr>
        <w:pStyle w:val="Untertitel"/>
        <w:jc w:val="center"/>
        <w:rPr>
          <w:rFonts w:ascii="Times New Roman" w:hAnsi="Times New Roman" w:cs="Times New Roman"/>
          <w:color w:val="000000" w:themeColor="text1"/>
          <w:sz w:val="24"/>
          <w:szCs w:val="24"/>
          <w:lang w:val="sl-SI"/>
        </w:rPr>
      </w:pPr>
      <w:r w:rsidRPr="00220D6A">
        <w:rPr>
          <w:rFonts w:ascii="Times New Roman" w:hAnsi="Times New Roman" w:cs="Times New Roman"/>
          <w:color w:val="000000" w:themeColor="text1"/>
          <w:sz w:val="24"/>
          <w:szCs w:val="24"/>
        </w:rPr>
        <w:t>an der FH JOANNEUM</w:t>
      </w:r>
    </w:p>
    <w:p w:rsidR="00993655" w:rsidRPr="00220D6A" w:rsidRDefault="00993655" w:rsidP="00730E0D">
      <w:pPr>
        <w:jc w:val="center"/>
        <w:rPr>
          <w:rFonts w:ascii="Times New Roman" w:hAnsi="Times New Roman" w:cs="Times New Roman"/>
          <w:color w:val="000000" w:themeColor="text1"/>
          <w:sz w:val="24"/>
          <w:szCs w:val="24"/>
        </w:rPr>
      </w:pPr>
    </w:p>
    <w:p w:rsidR="00730E0D" w:rsidRPr="00220D6A" w:rsidRDefault="00BD5698" w:rsidP="00730E0D">
      <w:pPr>
        <w:pStyle w:val="Untertitel"/>
        <w:tabs>
          <w:tab w:val="left" w:pos="2127"/>
        </w:tabs>
        <w:jc w:val="center"/>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Erstbetreuerin: </w:t>
      </w:r>
      <w:r w:rsidRPr="00220D6A">
        <w:rPr>
          <w:rFonts w:ascii="Times New Roman" w:hAnsi="Times New Roman" w:cs="Times New Roman"/>
          <w:color w:val="000000" w:themeColor="text1"/>
          <w:sz w:val="24"/>
          <w:szCs w:val="24"/>
        </w:rPr>
        <w:tab/>
        <w:t>Dipl.-Medienberaterin Doris Eichmeier</w:t>
      </w:r>
    </w:p>
    <w:p w:rsidR="00BD5698" w:rsidRPr="00220D6A" w:rsidRDefault="00BD5698" w:rsidP="00730E0D">
      <w:pPr>
        <w:pStyle w:val="Untertitel"/>
        <w:tabs>
          <w:tab w:val="left" w:pos="2127"/>
        </w:tabs>
        <w:jc w:val="center"/>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Zweitbetreuer: </w:t>
      </w:r>
      <w:r w:rsidRPr="00220D6A">
        <w:rPr>
          <w:rFonts w:ascii="Times New Roman" w:hAnsi="Times New Roman" w:cs="Times New Roman"/>
          <w:color w:val="000000" w:themeColor="text1"/>
          <w:sz w:val="24"/>
          <w:szCs w:val="24"/>
        </w:rPr>
        <w:tab/>
        <w:t xml:space="preserve">Mag. Dr. Robert </w:t>
      </w:r>
      <w:proofErr w:type="spellStart"/>
      <w:r w:rsidRPr="00220D6A">
        <w:rPr>
          <w:rFonts w:ascii="Times New Roman" w:hAnsi="Times New Roman" w:cs="Times New Roman"/>
          <w:color w:val="000000" w:themeColor="text1"/>
          <w:sz w:val="24"/>
          <w:szCs w:val="24"/>
        </w:rPr>
        <w:t>Gutounig</w:t>
      </w:r>
      <w:proofErr w:type="spellEnd"/>
    </w:p>
    <w:p w:rsidR="00BD5698" w:rsidRPr="00220D6A" w:rsidRDefault="00BD5698" w:rsidP="002979F8">
      <w:pPr>
        <w:pStyle w:val="Untertitel"/>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br w:type="page"/>
      </w:r>
    </w:p>
    <w:p w:rsidR="00BD5698" w:rsidRPr="00220D6A" w:rsidRDefault="00BD5698" w:rsidP="002979F8">
      <w:pPr>
        <w:pStyle w:val="berschrift1"/>
        <w:numPr>
          <w:ilvl w:val="0"/>
          <w:numId w:val="0"/>
        </w:numPr>
        <w:jc w:val="both"/>
        <w:rPr>
          <w:rFonts w:ascii="Times New Roman" w:hAnsi="Times New Roman"/>
          <w:color w:val="000000" w:themeColor="text1"/>
          <w:sz w:val="24"/>
          <w:szCs w:val="24"/>
        </w:rPr>
      </w:pPr>
      <w:bookmarkStart w:id="0" w:name="_Ref491742389"/>
      <w:bookmarkStart w:id="1" w:name="_Toc485883749"/>
      <w:bookmarkStart w:id="2" w:name="_Toc486246702"/>
      <w:r w:rsidRPr="00220D6A">
        <w:rPr>
          <w:rFonts w:ascii="Times New Roman" w:hAnsi="Times New Roman"/>
          <w:color w:val="000000" w:themeColor="text1"/>
          <w:sz w:val="24"/>
          <w:szCs w:val="24"/>
        </w:rPr>
        <w:lastRenderedPageBreak/>
        <w:t>Kurzfassung</w:t>
      </w:r>
      <w:bookmarkEnd w:id="0"/>
      <w:bookmarkEnd w:id="1"/>
      <w:bookmarkEnd w:id="2"/>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Diese Arbeit beschäftigt sich mit der Erstellung einer Content Strategie im Umfeld von </w:t>
      </w:r>
      <w:proofErr w:type="spellStart"/>
      <w:r w:rsidRPr="00220D6A">
        <w:rPr>
          <w:rFonts w:ascii="Times New Roman" w:hAnsi="Times New Roman" w:cs="Times New Roman"/>
          <w:color w:val="000000" w:themeColor="text1"/>
          <w:sz w:val="24"/>
          <w:szCs w:val="24"/>
        </w:rPr>
        <w:t>Employer</w:t>
      </w:r>
      <w:proofErr w:type="spellEnd"/>
      <w:r w:rsidRPr="00220D6A">
        <w:rPr>
          <w:rFonts w:ascii="Times New Roman" w:hAnsi="Times New Roman" w:cs="Times New Roman"/>
          <w:color w:val="000000" w:themeColor="text1"/>
          <w:sz w:val="24"/>
          <w:szCs w:val="24"/>
        </w:rPr>
        <w:t xml:space="preserve"> Branding. Anhand eines Projektbeispiels für die Tagesmütter Graz-Steiermark zeigt die Autorin auf, welche methodischen Schritte aus Sicht der Content Strategie notwendig sind, um als Arbeitgeber für potenzielle </w:t>
      </w:r>
      <w:proofErr w:type="spellStart"/>
      <w:r w:rsidRPr="00220D6A">
        <w:rPr>
          <w:rFonts w:ascii="Times New Roman" w:hAnsi="Times New Roman" w:cs="Times New Roman"/>
          <w:color w:val="000000" w:themeColor="text1"/>
          <w:sz w:val="24"/>
          <w:szCs w:val="24"/>
        </w:rPr>
        <w:t>BewerberInnen</w:t>
      </w:r>
      <w:proofErr w:type="spellEnd"/>
      <w:r w:rsidRPr="00220D6A">
        <w:rPr>
          <w:rFonts w:ascii="Times New Roman" w:hAnsi="Times New Roman" w:cs="Times New Roman"/>
          <w:color w:val="000000" w:themeColor="text1"/>
          <w:sz w:val="24"/>
          <w:szCs w:val="24"/>
        </w:rPr>
        <w:t xml:space="preserve"> attraktiv zu sein. Eine wichtige Rolle spielt hier die Website, die im Zuge dieses Projekts neugestaltet werden soll. Diese Website soll künftig das zentrale Element der Kommunikation darstellen und in weiterer Folge die Basis für Content Marketing Aktivitäten bilden.</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Zu Beginn der Arbeit zeigt die Autorin, in welchen theoretischen Kontext diese Arbeit eingebettet ist. Sie verdeutlicht anhand der „vier </w:t>
      </w:r>
      <w:proofErr w:type="spellStart"/>
      <w:r w:rsidRPr="00220D6A">
        <w:rPr>
          <w:rFonts w:ascii="Times New Roman" w:hAnsi="Times New Roman" w:cs="Times New Roman"/>
          <w:color w:val="000000" w:themeColor="text1"/>
          <w:sz w:val="24"/>
          <w:szCs w:val="24"/>
        </w:rPr>
        <w:t>Ps</w:t>
      </w:r>
      <w:proofErr w:type="spellEnd"/>
      <w:r w:rsidRPr="00220D6A">
        <w:rPr>
          <w:rFonts w:ascii="Times New Roman" w:hAnsi="Times New Roman" w:cs="Times New Roman"/>
          <w:color w:val="000000" w:themeColor="text1"/>
          <w:sz w:val="24"/>
          <w:szCs w:val="24"/>
        </w:rPr>
        <w:t xml:space="preserve">“ </w:t>
      </w:r>
      <w:proofErr w:type="gramStart"/>
      <w:r w:rsidRPr="00220D6A">
        <w:rPr>
          <w:rFonts w:ascii="Times New Roman" w:hAnsi="Times New Roman" w:cs="Times New Roman"/>
          <w:color w:val="000000" w:themeColor="text1"/>
          <w:sz w:val="24"/>
          <w:szCs w:val="24"/>
        </w:rPr>
        <w:t>des Marketing</w:t>
      </w:r>
      <w:proofErr w:type="gramEnd"/>
      <w:r w:rsidRPr="00220D6A">
        <w:rPr>
          <w:rFonts w:ascii="Times New Roman" w:hAnsi="Times New Roman" w:cs="Times New Roman"/>
          <w:color w:val="000000" w:themeColor="text1"/>
          <w:sz w:val="24"/>
          <w:szCs w:val="24"/>
        </w:rPr>
        <w:t xml:space="preserve">, in welchen Bereichen des </w:t>
      </w:r>
      <w:proofErr w:type="spellStart"/>
      <w:r w:rsidRPr="00220D6A">
        <w:rPr>
          <w:rFonts w:ascii="Times New Roman" w:hAnsi="Times New Roman" w:cs="Times New Roman"/>
          <w:color w:val="000000" w:themeColor="text1"/>
          <w:sz w:val="24"/>
          <w:szCs w:val="24"/>
        </w:rPr>
        <w:t>Employer</w:t>
      </w:r>
      <w:proofErr w:type="spellEnd"/>
      <w:r w:rsidRPr="00220D6A">
        <w:rPr>
          <w:rFonts w:ascii="Times New Roman" w:hAnsi="Times New Roman" w:cs="Times New Roman"/>
          <w:color w:val="000000" w:themeColor="text1"/>
          <w:sz w:val="24"/>
          <w:szCs w:val="24"/>
        </w:rPr>
        <w:t xml:space="preserve"> Branding Content Strategie wirken kann. Zudem geht sie im Literaturteil der Arbeit bereits auf Methoden ein, die im Praxisteil näher ausgeführt werden.</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Im folgenden Kapitel veranschaulicht die Autorin anhand von Best Practice Beispielen, wie ausgewählte Arbeitgeber mit dem Thema der Personalsuche über die eigene Website umgehen. Sie wählt dabei bewusst auch andere Branchen als die des Auftraggebers. Dies soll dazu beitragen, neue Ideen für die Umsetzung zu bekommen. </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In der Präsentation des Projekts werden Auftraggeber, Business Problem und Ziel näher erläutert. Ziel ist es, eine Website zu gestalten, die potenziellen </w:t>
      </w:r>
      <w:proofErr w:type="spellStart"/>
      <w:r w:rsidRPr="00220D6A">
        <w:rPr>
          <w:rFonts w:ascii="Times New Roman" w:hAnsi="Times New Roman" w:cs="Times New Roman"/>
          <w:color w:val="000000" w:themeColor="text1"/>
          <w:sz w:val="24"/>
          <w:szCs w:val="24"/>
        </w:rPr>
        <w:t>BewerberInnen</w:t>
      </w:r>
      <w:proofErr w:type="spellEnd"/>
      <w:r w:rsidRPr="00220D6A">
        <w:rPr>
          <w:rFonts w:ascii="Times New Roman" w:hAnsi="Times New Roman" w:cs="Times New Roman"/>
          <w:color w:val="000000" w:themeColor="text1"/>
          <w:sz w:val="24"/>
          <w:szCs w:val="24"/>
        </w:rPr>
        <w:t xml:space="preserve"> notwendige Informationen und Einblicke in den Berufsalltag als Tagesmutter gibt. Damit sollen Anzahl und Qualität der Bewerbungen erhöht werden. Da es das Kerngeschäft des Auftraggebers ist Tagesmütter zu vermitteln, sollte dieses Geschäftsfeld abgesichert bzw. ausgebaut werden. Um attraktiv für potenzielle Tagesmütter zu sein, braucht es eine fundierte Kenntnis dieser Zielgruppe. Hier bedient sich die Autorin qualitativer und quantitativer Analysen: Die gewonnenen Daten liefern die Basis für </w:t>
      </w:r>
      <w:proofErr w:type="spellStart"/>
      <w:r w:rsidRPr="00220D6A">
        <w:rPr>
          <w:rFonts w:ascii="Times New Roman" w:hAnsi="Times New Roman" w:cs="Times New Roman"/>
          <w:color w:val="000000" w:themeColor="text1"/>
          <w:sz w:val="24"/>
          <w:szCs w:val="24"/>
        </w:rPr>
        <w:t>Personas</w:t>
      </w:r>
      <w:proofErr w:type="spellEnd"/>
      <w:r w:rsidRPr="00220D6A">
        <w:rPr>
          <w:rFonts w:ascii="Times New Roman" w:hAnsi="Times New Roman" w:cs="Times New Roman"/>
          <w:color w:val="000000" w:themeColor="text1"/>
          <w:sz w:val="24"/>
          <w:szCs w:val="24"/>
        </w:rPr>
        <w:t xml:space="preserve">, die als </w:t>
      </w:r>
      <w:proofErr w:type="spellStart"/>
      <w:r w:rsidRPr="00220D6A">
        <w:rPr>
          <w:rFonts w:ascii="Times New Roman" w:hAnsi="Times New Roman" w:cs="Times New Roman"/>
          <w:color w:val="000000" w:themeColor="text1"/>
          <w:sz w:val="24"/>
          <w:szCs w:val="24"/>
        </w:rPr>
        <w:t>StellvertreterInnen</w:t>
      </w:r>
      <w:proofErr w:type="spellEnd"/>
      <w:r w:rsidRPr="00220D6A">
        <w:rPr>
          <w:rFonts w:ascii="Times New Roman" w:hAnsi="Times New Roman" w:cs="Times New Roman"/>
          <w:color w:val="000000" w:themeColor="text1"/>
          <w:sz w:val="24"/>
          <w:szCs w:val="24"/>
        </w:rPr>
        <w:t xml:space="preserve"> der einzelnen Zielgruppen erstellt werden. Zudem analysiert die Autorin die bestehenden Webinhalte. Basierend auf einer quantitativen Erfassung der Inhalte wird das Ergebnis mittels zweier Content Audits verfeinert: Im ersten Content Audit gleicht die Autorin die Inhalte mit den Anforderungen der </w:t>
      </w:r>
      <w:proofErr w:type="spellStart"/>
      <w:r w:rsidRPr="00220D6A">
        <w:rPr>
          <w:rFonts w:ascii="Times New Roman" w:hAnsi="Times New Roman" w:cs="Times New Roman"/>
          <w:color w:val="000000" w:themeColor="text1"/>
          <w:sz w:val="24"/>
          <w:szCs w:val="24"/>
        </w:rPr>
        <w:t>Personas</w:t>
      </w:r>
      <w:proofErr w:type="spellEnd"/>
      <w:r w:rsidRPr="00220D6A">
        <w:rPr>
          <w:rFonts w:ascii="Times New Roman" w:hAnsi="Times New Roman" w:cs="Times New Roman"/>
          <w:color w:val="000000" w:themeColor="text1"/>
          <w:sz w:val="24"/>
          <w:szCs w:val="24"/>
        </w:rPr>
        <w:t xml:space="preserve"> ab, im zweiten Audit kommt die erarbeitete Markenperspektive zum Tragen.</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Aufbauend auf die umfassende Methodik, wird die Content Strategie entwickelt und die Umsetzung geplant. Hier stützt sich die Autorin auf das Modell des Content Quads von </w:t>
      </w:r>
      <w:proofErr w:type="spellStart"/>
      <w:r w:rsidRPr="00220D6A">
        <w:rPr>
          <w:rFonts w:ascii="Times New Roman" w:hAnsi="Times New Roman" w:cs="Times New Roman"/>
          <w:color w:val="000000" w:themeColor="text1"/>
          <w:sz w:val="24"/>
          <w:szCs w:val="24"/>
        </w:rPr>
        <w:t>Halvorson</w:t>
      </w:r>
      <w:proofErr w:type="spellEnd"/>
      <w:r w:rsidRPr="00220D6A">
        <w:rPr>
          <w:rFonts w:ascii="Times New Roman" w:hAnsi="Times New Roman" w:cs="Times New Roman"/>
          <w:color w:val="000000" w:themeColor="text1"/>
          <w:sz w:val="24"/>
          <w:szCs w:val="24"/>
        </w:rPr>
        <w:t xml:space="preserve"> &amp; </w:t>
      </w:r>
      <w:proofErr w:type="spellStart"/>
      <w:r w:rsidRPr="00220D6A">
        <w:rPr>
          <w:rFonts w:ascii="Times New Roman" w:hAnsi="Times New Roman" w:cs="Times New Roman"/>
          <w:color w:val="000000" w:themeColor="text1"/>
          <w:sz w:val="24"/>
          <w:szCs w:val="24"/>
        </w:rPr>
        <w:t>Rach</w:t>
      </w:r>
      <w:proofErr w:type="spellEnd"/>
      <w:r w:rsidRPr="00220D6A">
        <w:rPr>
          <w:rFonts w:ascii="Times New Roman" w:hAnsi="Times New Roman" w:cs="Times New Roman"/>
          <w:color w:val="000000" w:themeColor="text1"/>
          <w:sz w:val="24"/>
          <w:szCs w:val="24"/>
        </w:rPr>
        <w:t xml:space="preserve"> (2012) und erläutert die Rolle von Content und dem Faktor Mensch in der operativen Umsetzung. Außerdem geht sie auf die Rolle der Dokumentation ein, die einen kritischen Bestandteil von Projekten darstellt. Den Abschluss bildet die konkrete Planung der Umsetzung in drei Phasen, sowie ein Ausblick auf weitere empfohlene Maßnahmen.</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b/>
          <w:color w:val="000000" w:themeColor="text1"/>
          <w:sz w:val="24"/>
          <w:szCs w:val="24"/>
        </w:rPr>
        <w:t>Keywords:</w:t>
      </w:r>
      <w:r w:rsidRPr="00220D6A">
        <w:rPr>
          <w:rFonts w:ascii="Times New Roman" w:hAnsi="Times New Roman" w:cs="Times New Roman"/>
          <w:color w:val="000000" w:themeColor="text1"/>
          <w:sz w:val="24"/>
          <w:szCs w:val="24"/>
        </w:rPr>
        <w:t xml:space="preserve"> </w:t>
      </w:r>
      <w:proofErr w:type="spellStart"/>
      <w:r w:rsidRPr="00220D6A">
        <w:rPr>
          <w:rFonts w:ascii="Times New Roman" w:hAnsi="Times New Roman" w:cs="Times New Roman"/>
          <w:color w:val="000000" w:themeColor="text1"/>
          <w:sz w:val="24"/>
          <w:szCs w:val="24"/>
        </w:rPr>
        <w:t>employer</w:t>
      </w:r>
      <w:proofErr w:type="spellEnd"/>
      <w:r w:rsidRPr="00220D6A">
        <w:rPr>
          <w:rFonts w:ascii="Times New Roman" w:hAnsi="Times New Roman" w:cs="Times New Roman"/>
          <w:color w:val="000000" w:themeColor="text1"/>
          <w:sz w:val="24"/>
          <w:szCs w:val="24"/>
        </w:rPr>
        <w:t xml:space="preserve"> </w:t>
      </w:r>
      <w:proofErr w:type="spellStart"/>
      <w:r w:rsidRPr="00220D6A">
        <w:rPr>
          <w:rFonts w:ascii="Times New Roman" w:hAnsi="Times New Roman" w:cs="Times New Roman"/>
          <w:color w:val="000000" w:themeColor="text1"/>
          <w:sz w:val="24"/>
          <w:szCs w:val="24"/>
        </w:rPr>
        <w:t>branding</w:t>
      </w:r>
      <w:proofErr w:type="spellEnd"/>
      <w:r w:rsidRPr="00220D6A">
        <w:rPr>
          <w:rFonts w:ascii="Times New Roman" w:hAnsi="Times New Roman" w:cs="Times New Roman"/>
          <w:color w:val="000000" w:themeColor="text1"/>
          <w:sz w:val="24"/>
          <w:szCs w:val="24"/>
        </w:rPr>
        <w:t xml:space="preserve">, </w:t>
      </w:r>
      <w:proofErr w:type="spellStart"/>
      <w:r w:rsidRPr="00220D6A">
        <w:rPr>
          <w:rFonts w:ascii="Times New Roman" w:hAnsi="Times New Roman" w:cs="Times New Roman"/>
          <w:color w:val="000000" w:themeColor="text1"/>
          <w:sz w:val="24"/>
          <w:szCs w:val="24"/>
        </w:rPr>
        <w:t>content</w:t>
      </w:r>
      <w:proofErr w:type="spellEnd"/>
      <w:r w:rsidRPr="00220D6A">
        <w:rPr>
          <w:rFonts w:ascii="Times New Roman" w:hAnsi="Times New Roman" w:cs="Times New Roman"/>
          <w:color w:val="000000" w:themeColor="text1"/>
          <w:sz w:val="24"/>
          <w:szCs w:val="24"/>
        </w:rPr>
        <w:t xml:space="preserve"> </w:t>
      </w:r>
      <w:proofErr w:type="spellStart"/>
      <w:r w:rsidRPr="00220D6A">
        <w:rPr>
          <w:rFonts w:ascii="Times New Roman" w:hAnsi="Times New Roman" w:cs="Times New Roman"/>
          <w:color w:val="000000" w:themeColor="text1"/>
          <w:sz w:val="24"/>
          <w:szCs w:val="24"/>
        </w:rPr>
        <w:t>strategy</w:t>
      </w:r>
      <w:proofErr w:type="spellEnd"/>
      <w:r w:rsidRPr="00220D6A">
        <w:rPr>
          <w:rFonts w:ascii="Times New Roman" w:hAnsi="Times New Roman" w:cs="Times New Roman"/>
          <w:color w:val="000000" w:themeColor="text1"/>
          <w:sz w:val="24"/>
          <w:szCs w:val="24"/>
        </w:rPr>
        <w:t>, Content Strategie, userzentrierte Entwicklung</w:t>
      </w:r>
    </w:p>
    <w:p w:rsidR="00BD5698" w:rsidRPr="00220D6A" w:rsidRDefault="00BD5698" w:rsidP="002979F8">
      <w:pPr>
        <w:jc w:val="both"/>
        <w:rPr>
          <w:rFonts w:ascii="Times New Roman" w:eastAsiaTheme="minorEastAsia" w:hAnsi="Times New Roman" w:cs="Times New Roman"/>
          <w:color w:val="000000" w:themeColor="text1"/>
          <w:spacing w:val="15"/>
          <w:sz w:val="24"/>
          <w:szCs w:val="24"/>
        </w:rPr>
      </w:pPr>
      <w:r w:rsidRPr="00220D6A">
        <w:rPr>
          <w:rFonts w:ascii="Times New Roman" w:hAnsi="Times New Roman" w:cs="Times New Roman"/>
          <w:color w:val="000000" w:themeColor="text1"/>
          <w:sz w:val="24"/>
          <w:szCs w:val="24"/>
        </w:rPr>
        <w:br w:type="page"/>
      </w:r>
    </w:p>
    <w:p w:rsidR="00BD5698" w:rsidRPr="00220D6A" w:rsidRDefault="00BD5698" w:rsidP="002979F8">
      <w:pPr>
        <w:pStyle w:val="berschrift1"/>
        <w:numPr>
          <w:ilvl w:val="0"/>
          <w:numId w:val="0"/>
        </w:numPr>
        <w:jc w:val="both"/>
        <w:rPr>
          <w:rFonts w:ascii="Times New Roman" w:hAnsi="Times New Roman"/>
          <w:color w:val="000000" w:themeColor="text1"/>
          <w:sz w:val="24"/>
          <w:szCs w:val="24"/>
          <w:lang w:val="de-AT"/>
        </w:rPr>
      </w:pPr>
      <w:bookmarkStart w:id="3" w:name="_Toc486246706"/>
      <w:r w:rsidRPr="00220D6A">
        <w:rPr>
          <w:rFonts w:ascii="Times New Roman" w:hAnsi="Times New Roman"/>
          <w:color w:val="000000" w:themeColor="text1"/>
          <w:sz w:val="24"/>
          <w:szCs w:val="24"/>
          <w:lang w:val="de-AT"/>
        </w:rPr>
        <w:lastRenderedPageBreak/>
        <w:t>Abkürzungsverzeichnis</w:t>
      </w:r>
      <w:bookmarkEnd w:id="3"/>
    </w:p>
    <w:p w:rsidR="00BD5698" w:rsidRPr="00220D6A" w:rsidRDefault="00BD5698" w:rsidP="002979F8">
      <w:pPr>
        <w:jc w:val="both"/>
        <w:rPr>
          <w:rFonts w:ascii="Times New Roman" w:hAnsi="Times New Roman" w:cs="Times New Roman"/>
          <w:color w:val="000000" w:themeColor="text1"/>
          <w:sz w:val="24"/>
          <w:szCs w:val="24"/>
        </w:rPr>
      </w:pPr>
    </w:p>
    <w:p w:rsidR="00BD5698" w:rsidRPr="00220D6A" w:rsidRDefault="00BD5698" w:rsidP="002979F8">
      <w:pPr>
        <w:tabs>
          <w:tab w:val="left" w:pos="1440"/>
        </w:tabs>
        <w:jc w:val="both"/>
        <w:rPr>
          <w:rFonts w:ascii="Times New Roman" w:hAnsi="Times New Roman" w:cs="Times New Roman"/>
          <w:color w:val="000000" w:themeColor="text1"/>
          <w:sz w:val="24"/>
          <w:szCs w:val="24"/>
          <w:lang w:val="en-US"/>
        </w:rPr>
      </w:pPr>
      <w:r w:rsidRPr="00220D6A">
        <w:rPr>
          <w:rFonts w:ascii="Times New Roman" w:hAnsi="Times New Roman" w:cs="Times New Roman"/>
          <w:color w:val="000000" w:themeColor="text1"/>
          <w:sz w:val="24"/>
          <w:szCs w:val="24"/>
          <w:lang w:val="en-US"/>
        </w:rPr>
        <w:t>CI</w:t>
      </w:r>
      <w:r w:rsidRPr="00220D6A">
        <w:rPr>
          <w:rFonts w:ascii="Times New Roman" w:hAnsi="Times New Roman" w:cs="Times New Roman"/>
          <w:color w:val="000000" w:themeColor="text1"/>
          <w:sz w:val="24"/>
          <w:szCs w:val="24"/>
          <w:lang w:val="en-US"/>
        </w:rPr>
        <w:tab/>
        <w:t xml:space="preserve">Corporate Identity </w:t>
      </w:r>
    </w:p>
    <w:p w:rsidR="00BD5698" w:rsidRPr="00220D6A" w:rsidRDefault="00BD5698" w:rsidP="002979F8">
      <w:pPr>
        <w:tabs>
          <w:tab w:val="left" w:pos="1440"/>
        </w:tabs>
        <w:jc w:val="both"/>
        <w:rPr>
          <w:rFonts w:ascii="Times New Roman" w:hAnsi="Times New Roman" w:cs="Times New Roman"/>
          <w:color w:val="000000" w:themeColor="text1"/>
          <w:sz w:val="24"/>
          <w:szCs w:val="24"/>
          <w:lang w:val="en-US"/>
        </w:rPr>
      </w:pPr>
      <w:r w:rsidRPr="00220D6A">
        <w:rPr>
          <w:rFonts w:ascii="Times New Roman" w:hAnsi="Times New Roman" w:cs="Times New Roman"/>
          <w:color w:val="000000" w:themeColor="text1"/>
          <w:sz w:val="24"/>
          <w:szCs w:val="24"/>
          <w:lang w:val="en-US"/>
        </w:rPr>
        <w:t>COS</w:t>
      </w:r>
      <w:r w:rsidRPr="00220D6A">
        <w:rPr>
          <w:rFonts w:ascii="Times New Roman" w:hAnsi="Times New Roman" w:cs="Times New Roman"/>
          <w:color w:val="000000" w:themeColor="text1"/>
          <w:sz w:val="24"/>
          <w:szCs w:val="24"/>
          <w:lang w:val="en-US"/>
        </w:rPr>
        <w:tab/>
        <w:t xml:space="preserve">Content </w:t>
      </w:r>
      <w:proofErr w:type="spellStart"/>
      <w:r w:rsidRPr="00220D6A">
        <w:rPr>
          <w:rFonts w:ascii="Times New Roman" w:hAnsi="Times New Roman" w:cs="Times New Roman"/>
          <w:color w:val="000000" w:themeColor="text1"/>
          <w:sz w:val="24"/>
          <w:szCs w:val="24"/>
          <w:lang w:val="en-GB"/>
        </w:rPr>
        <w:t>Strategie</w:t>
      </w:r>
      <w:proofErr w:type="spellEnd"/>
    </w:p>
    <w:p w:rsidR="00BD5698" w:rsidRPr="00220D6A" w:rsidRDefault="00BD5698" w:rsidP="002979F8">
      <w:pPr>
        <w:tabs>
          <w:tab w:val="left" w:pos="1440"/>
        </w:tabs>
        <w:jc w:val="both"/>
        <w:rPr>
          <w:rFonts w:ascii="Times New Roman" w:hAnsi="Times New Roman" w:cs="Times New Roman"/>
          <w:color w:val="000000" w:themeColor="text1"/>
          <w:sz w:val="24"/>
          <w:szCs w:val="24"/>
          <w:lang w:val="en-US"/>
        </w:rPr>
      </w:pPr>
      <w:r w:rsidRPr="00220D6A">
        <w:rPr>
          <w:rFonts w:ascii="Times New Roman" w:hAnsi="Times New Roman" w:cs="Times New Roman"/>
          <w:color w:val="000000" w:themeColor="text1"/>
          <w:sz w:val="24"/>
          <w:szCs w:val="24"/>
          <w:lang w:val="en-US"/>
        </w:rPr>
        <w:t>EVP</w:t>
      </w:r>
      <w:r w:rsidRPr="00220D6A">
        <w:rPr>
          <w:rFonts w:ascii="Times New Roman" w:hAnsi="Times New Roman" w:cs="Times New Roman"/>
          <w:color w:val="000000" w:themeColor="text1"/>
          <w:sz w:val="24"/>
          <w:szCs w:val="24"/>
          <w:lang w:val="en-US"/>
        </w:rPr>
        <w:tab/>
        <w:t>Employer Value Proposition</w:t>
      </w:r>
    </w:p>
    <w:p w:rsidR="00BD5698" w:rsidRPr="00220D6A" w:rsidRDefault="00BD5698" w:rsidP="002979F8">
      <w:pPr>
        <w:tabs>
          <w:tab w:val="left" w:pos="1440"/>
        </w:tabs>
        <w:jc w:val="both"/>
        <w:rPr>
          <w:rFonts w:ascii="Times New Roman" w:hAnsi="Times New Roman" w:cs="Times New Roman"/>
          <w:color w:val="000000" w:themeColor="text1"/>
          <w:sz w:val="24"/>
          <w:szCs w:val="24"/>
          <w:lang w:val="en-US"/>
        </w:rPr>
      </w:pPr>
      <w:r w:rsidRPr="00220D6A">
        <w:rPr>
          <w:rFonts w:ascii="Times New Roman" w:hAnsi="Times New Roman" w:cs="Times New Roman"/>
          <w:color w:val="000000" w:themeColor="text1"/>
          <w:sz w:val="24"/>
          <w:szCs w:val="24"/>
          <w:lang w:val="en-US"/>
        </w:rPr>
        <w:t>HR</w:t>
      </w:r>
      <w:r w:rsidRPr="00220D6A">
        <w:rPr>
          <w:rFonts w:ascii="Times New Roman" w:hAnsi="Times New Roman" w:cs="Times New Roman"/>
          <w:color w:val="000000" w:themeColor="text1"/>
          <w:sz w:val="24"/>
          <w:szCs w:val="24"/>
          <w:lang w:val="en-US"/>
        </w:rPr>
        <w:tab/>
        <w:t>Human Resources (</w:t>
      </w:r>
      <w:proofErr w:type="spellStart"/>
      <w:r w:rsidRPr="00220D6A">
        <w:rPr>
          <w:rFonts w:ascii="Times New Roman" w:hAnsi="Times New Roman" w:cs="Times New Roman"/>
          <w:color w:val="000000" w:themeColor="text1"/>
          <w:sz w:val="24"/>
          <w:szCs w:val="24"/>
          <w:lang w:val="en-GB"/>
        </w:rPr>
        <w:t>Personalwesen</w:t>
      </w:r>
      <w:proofErr w:type="spellEnd"/>
      <w:r w:rsidRPr="00220D6A">
        <w:rPr>
          <w:rFonts w:ascii="Times New Roman" w:hAnsi="Times New Roman" w:cs="Times New Roman"/>
          <w:color w:val="000000" w:themeColor="text1"/>
          <w:sz w:val="24"/>
          <w:szCs w:val="24"/>
          <w:lang w:val="en-US"/>
        </w:rPr>
        <w:t>)</w:t>
      </w:r>
    </w:p>
    <w:p w:rsidR="00BD5698" w:rsidRPr="00220D6A" w:rsidRDefault="00BD5698" w:rsidP="002979F8">
      <w:pPr>
        <w:tabs>
          <w:tab w:val="left" w:pos="1440"/>
        </w:tabs>
        <w:jc w:val="both"/>
        <w:rPr>
          <w:rFonts w:ascii="Times New Roman" w:hAnsi="Times New Roman" w:cs="Times New Roman"/>
          <w:color w:val="000000" w:themeColor="text1"/>
          <w:sz w:val="24"/>
          <w:szCs w:val="24"/>
          <w:lang w:val="en-GB"/>
        </w:rPr>
      </w:pPr>
      <w:r w:rsidRPr="00220D6A">
        <w:rPr>
          <w:rFonts w:ascii="Times New Roman" w:hAnsi="Times New Roman" w:cs="Times New Roman"/>
          <w:color w:val="000000" w:themeColor="text1"/>
          <w:sz w:val="24"/>
          <w:szCs w:val="24"/>
          <w:lang w:val="en-GB"/>
        </w:rPr>
        <w:t>SEO</w:t>
      </w:r>
      <w:r w:rsidRPr="00220D6A">
        <w:rPr>
          <w:rFonts w:ascii="Times New Roman" w:hAnsi="Times New Roman" w:cs="Times New Roman"/>
          <w:color w:val="000000" w:themeColor="text1"/>
          <w:sz w:val="24"/>
          <w:szCs w:val="24"/>
          <w:lang w:val="en-GB"/>
        </w:rPr>
        <w:tab/>
        <w:t xml:space="preserve">Search Engine </w:t>
      </w:r>
      <w:r w:rsidRPr="00220D6A">
        <w:rPr>
          <w:rFonts w:ascii="Times New Roman" w:hAnsi="Times New Roman" w:cs="Times New Roman"/>
          <w:color w:val="000000" w:themeColor="text1"/>
          <w:sz w:val="24"/>
          <w:szCs w:val="24"/>
          <w:lang w:val="en-US"/>
        </w:rPr>
        <w:t>Optimization</w:t>
      </w:r>
      <w:r w:rsidRPr="00220D6A">
        <w:rPr>
          <w:rFonts w:ascii="Times New Roman" w:hAnsi="Times New Roman" w:cs="Times New Roman"/>
          <w:color w:val="000000" w:themeColor="text1"/>
          <w:sz w:val="24"/>
          <w:szCs w:val="24"/>
          <w:lang w:val="en-GB"/>
        </w:rPr>
        <w:t xml:space="preserve"> (</w:t>
      </w:r>
      <w:proofErr w:type="spellStart"/>
      <w:r w:rsidRPr="00220D6A">
        <w:rPr>
          <w:rFonts w:ascii="Times New Roman" w:hAnsi="Times New Roman" w:cs="Times New Roman"/>
          <w:color w:val="000000" w:themeColor="text1"/>
          <w:sz w:val="24"/>
          <w:szCs w:val="24"/>
          <w:lang w:val="en-GB"/>
        </w:rPr>
        <w:t>Suchmaschinenoptimierung</w:t>
      </w:r>
      <w:proofErr w:type="spellEnd"/>
      <w:r w:rsidRPr="00220D6A">
        <w:rPr>
          <w:rFonts w:ascii="Times New Roman" w:hAnsi="Times New Roman" w:cs="Times New Roman"/>
          <w:color w:val="000000" w:themeColor="text1"/>
          <w:sz w:val="24"/>
          <w:szCs w:val="24"/>
          <w:lang w:val="en-GB"/>
        </w:rPr>
        <w:t>)</w:t>
      </w:r>
    </w:p>
    <w:p w:rsidR="00BD5698" w:rsidRPr="00220D6A" w:rsidRDefault="00BD5698" w:rsidP="002979F8">
      <w:pPr>
        <w:tabs>
          <w:tab w:val="left" w:pos="1440"/>
        </w:tabs>
        <w:jc w:val="both"/>
        <w:rPr>
          <w:rFonts w:ascii="Times New Roman" w:hAnsi="Times New Roman" w:cs="Times New Roman"/>
          <w:color w:val="000000" w:themeColor="text1"/>
          <w:sz w:val="24"/>
          <w:szCs w:val="24"/>
          <w:lang w:val="en-GB"/>
        </w:rPr>
      </w:pPr>
      <w:r w:rsidRPr="00220D6A">
        <w:rPr>
          <w:rFonts w:ascii="Times New Roman" w:hAnsi="Times New Roman" w:cs="Times New Roman"/>
          <w:color w:val="000000" w:themeColor="text1"/>
          <w:sz w:val="24"/>
          <w:szCs w:val="24"/>
          <w:lang w:val="en-GB"/>
        </w:rPr>
        <w:t>TM</w:t>
      </w:r>
      <w:r w:rsidRPr="00220D6A">
        <w:rPr>
          <w:rFonts w:ascii="Times New Roman" w:hAnsi="Times New Roman" w:cs="Times New Roman"/>
          <w:color w:val="000000" w:themeColor="text1"/>
          <w:sz w:val="24"/>
          <w:szCs w:val="24"/>
          <w:lang w:val="en-GB"/>
        </w:rPr>
        <w:tab/>
      </w:r>
      <w:proofErr w:type="spellStart"/>
      <w:r w:rsidRPr="00220D6A">
        <w:rPr>
          <w:rFonts w:ascii="Times New Roman" w:hAnsi="Times New Roman" w:cs="Times New Roman"/>
          <w:color w:val="000000" w:themeColor="text1"/>
          <w:sz w:val="24"/>
          <w:szCs w:val="24"/>
          <w:lang w:val="en-GB"/>
        </w:rPr>
        <w:t>Tagesmutter</w:t>
      </w:r>
      <w:proofErr w:type="spellEnd"/>
    </w:p>
    <w:p w:rsidR="00BD5698" w:rsidRPr="00220D6A" w:rsidRDefault="00BD5698" w:rsidP="002979F8">
      <w:pPr>
        <w:tabs>
          <w:tab w:val="left" w:pos="1440"/>
        </w:tabs>
        <w:jc w:val="both"/>
        <w:rPr>
          <w:rFonts w:ascii="Times New Roman" w:hAnsi="Times New Roman" w:cs="Times New Roman"/>
          <w:color w:val="000000" w:themeColor="text1"/>
          <w:sz w:val="24"/>
          <w:szCs w:val="24"/>
          <w:lang w:val="en-GB"/>
        </w:rPr>
      </w:pPr>
      <w:r w:rsidRPr="00220D6A">
        <w:rPr>
          <w:rFonts w:ascii="Times New Roman" w:hAnsi="Times New Roman" w:cs="Times New Roman"/>
          <w:color w:val="000000" w:themeColor="text1"/>
          <w:sz w:val="24"/>
          <w:szCs w:val="24"/>
          <w:lang w:val="en-GB"/>
        </w:rPr>
        <w:t>URL</w:t>
      </w:r>
      <w:r w:rsidRPr="00220D6A">
        <w:rPr>
          <w:rFonts w:ascii="Times New Roman" w:hAnsi="Times New Roman" w:cs="Times New Roman"/>
          <w:color w:val="000000" w:themeColor="text1"/>
          <w:sz w:val="24"/>
          <w:szCs w:val="24"/>
          <w:lang w:val="en-GB"/>
        </w:rPr>
        <w:tab/>
        <w:t xml:space="preserve">Uniform </w:t>
      </w:r>
      <w:r w:rsidRPr="00220D6A">
        <w:rPr>
          <w:rFonts w:ascii="Times New Roman" w:hAnsi="Times New Roman" w:cs="Times New Roman"/>
          <w:color w:val="000000" w:themeColor="text1"/>
          <w:sz w:val="24"/>
          <w:szCs w:val="24"/>
          <w:lang w:val="en-US"/>
        </w:rPr>
        <w:t>Resource</w:t>
      </w:r>
      <w:r w:rsidRPr="00220D6A">
        <w:rPr>
          <w:rFonts w:ascii="Times New Roman" w:hAnsi="Times New Roman" w:cs="Times New Roman"/>
          <w:color w:val="000000" w:themeColor="text1"/>
          <w:sz w:val="24"/>
          <w:szCs w:val="24"/>
          <w:lang w:val="en-GB"/>
        </w:rPr>
        <w:t xml:space="preserve"> Locator (</w:t>
      </w:r>
      <w:proofErr w:type="spellStart"/>
      <w:r w:rsidRPr="00220D6A">
        <w:rPr>
          <w:rFonts w:ascii="Times New Roman" w:hAnsi="Times New Roman" w:cs="Times New Roman"/>
          <w:color w:val="000000" w:themeColor="text1"/>
          <w:sz w:val="24"/>
          <w:szCs w:val="24"/>
          <w:lang w:val="en-GB"/>
        </w:rPr>
        <w:t>Webadresse</w:t>
      </w:r>
      <w:proofErr w:type="spellEnd"/>
      <w:r w:rsidRPr="00220D6A">
        <w:rPr>
          <w:rFonts w:ascii="Times New Roman" w:hAnsi="Times New Roman" w:cs="Times New Roman"/>
          <w:color w:val="000000" w:themeColor="text1"/>
          <w:sz w:val="24"/>
          <w:szCs w:val="24"/>
          <w:lang w:val="en-GB"/>
        </w:rPr>
        <w:t>)</w:t>
      </w:r>
    </w:p>
    <w:p w:rsidR="00BD5698" w:rsidRPr="00220D6A" w:rsidRDefault="00BD5698" w:rsidP="002979F8">
      <w:pPr>
        <w:tabs>
          <w:tab w:val="left" w:pos="1440"/>
        </w:tabs>
        <w:jc w:val="both"/>
        <w:rPr>
          <w:rFonts w:ascii="Times New Roman" w:hAnsi="Times New Roman" w:cs="Times New Roman"/>
          <w:color w:val="000000" w:themeColor="text1"/>
          <w:sz w:val="24"/>
          <w:szCs w:val="24"/>
          <w:lang w:val="en-US"/>
        </w:rPr>
      </w:pPr>
      <w:r w:rsidRPr="00220D6A">
        <w:rPr>
          <w:rFonts w:ascii="Times New Roman" w:hAnsi="Times New Roman" w:cs="Times New Roman"/>
          <w:color w:val="000000" w:themeColor="text1"/>
          <w:sz w:val="24"/>
          <w:szCs w:val="24"/>
          <w:lang w:val="en-US"/>
        </w:rPr>
        <w:t>USP</w:t>
      </w:r>
      <w:r w:rsidRPr="00220D6A">
        <w:rPr>
          <w:rFonts w:ascii="Times New Roman" w:hAnsi="Times New Roman" w:cs="Times New Roman"/>
          <w:color w:val="000000" w:themeColor="text1"/>
          <w:sz w:val="24"/>
          <w:szCs w:val="24"/>
          <w:lang w:val="en-US"/>
        </w:rPr>
        <w:tab/>
        <w:t>Unique Selling Proposition (</w:t>
      </w:r>
      <w:proofErr w:type="spellStart"/>
      <w:r w:rsidRPr="00220D6A">
        <w:rPr>
          <w:rFonts w:ascii="Times New Roman" w:hAnsi="Times New Roman" w:cs="Times New Roman"/>
          <w:color w:val="000000" w:themeColor="text1"/>
          <w:sz w:val="24"/>
          <w:szCs w:val="24"/>
          <w:lang w:val="en-US"/>
        </w:rPr>
        <w:t>Alleinstellungsmerkmal</w:t>
      </w:r>
      <w:proofErr w:type="spellEnd"/>
      <w:r w:rsidRPr="00220D6A">
        <w:rPr>
          <w:rFonts w:ascii="Times New Roman" w:hAnsi="Times New Roman" w:cs="Times New Roman"/>
          <w:color w:val="000000" w:themeColor="text1"/>
          <w:sz w:val="24"/>
          <w:szCs w:val="24"/>
          <w:lang w:val="en-US"/>
        </w:rPr>
        <w:t>)</w:t>
      </w:r>
    </w:p>
    <w:p w:rsidR="00BD5698" w:rsidRPr="00220D6A" w:rsidRDefault="00BD5698" w:rsidP="002979F8">
      <w:pPr>
        <w:tabs>
          <w:tab w:val="left" w:pos="1440"/>
        </w:tabs>
        <w:jc w:val="both"/>
        <w:rPr>
          <w:rFonts w:ascii="Times New Roman" w:hAnsi="Times New Roman" w:cs="Times New Roman"/>
          <w:color w:val="000000" w:themeColor="text1"/>
          <w:sz w:val="24"/>
          <w:szCs w:val="24"/>
          <w:lang w:val="en-US"/>
        </w:rPr>
      </w:pPr>
      <w:r w:rsidRPr="00220D6A">
        <w:rPr>
          <w:rFonts w:ascii="Times New Roman" w:hAnsi="Times New Roman" w:cs="Times New Roman"/>
          <w:color w:val="000000" w:themeColor="text1"/>
          <w:sz w:val="24"/>
          <w:szCs w:val="24"/>
          <w:lang w:val="en-US"/>
        </w:rPr>
        <w:t>VPC</w:t>
      </w:r>
      <w:r w:rsidRPr="00220D6A">
        <w:rPr>
          <w:rFonts w:ascii="Times New Roman" w:hAnsi="Times New Roman" w:cs="Times New Roman"/>
          <w:color w:val="000000" w:themeColor="text1"/>
          <w:sz w:val="24"/>
          <w:szCs w:val="24"/>
          <w:lang w:val="en-US"/>
        </w:rPr>
        <w:tab/>
        <w:t>Value Proposition Canvas</w:t>
      </w:r>
    </w:p>
    <w:p w:rsidR="00BD5698" w:rsidRPr="00220D6A" w:rsidRDefault="00BD5698" w:rsidP="002979F8">
      <w:pPr>
        <w:jc w:val="both"/>
        <w:rPr>
          <w:rFonts w:ascii="Times New Roman" w:eastAsiaTheme="minorEastAsia" w:hAnsi="Times New Roman" w:cs="Times New Roman"/>
          <w:color w:val="000000" w:themeColor="text1"/>
          <w:spacing w:val="15"/>
          <w:sz w:val="24"/>
          <w:szCs w:val="24"/>
          <w:lang w:val="en-US"/>
        </w:rPr>
      </w:pPr>
      <w:r w:rsidRPr="00220D6A">
        <w:rPr>
          <w:rFonts w:ascii="Times New Roman" w:hAnsi="Times New Roman" w:cs="Times New Roman"/>
          <w:color w:val="000000" w:themeColor="text1"/>
          <w:sz w:val="24"/>
          <w:szCs w:val="24"/>
          <w:lang w:val="en-US"/>
        </w:rPr>
        <w:br w:type="page"/>
      </w:r>
    </w:p>
    <w:p w:rsidR="00BD5698" w:rsidRPr="00220D6A" w:rsidRDefault="00BD5698" w:rsidP="002979F8">
      <w:pPr>
        <w:spacing w:after="0" w:line="240" w:lineRule="auto"/>
        <w:jc w:val="both"/>
        <w:rPr>
          <w:rFonts w:ascii="Times New Roman" w:eastAsia="Times New Roman" w:hAnsi="Times New Roman" w:cs="Times New Roman"/>
          <w:color w:val="000000" w:themeColor="text1"/>
          <w:sz w:val="24"/>
          <w:szCs w:val="24"/>
          <w:lang w:eastAsia="de-AT"/>
        </w:rPr>
      </w:pPr>
      <w:r w:rsidRPr="00220D6A">
        <w:rPr>
          <w:rFonts w:ascii="Times New Roman" w:eastAsia="Times New Roman" w:hAnsi="Times New Roman" w:cs="Times New Roman"/>
          <w:b/>
          <w:bCs/>
          <w:color w:val="000000" w:themeColor="text1"/>
          <w:sz w:val="24"/>
          <w:szCs w:val="24"/>
          <w:lang w:eastAsia="de-AT"/>
        </w:rPr>
        <w:lastRenderedPageBreak/>
        <w:t>Eidesstattliche Erklärung (nicht gesperrt</w:t>
      </w:r>
      <w:r w:rsidR="002979F8" w:rsidRPr="00220D6A">
        <w:rPr>
          <w:rFonts w:ascii="Times New Roman" w:eastAsia="Times New Roman" w:hAnsi="Times New Roman" w:cs="Times New Roman"/>
          <w:b/>
          <w:bCs/>
          <w:color w:val="000000" w:themeColor="text1"/>
          <w:sz w:val="24"/>
          <w:szCs w:val="24"/>
          <w:lang w:eastAsia="de-AT"/>
        </w:rPr>
        <w:t>e</w:t>
      </w:r>
      <w:r w:rsidRPr="00220D6A">
        <w:rPr>
          <w:rFonts w:ascii="Times New Roman" w:eastAsia="Times New Roman" w:hAnsi="Times New Roman" w:cs="Times New Roman"/>
          <w:b/>
          <w:bCs/>
          <w:color w:val="000000" w:themeColor="text1"/>
          <w:sz w:val="24"/>
          <w:szCs w:val="24"/>
          <w:lang w:eastAsia="de-AT"/>
        </w:rPr>
        <w:t xml:space="preserve"> Arbeit)</w:t>
      </w:r>
    </w:p>
    <w:p w:rsidR="00BD5698" w:rsidRPr="00220D6A" w:rsidRDefault="00BD5698" w:rsidP="002979F8">
      <w:pPr>
        <w:spacing w:after="0" w:line="240" w:lineRule="auto"/>
        <w:jc w:val="both"/>
        <w:rPr>
          <w:rFonts w:ascii="Times New Roman" w:eastAsia="Times New Roman" w:hAnsi="Times New Roman" w:cs="Times New Roman"/>
          <w:color w:val="000000" w:themeColor="text1"/>
          <w:sz w:val="24"/>
          <w:szCs w:val="24"/>
          <w:lang w:eastAsia="de-AT"/>
        </w:rPr>
      </w:pPr>
      <w:r w:rsidRPr="00220D6A">
        <w:rPr>
          <w:rFonts w:ascii="Times New Roman" w:eastAsia="Times New Roman" w:hAnsi="Times New Roman" w:cs="Times New Roman"/>
          <w:b/>
          <w:bCs/>
          <w:color w:val="000000" w:themeColor="text1"/>
          <w:sz w:val="24"/>
          <w:szCs w:val="24"/>
          <w:lang w:eastAsia="de-AT"/>
        </w:rPr>
        <w:t xml:space="preserve"> </w:t>
      </w:r>
    </w:p>
    <w:p w:rsidR="00BD5698" w:rsidRPr="00220D6A" w:rsidRDefault="00BD5698" w:rsidP="002979F8">
      <w:pPr>
        <w:spacing w:after="0" w:line="240" w:lineRule="auto"/>
        <w:jc w:val="both"/>
        <w:rPr>
          <w:rFonts w:ascii="Times New Roman" w:eastAsia="Times New Roman" w:hAnsi="Times New Roman" w:cs="Times New Roman"/>
          <w:color w:val="000000" w:themeColor="text1"/>
          <w:sz w:val="24"/>
          <w:szCs w:val="24"/>
          <w:lang w:eastAsia="de-AT"/>
        </w:rPr>
      </w:pPr>
      <w:r w:rsidRPr="00220D6A">
        <w:rPr>
          <w:rFonts w:ascii="Times New Roman" w:eastAsia="Times New Roman" w:hAnsi="Times New Roman" w:cs="Times New Roman"/>
          <w:color w:val="000000" w:themeColor="text1"/>
          <w:sz w:val="24"/>
          <w:szCs w:val="24"/>
          <w:lang w:eastAsia="de-AT"/>
        </w:rPr>
        <w:t xml:space="preserve">Ich erkläre an Eides statt, dass ich die vorliegende Masterarbeit ohne fremde Hilfe verfasst, andere als die angegebenen Quellen und Hilfsmittel nicht benutzt bzw. die wörtlich oder sinngemäß übernommenen Stellen unter Angabe der Quelle als solche kenntlich gemacht habe. Der Durchführung einer elektronischen Plagiatsprüfung stimme ich hiermit zu. </w:t>
      </w:r>
    </w:p>
    <w:p w:rsidR="00BD5698" w:rsidRPr="00220D6A" w:rsidRDefault="00BD5698" w:rsidP="002979F8">
      <w:pPr>
        <w:spacing w:after="0" w:line="240" w:lineRule="auto"/>
        <w:jc w:val="both"/>
        <w:rPr>
          <w:rFonts w:ascii="Times New Roman" w:eastAsia="Times New Roman" w:hAnsi="Times New Roman" w:cs="Times New Roman"/>
          <w:color w:val="000000" w:themeColor="text1"/>
          <w:sz w:val="24"/>
          <w:szCs w:val="24"/>
          <w:lang w:eastAsia="de-AT"/>
        </w:rPr>
      </w:pPr>
      <w:r w:rsidRPr="00220D6A">
        <w:rPr>
          <w:rFonts w:ascii="Times New Roman" w:eastAsia="Times New Roman" w:hAnsi="Times New Roman" w:cs="Times New Roman"/>
          <w:color w:val="000000" w:themeColor="text1"/>
          <w:sz w:val="24"/>
          <w:szCs w:val="24"/>
          <w:lang w:eastAsia="de-AT"/>
        </w:rPr>
        <w:t>Die vorliegende Originalarbeit ist in dieser Form zur Erreichung eines akademischen Grades noch keiner anderen Hochschule vorgelegt worden. Ferner gebe ich meine Einwilligung zur Veröffentlichung in der Universitätsbibliothek und online als Volltext.</w:t>
      </w:r>
    </w:p>
    <w:p w:rsidR="00BD5698" w:rsidRPr="00220D6A" w:rsidRDefault="00BD5698" w:rsidP="002979F8">
      <w:pPr>
        <w:spacing w:after="0" w:line="240" w:lineRule="auto"/>
        <w:jc w:val="both"/>
        <w:rPr>
          <w:rFonts w:ascii="Times New Roman" w:eastAsia="Times New Roman" w:hAnsi="Times New Roman" w:cs="Times New Roman"/>
          <w:color w:val="000000" w:themeColor="text1"/>
          <w:sz w:val="24"/>
          <w:szCs w:val="24"/>
          <w:lang w:eastAsia="de-AT"/>
        </w:rPr>
      </w:pPr>
    </w:p>
    <w:p w:rsidR="00BD5698" w:rsidRPr="00220D6A" w:rsidRDefault="00BD5698" w:rsidP="002979F8">
      <w:pPr>
        <w:spacing w:after="0" w:line="240" w:lineRule="auto"/>
        <w:jc w:val="both"/>
        <w:rPr>
          <w:rFonts w:ascii="Times New Roman" w:eastAsia="Times New Roman" w:hAnsi="Times New Roman" w:cs="Times New Roman"/>
          <w:color w:val="000000" w:themeColor="text1"/>
          <w:sz w:val="24"/>
          <w:szCs w:val="24"/>
          <w:lang w:eastAsia="de-AT"/>
        </w:rPr>
      </w:pPr>
      <w:r w:rsidRPr="00220D6A">
        <w:rPr>
          <w:rFonts w:ascii="Times New Roman" w:eastAsia="Times New Roman" w:hAnsi="Times New Roman" w:cs="Times New Roman"/>
          <w:color w:val="000000" w:themeColor="text1"/>
          <w:sz w:val="24"/>
          <w:szCs w:val="24"/>
          <w:lang w:eastAsia="de-AT"/>
        </w:rPr>
        <w:t>Ich bin mir bewusst, dass eine falsche Erklärung rechtliche Folgen haben kann.</w:t>
      </w:r>
    </w:p>
    <w:p w:rsidR="00BD5698" w:rsidRPr="00220D6A" w:rsidRDefault="00BD5698" w:rsidP="002979F8">
      <w:pPr>
        <w:spacing w:after="0" w:line="240" w:lineRule="auto"/>
        <w:jc w:val="both"/>
        <w:rPr>
          <w:rFonts w:ascii="Times New Roman" w:eastAsia="Times New Roman" w:hAnsi="Times New Roman" w:cs="Times New Roman"/>
          <w:color w:val="000000" w:themeColor="text1"/>
          <w:sz w:val="24"/>
          <w:szCs w:val="24"/>
          <w:lang w:eastAsia="de-AT"/>
        </w:rPr>
      </w:pPr>
      <w:r w:rsidRPr="00220D6A">
        <w:rPr>
          <w:rFonts w:ascii="Times New Roman" w:eastAsia="Times New Roman" w:hAnsi="Times New Roman" w:cs="Times New Roman"/>
          <w:color w:val="000000" w:themeColor="text1"/>
          <w:sz w:val="24"/>
          <w:szCs w:val="24"/>
          <w:lang w:eastAsia="de-AT"/>
        </w:rPr>
        <w:t xml:space="preserve"> </w:t>
      </w:r>
    </w:p>
    <w:p w:rsidR="00BD5698" w:rsidRPr="00220D6A" w:rsidRDefault="00BD5698" w:rsidP="002979F8">
      <w:pPr>
        <w:spacing w:after="0" w:line="240" w:lineRule="auto"/>
        <w:jc w:val="both"/>
        <w:rPr>
          <w:rFonts w:ascii="Times New Roman" w:eastAsia="Times New Roman" w:hAnsi="Times New Roman" w:cs="Times New Roman"/>
          <w:color w:val="000000" w:themeColor="text1"/>
          <w:sz w:val="24"/>
          <w:szCs w:val="24"/>
          <w:lang w:eastAsia="de-AT"/>
        </w:rPr>
      </w:pPr>
      <w:r w:rsidRPr="00220D6A">
        <w:rPr>
          <w:rFonts w:ascii="Times New Roman" w:eastAsia="Times New Roman" w:hAnsi="Times New Roman" w:cs="Times New Roman"/>
          <w:color w:val="000000" w:themeColor="text1"/>
          <w:sz w:val="24"/>
          <w:szCs w:val="24"/>
          <w:lang w:eastAsia="de-AT"/>
        </w:rPr>
        <w:t xml:space="preserve"> </w:t>
      </w:r>
    </w:p>
    <w:p w:rsidR="00BD5698" w:rsidRPr="00220D6A" w:rsidRDefault="00BD5698" w:rsidP="002979F8">
      <w:pPr>
        <w:spacing w:after="0" w:line="240" w:lineRule="auto"/>
        <w:jc w:val="both"/>
        <w:rPr>
          <w:rFonts w:ascii="Times New Roman" w:eastAsia="Times New Roman" w:hAnsi="Times New Roman" w:cs="Times New Roman"/>
          <w:color w:val="000000" w:themeColor="text1"/>
          <w:sz w:val="24"/>
          <w:szCs w:val="24"/>
          <w:lang w:eastAsia="de-AT"/>
        </w:rPr>
      </w:pPr>
      <w:r w:rsidRPr="00220D6A">
        <w:rPr>
          <w:rFonts w:ascii="Times New Roman" w:eastAsia="Times New Roman" w:hAnsi="Times New Roman" w:cs="Times New Roman"/>
          <w:color w:val="000000" w:themeColor="text1"/>
          <w:sz w:val="24"/>
          <w:szCs w:val="24"/>
          <w:lang w:eastAsia="de-AT"/>
        </w:rPr>
        <w:t>[Unterschrift] [</w:t>
      </w:r>
      <w:proofErr w:type="spellStart"/>
      <w:proofErr w:type="gramStart"/>
      <w:r w:rsidRPr="00220D6A">
        <w:rPr>
          <w:rFonts w:ascii="Times New Roman" w:eastAsia="Times New Roman" w:hAnsi="Times New Roman" w:cs="Times New Roman"/>
          <w:color w:val="000000" w:themeColor="text1"/>
          <w:sz w:val="24"/>
          <w:szCs w:val="24"/>
          <w:lang w:eastAsia="de-AT"/>
        </w:rPr>
        <w:t>Ort,Datum</w:t>
      </w:r>
      <w:proofErr w:type="spellEnd"/>
      <w:proofErr w:type="gramEnd"/>
      <w:r w:rsidRPr="00220D6A">
        <w:rPr>
          <w:rFonts w:ascii="Times New Roman" w:eastAsia="Times New Roman" w:hAnsi="Times New Roman" w:cs="Times New Roman"/>
          <w:color w:val="000000" w:themeColor="text1"/>
          <w:sz w:val="24"/>
          <w:szCs w:val="24"/>
          <w:lang w:eastAsia="de-AT"/>
        </w:rPr>
        <w:t>]</w:t>
      </w:r>
    </w:p>
    <w:p w:rsidR="00BD5698" w:rsidRPr="00D4789D" w:rsidRDefault="00BD5698" w:rsidP="002979F8">
      <w:pPr>
        <w:jc w:val="both"/>
        <w:rPr>
          <w:rFonts w:ascii="Times New Roman" w:eastAsiaTheme="minorEastAsia" w:hAnsi="Times New Roman" w:cs="Times New Roman"/>
          <w:color w:val="000000" w:themeColor="text1"/>
          <w:spacing w:val="15"/>
          <w:sz w:val="24"/>
          <w:szCs w:val="24"/>
        </w:rPr>
      </w:pPr>
      <w:r w:rsidRPr="00D4789D">
        <w:rPr>
          <w:rFonts w:ascii="Times New Roman" w:hAnsi="Times New Roman" w:cs="Times New Roman"/>
          <w:color w:val="000000" w:themeColor="text1"/>
          <w:sz w:val="24"/>
          <w:szCs w:val="24"/>
        </w:rPr>
        <w:br w:type="page"/>
      </w:r>
    </w:p>
    <w:p w:rsidR="00BD5698" w:rsidRPr="00541751" w:rsidRDefault="00BD5698" w:rsidP="00541751">
      <w:pPr>
        <w:pStyle w:val="berschrift2"/>
      </w:pPr>
      <w:bookmarkStart w:id="4" w:name="_Toc486246712"/>
      <w:r w:rsidRPr="00541751">
        <w:lastRenderedPageBreak/>
        <w:t>Methodik</w:t>
      </w:r>
      <w:bookmarkEnd w:id="4"/>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Diese Arbeit folgt im Wesentlichen der Methodik zur Erstellung und Implementierung einer Content Strategie nach Krist</w:t>
      </w:r>
      <w:r w:rsidR="005C7911">
        <w:rPr>
          <w:rFonts w:ascii="Times New Roman" w:hAnsi="Times New Roman" w:cs="Times New Roman"/>
          <w:color w:val="000000" w:themeColor="text1"/>
          <w:sz w:val="24"/>
          <w:szCs w:val="24"/>
        </w:rPr>
        <w:t xml:space="preserve">ina </w:t>
      </w:r>
      <w:proofErr w:type="spellStart"/>
      <w:r w:rsidR="005C7911">
        <w:rPr>
          <w:rFonts w:ascii="Times New Roman" w:hAnsi="Times New Roman" w:cs="Times New Roman"/>
          <w:color w:val="000000" w:themeColor="text1"/>
          <w:sz w:val="24"/>
          <w:szCs w:val="24"/>
        </w:rPr>
        <w:t>Halvorson</w:t>
      </w:r>
      <w:proofErr w:type="spellEnd"/>
      <w:r w:rsidR="005C7911">
        <w:rPr>
          <w:rFonts w:ascii="Times New Roman" w:hAnsi="Times New Roman" w:cs="Times New Roman"/>
          <w:color w:val="000000" w:themeColor="text1"/>
          <w:sz w:val="24"/>
          <w:szCs w:val="24"/>
        </w:rPr>
        <w:t xml:space="preserve"> und Melissa </w:t>
      </w:r>
      <w:proofErr w:type="spellStart"/>
      <w:r w:rsidR="005C7911">
        <w:rPr>
          <w:rFonts w:ascii="Times New Roman" w:hAnsi="Times New Roman" w:cs="Times New Roman"/>
          <w:color w:val="000000" w:themeColor="text1"/>
          <w:sz w:val="24"/>
          <w:szCs w:val="24"/>
        </w:rPr>
        <w:t>Rach</w:t>
      </w:r>
      <w:proofErr w:type="spellEnd"/>
      <w:r w:rsidR="005C7911">
        <w:rPr>
          <w:rFonts w:ascii="Times New Roman" w:hAnsi="Times New Roman" w:cs="Times New Roman"/>
          <w:color w:val="000000" w:themeColor="text1"/>
          <w:sz w:val="24"/>
          <w:szCs w:val="24"/>
        </w:rPr>
        <w:t xml:space="preserve"> </w:t>
      </w:r>
      <w:r w:rsidR="006B0148" w:rsidRPr="000818C1">
        <w:rPr>
          <w:rFonts w:ascii="Times New Roman" w:hAnsi="Times New Roman" w:cs="Times New Roman"/>
          <w:color w:val="4472C4" w:themeColor="accent5"/>
          <w:sz w:val="24"/>
          <w:szCs w:val="24"/>
        </w:rPr>
        <w:t>[@</w:t>
      </w:r>
      <w:r w:rsidR="00510B6E" w:rsidRPr="000818C1">
        <w:rPr>
          <w:rFonts w:ascii="Times New Roman" w:hAnsi="Times New Roman" w:cs="Times New Roman"/>
          <w:color w:val="4472C4" w:themeColor="accent5"/>
          <w:sz w:val="24"/>
          <w:szCs w:val="24"/>
        </w:rPr>
        <w:t>halvorson2012</w:t>
      </w:r>
      <w:r w:rsidR="006B0148" w:rsidRPr="000818C1">
        <w:rPr>
          <w:rFonts w:ascii="Times New Roman" w:hAnsi="Times New Roman" w:cs="Times New Roman"/>
          <w:color w:val="4472C4" w:themeColor="accent5"/>
          <w:sz w:val="24"/>
          <w:szCs w:val="24"/>
        </w:rPr>
        <w:t>]</w:t>
      </w:r>
      <w:r w:rsidRPr="00220D6A">
        <w:rPr>
          <w:rFonts w:ascii="Times New Roman" w:hAnsi="Times New Roman" w:cs="Times New Roman"/>
          <w:color w:val="000000" w:themeColor="text1"/>
          <w:sz w:val="24"/>
          <w:szCs w:val="24"/>
        </w:rPr>
        <w:t xml:space="preserve"> sowie von</w:t>
      </w:r>
      <w:r w:rsidR="00B7281B">
        <w:rPr>
          <w:rFonts w:ascii="Times New Roman" w:hAnsi="Times New Roman" w:cs="Times New Roman"/>
          <w:color w:val="000000" w:themeColor="text1"/>
          <w:sz w:val="24"/>
          <w:szCs w:val="24"/>
        </w:rPr>
        <w:t xml:space="preserve"> Klaus Eck und Doris Eichmeier </w:t>
      </w:r>
      <w:r w:rsidR="00B7281B" w:rsidRPr="000818C1">
        <w:rPr>
          <w:rFonts w:ascii="Times New Roman" w:hAnsi="Times New Roman" w:cs="Times New Roman"/>
          <w:color w:val="4472C4" w:themeColor="accent5"/>
          <w:sz w:val="24"/>
          <w:szCs w:val="24"/>
        </w:rPr>
        <w:t>[</w:t>
      </w:r>
      <w:r w:rsidR="00626B0D" w:rsidRPr="000818C1">
        <w:rPr>
          <w:rFonts w:ascii="Times New Roman" w:hAnsi="Times New Roman" w:cs="Times New Roman"/>
          <w:color w:val="4472C4" w:themeColor="accent5"/>
          <w:sz w:val="24"/>
          <w:szCs w:val="24"/>
        </w:rPr>
        <w:t>@</w:t>
      </w:r>
      <w:r w:rsidR="009E71B6" w:rsidRPr="000818C1">
        <w:rPr>
          <w:rFonts w:ascii="Times New Roman" w:hAnsi="Times New Roman" w:cs="Times New Roman"/>
          <w:color w:val="4472C4" w:themeColor="accent5"/>
          <w:sz w:val="24"/>
          <w:szCs w:val="24"/>
        </w:rPr>
        <w:t>eck2014</w:t>
      </w:r>
      <w:r w:rsidR="00B7281B" w:rsidRPr="000818C1">
        <w:rPr>
          <w:rFonts w:ascii="Times New Roman" w:hAnsi="Times New Roman" w:cs="Times New Roman"/>
          <w:color w:val="4472C4" w:themeColor="accent5"/>
          <w:sz w:val="24"/>
          <w:szCs w:val="24"/>
        </w:rPr>
        <w:t>]</w:t>
      </w:r>
      <w:r w:rsidRPr="00220D6A">
        <w:rPr>
          <w:rFonts w:ascii="Times New Roman" w:hAnsi="Times New Roman" w:cs="Times New Roman"/>
          <w:color w:val="000000" w:themeColor="text1"/>
          <w:sz w:val="24"/>
          <w:szCs w:val="24"/>
        </w:rPr>
        <w:t xml:space="preserve"> und wird in der weiteren Arbeit näher erläutert.</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Die Analysephase beinhaltet qualitative Interviews mit bestehenden Tagesmüttern, um einerseits deren Motivation für ihre tägliche Arbeit zu erheben, aber auch um Vorbehalte aus dem jeweiligen Umfeld zu erfragen. Zusätzlich werden sämtliche soziodemografische Daten bestehender </w:t>
      </w:r>
      <w:proofErr w:type="spellStart"/>
      <w:r w:rsidRPr="00220D6A">
        <w:rPr>
          <w:rFonts w:ascii="Times New Roman" w:hAnsi="Times New Roman" w:cs="Times New Roman"/>
          <w:color w:val="000000" w:themeColor="text1"/>
          <w:sz w:val="24"/>
          <w:szCs w:val="24"/>
        </w:rPr>
        <w:t>MitarbeiterInnen</w:t>
      </w:r>
      <w:proofErr w:type="spellEnd"/>
      <w:r w:rsidRPr="00220D6A">
        <w:rPr>
          <w:rFonts w:ascii="Times New Roman" w:hAnsi="Times New Roman" w:cs="Times New Roman"/>
          <w:color w:val="000000" w:themeColor="text1"/>
          <w:sz w:val="24"/>
          <w:szCs w:val="24"/>
        </w:rPr>
        <w:t xml:space="preserve"> analysiert, sowie eine bereits im Vorfeld durchgeführte </w:t>
      </w:r>
      <w:proofErr w:type="spellStart"/>
      <w:r w:rsidRPr="00220D6A">
        <w:rPr>
          <w:rFonts w:ascii="Times New Roman" w:hAnsi="Times New Roman" w:cs="Times New Roman"/>
          <w:color w:val="000000" w:themeColor="text1"/>
          <w:sz w:val="24"/>
          <w:szCs w:val="24"/>
        </w:rPr>
        <w:t>AbsolventInnenbefragung</w:t>
      </w:r>
      <w:proofErr w:type="spellEnd"/>
      <w:r w:rsidRPr="00220D6A">
        <w:rPr>
          <w:rFonts w:ascii="Times New Roman" w:hAnsi="Times New Roman" w:cs="Times New Roman"/>
          <w:color w:val="000000" w:themeColor="text1"/>
          <w:sz w:val="24"/>
          <w:szCs w:val="24"/>
        </w:rPr>
        <w:t xml:space="preserve"> und eine weitere </w:t>
      </w:r>
      <w:proofErr w:type="spellStart"/>
      <w:r w:rsidRPr="00220D6A">
        <w:rPr>
          <w:rFonts w:ascii="Times New Roman" w:hAnsi="Times New Roman" w:cs="Times New Roman"/>
          <w:color w:val="000000" w:themeColor="text1"/>
          <w:sz w:val="24"/>
          <w:szCs w:val="24"/>
        </w:rPr>
        <w:t>MitarbeiterInnnenbefragung</w:t>
      </w:r>
      <w:proofErr w:type="spellEnd"/>
      <w:r w:rsidRPr="00220D6A">
        <w:rPr>
          <w:rFonts w:ascii="Times New Roman" w:hAnsi="Times New Roman" w:cs="Times New Roman"/>
          <w:color w:val="000000" w:themeColor="text1"/>
          <w:sz w:val="24"/>
          <w:szCs w:val="24"/>
        </w:rPr>
        <w:t xml:space="preserve"> herangezogen. All diese Daten liefern die Basis für </w:t>
      </w:r>
      <w:proofErr w:type="spellStart"/>
      <w:r w:rsidRPr="00220D6A">
        <w:rPr>
          <w:rFonts w:ascii="Times New Roman" w:hAnsi="Times New Roman" w:cs="Times New Roman"/>
          <w:color w:val="000000" w:themeColor="text1"/>
          <w:sz w:val="24"/>
          <w:szCs w:val="24"/>
        </w:rPr>
        <w:t>Personas</w:t>
      </w:r>
      <w:proofErr w:type="spellEnd"/>
      <w:r w:rsidRPr="00220D6A">
        <w:rPr>
          <w:rFonts w:ascii="Times New Roman" w:hAnsi="Times New Roman" w:cs="Times New Roman"/>
          <w:color w:val="000000" w:themeColor="text1"/>
          <w:sz w:val="24"/>
          <w:szCs w:val="24"/>
        </w:rPr>
        <w:t xml:space="preserve">, die als </w:t>
      </w:r>
      <w:proofErr w:type="spellStart"/>
      <w:r w:rsidRPr="00220D6A">
        <w:rPr>
          <w:rFonts w:ascii="Times New Roman" w:hAnsi="Times New Roman" w:cs="Times New Roman"/>
          <w:color w:val="000000" w:themeColor="text1"/>
          <w:sz w:val="24"/>
          <w:szCs w:val="24"/>
        </w:rPr>
        <w:t>StellvertreterInnen</w:t>
      </w:r>
      <w:proofErr w:type="spellEnd"/>
      <w:r w:rsidRPr="00220D6A">
        <w:rPr>
          <w:rFonts w:ascii="Times New Roman" w:hAnsi="Times New Roman" w:cs="Times New Roman"/>
          <w:color w:val="000000" w:themeColor="text1"/>
          <w:sz w:val="24"/>
          <w:szCs w:val="24"/>
        </w:rPr>
        <w:t xml:space="preserve"> der unterschiedlichen Zielgruppen erstellt werden. </w:t>
      </w:r>
    </w:p>
    <w:p w:rsidR="00BD5698" w:rsidRPr="00220D6A" w:rsidRDefault="00BD5698" w:rsidP="002979F8">
      <w:pPr>
        <w:jc w:val="both"/>
        <w:rPr>
          <w:rFonts w:ascii="Times New Roman" w:hAnsi="Times New Roman" w:cs="Times New Roman"/>
          <w:color w:val="000000" w:themeColor="text1"/>
          <w:sz w:val="24"/>
          <w:szCs w:val="24"/>
        </w:rPr>
      </w:pP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Zur Erhebung der Websiteinhalte erstellt die Autorin ein sogenanntes „Content </w:t>
      </w:r>
      <w:proofErr w:type="spellStart"/>
      <w:r w:rsidRPr="00220D6A">
        <w:rPr>
          <w:rFonts w:ascii="Times New Roman" w:hAnsi="Times New Roman" w:cs="Times New Roman"/>
          <w:color w:val="000000" w:themeColor="text1"/>
          <w:sz w:val="24"/>
          <w:szCs w:val="24"/>
        </w:rPr>
        <w:t>Inventory</w:t>
      </w:r>
      <w:proofErr w:type="spellEnd"/>
      <w:r w:rsidRPr="00220D6A">
        <w:rPr>
          <w:rFonts w:ascii="Times New Roman" w:hAnsi="Times New Roman" w:cs="Times New Roman"/>
          <w:color w:val="000000" w:themeColor="text1"/>
          <w:sz w:val="24"/>
          <w:szCs w:val="24"/>
        </w:rPr>
        <w:t xml:space="preserve">“. Dieses zeigt den mengenmäßigen Umfang des vorliegenden Projekts auf, sagt jedoch noch nichts darüber aus, ob diese identifizierten Inhalte auch für die Zielgruppen geeignet sind. Auf Basis der </w:t>
      </w:r>
      <w:proofErr w:type="spellStart"/>
      <w:r w:rsidRPr="00220D6A">
        <w:rPr>
          <w:rFonts w:ascii="Times New Roman" w:hAnsi="Times New Roman" w:cs="Times New Roman"/>
          <w:color w:val="000000" w:themeColor="text1"/>
          <w:sz w:val="24"/>
          <w:szCs w:val="24"/>
        </w:rPr>
        <w:t>Personas</w:t>
      </w:r>
      <w:proofErr w:type="spellEnd"/>
      <w:r w:rsidRPr="00220D6A">
        <w:rPr>
          <w:rFonts w:ascii="Times New Roman" w:hAnsi="Times New Roman" w:cs="Times New Roman"/>
          <w:color w:val="000000" w:themeColor="text1"/>
          <w:sz w:val="24"/>
          <w:szCs w:val="24"/>
        </w:rPr>
        <w:t xml:space="preserve"> werden diese quantitativen Websitedaten einer qualitativen Begutachtung unterzogen und um jene Informationen ergänzt, die im Zuge der Erstellung der Message </w:t>
      </w:r>
      <w:proofErr w:type="spellStart"/>
      <w:r w:rsidRPr="00220D6A">
        <w:rPr>
          <w:rFonts w:ascii="Times New Roman" w:hAnsi="Times New Roman" w:cs="Times New Roman"/>
          <w:color w:val="000000" w:themeColor="text1"/>
          <w:sz w:val="24"/>
          <w:szCs w:val="24"/>
        </w:rPr>
        <w:t>Architecture</w:t>
      </w:r>
      <w:proofErr w:type="spellEnd"/>
      <w:r w:rsidRPr="00220D6A">
        <w:rPr>
          <w:rFonts w:ascii="Times New Roman" w:hAnsi="Times New Roman" w:cs="Times New Roman"/>
          <w:color w:val="000000" w:themeColor="text1"/>
          <w:sz w:val="24"/>
          <w:szCs w:val="24"/>
        </w:rPr>
        <w:t xml:space="preserve"> erarbeitet werden (Card </w:t>
      </w:r>
      <w:proofErr w:type="spellStart"/>
      <w:r w:rsidRPr="00220D6A">
        <w:rPr>
          <w:rFonts w:ascii="Times New Roman" w:hAnsi="Times New Roman" w:cs="Times New Roman"/>
          <w:color w:val="000000" w:themeColor="text1"/>
          <w:sz w:val="24"/>
          <w:szCs w:val="24"/>
        </w:rPr>
        <w:t>Sorting</w:t>
      </w:r>
      <w:proofErr w:type="spellEnd"/>
      <w:r w:rsidRPr="00220D6A">
        <w:rPr>
          <w:rFonts w:ascii="Times New Roman" w:hAnsi="Times New Roman" w:cs="Times New Roman"/>
          <w:color w:val="000000" w:themeColor="text1"/>
          <w:sz w:val="24"/>
          <w:szCs w:val="24"/>
        </w:rPr>
        <w:t xml:space="preserve"> nach Margot </w:t>
      </w:r>
      <w:proofErr w:type="spellStart"/>
      <w:r w:rsidRPr="00220D6A">
        <w:rPr>
          <w:rFonts w:ascii="Times New Roman" w:hAnsi="Times New Roman" w:cs="Times New Roman"/>
          <w:color w:val="000000" w:themeColor="text1"/>
          <w:sz w:val="24"/>
          <w:szCs w:val="24"/>
        </w:rPr>
        <w:t>Bloomstein</w:t>
      </w:r>
      <w:proofErr w:type="spellEnd"/>
      <w:r w:rsidRPr="00220D6A">
        <w:rPr>
          <w:rFonts w:ascii="Times New Roman" w:hAnsi="Times New Roman" w:cs="Times New Roman"/>
          <w:color w:val="000000" w:themeColor="text1"/>
          <w:sz w:val="24"/>
          <w:szCs w:val="24"/>
        </w:rPr>
        <w:t xml:space="preserve">). Ein weiteres Card </w:t>
      </w:r>
      <w:proofErr w:type="spellStart"/>
      <w:r w:rsidRPr="00220D6A">
        <w:rPr>
          <w:rFonts w:ascii="Times New Roman" w:hAnsi="Times New Roman" w:cs="Times New Roman"/>
          <w:color w:val="000000" w:themeColor="text1"/>
          <w:sz w:val="24"/>
          <w:szCs w:val="24"/>
        </w:rPr>
        <w:t>Sorting</w:t>
      </w:r>
      <w:proofErr w:type="spellEnd"/>
      <w:r w:rsidRPr="00220D6A">
        <w:rPr>
          <w:rFonts w:ascii="Times New Roman" w:hAnsi="Times New Roman" w:cs="Times New Roman"/>
          <w:color w:val="000000" w:themeColor="text1"/>
          <w:sz w:val="24"/>
          <w:szCs w:val="24"/>
        </w:rPr>
        <w:t xml:space="preserve"> wird im Anschluss zur Erarbeitung der Sitemap durchgeführt. </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Die in weiterer Folge erstellten Guidelines für die </w:t>
      </w:r>
      <w:proofErr w:type="spellStart"/>
      <w:r w:rsidRPr="00220D6A">
        <w:rPr>
          <w:rFonts w:ascii="Times New Roman" w:hAnsi="Times New Roman" w:cs="Times New Roman"/>
          <w:color w:val="000000" w:themeColor="text1"/>
          <w:sz w:val="24"/>
          <w:szCs w:val="24"/>
        </w:rPr>
        <w:t>Contenterstellung</w:t>
      </w:r>
      <w:proofErr w:type="spellEnd"/>
      <w:r w:rsidRPr="00220D6A">
        <w:rPr>
          <w:rFonts w:ascii="Times New Roman" w:hAnsi="Times New Roman" w:cs="Times New Roman"/>
          <w:color w:val="000000" w:themeColor="text1"/>
          <w:sz w:val="24"/>
          <w:szCs w:val="24"/>
        </w:rPr>
        <w:t xml:space="preserve"> inkludieren neben den Markenwerten und den relevanten Informationen für die Zielgruppen auch Aspekte der Suchmaschinenoptimierung und Webkommunikation. </w:t>
      </w:r>
    </w:p>
    <w:p w:rsidR="00BD5698" w:rsidRPr="00220D6A" w:rsidRDefault="00BD5698" w:rsidP="002979F8">
      <w:pPr>
        <w:pStyle w:val="berschrift2"/>
        <w:jc w:val="both"/>
        <w:rPr>
          <w:rFonts w:ascii="Times New Roman" w:hAnsi="Times New Roman"/>
          <w:color w:val="000000" w:themeColor="text1"/>
          <w:sz w:val="24"/>
          <w:szCs w:val="24"/>
        </w:rPr>
      </w:pPr>
      <w:bookmarkStart w:id="5" w:name="_Toc486246713"/>
      <w:r w:rsidRPr="00220D6A">
        <w:rPr>
          <w:rFonts w:ascii="Times New Roman" w:hAnsi="Times New Roman"/>
          <w:color w:val="000000" w:themeColor="text1"/>
          <w:sz w:val="24"/>
          <w:szCs w:val="24"/>
        </w:rPr>
        <w:t>Aufbau der Arbeit</w:t>
      </w:r>
      <w:bookmarkEnd w:id="5"/>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Den Anfang der Arbeit bildet eine Übersicht über die Literatur und den theoretischen Hintergrund. Der Fokus der Literatur liegt hier in den Themenbereichen Content Strategie und </w:t>
      </w:r>
      <w:proofErr w:type="spellStart"/>
      <w:r w:rsidRPr="00220D6A">
        <w:rPr>
          <w:rFonts w:ascii="Times New Roman" w:hAnsi="Times New Roman" w:cs="Times New Roman"/>
          <w:color w:val="000000" w:themeColor="text1"/>
          <w:sz w:val="24"/>
          <w:szCs w:val="24"/>
        </w:rPr>
        <w:t>Employer</w:t>
      </w:r>
      <w:proofErr w:type="spellEnd"/>
      <w:r w:rsidRPr="00220D6A">
        <w:rPr>
          <w:rFonts w:ascii="Times New Roman" w:hAnsi="Times New Roman" w:cs="Times New Roman"/>
          <w:color w:val="000000" w:themeColor="text1"/>
          <w:sz w:val="24"/>
          <w:szCs w:val="24"/>
        </w:rPr>
        <w:t xml:space="preserve"> Branding. Daher liefert dieser Abschnitt Ansätze aus der aktuellen Fachliteratur zu diesen Themenbereichen. Diese sollen den </w:t>
      </w:r>
      <w:proofErr w:type="spellStart"/>
      <w:r w:rsidRPr="00220D6A">
        <w:rPr>
          <w:rFonts w:ascii="Times New Roman" w:hAnsi="Times New Roman" w:cs="Times New Roman"/>
          <w:color w:val="000000" w:themeColor="text1"/>
          <w:sz w:val="24"/>
          <w:szCs w:val="24"/>
        </w:rPr>
        <w:t>LeserInnen</w:t>
      </w:r>
      <w:proofErr w:type="spellEnd"/>
      <w:r w:rsidRPr="00220D6A">
        <w:rPr>
          <w:rFonts w:ascii="Times New Roman" w:hAnsi="Times New Roman" w:cs="Times New Roman"/>
          <w:color w:val="000000" w:themeColor="text1"/>
          <w:sz w:val="24"/>
          <w:szCs w:val="24"/>
        </w:rPr>
        <w:t xml:space="preserve"> aufzeigen, in welchen theoretischen Kontext das im Abschnitt vier beschriebene</w:t>
      </w:r>
      <w:r w:rsidR="00541751">
        <w:rPr>
          <w:rFonts w:ascii="Times New Roman" w:hAnsi="Times New Roman" w:cs="Times New Roman"/>
          <w:color w:val="000000" w:themeColor="text1"/>
          <w:sz w:val="24"/>
          <w:szCs w:val="24"/>
        </w:rPr>
        <w:t xml:space="preserve"> Praxisprojekt eingebettet ist.</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Kapitel drei zeigt aktuelle Best Practice Beispiele im Bereich </w:t>
      </w:r>
      <w:proofErr w:type="spellStart"/>
      <w:r w:rsidRPr="00220D6A">
        <w:rPr>
          <w:rFonts w:ascii="Times New Roman" w:hAnsi="Times New Roman" w:cs="Times New Roman"/>
          <w:color w:val="000000" w:themeColor="text1"/>
          <w:sz w:val="24"/>
          <w:szCs w:val="24"/>
        </w:rPr>
        <w:t>Employer</w:t>
      </w:r>
      <w:proofErr w:type="spellEnd"/>
      <w:r w:rsidRPr="00220D6A">
        <w:rPr>
          <w:rFonts w:ascii="Times New Roman" w:hAnsi="Times New Roman" w:cs="Times New Roman"/>
          <w:color w:val="000000" w:themeColor="text1"/>
          <w:sz w:val="24"/>
          <w:szCs w:val="24"/>
        </w:rPr>
        <w:t xml:space="preserve"> Branding mit Fokus auf die Website auf. Diese kommen auch aus angrenzenden Branchen</w:t>
      </w:r>
      <w:r w:rsidR="00541751">
        <w:rPr>
          <w:rFonts w:ascii="Times New Roman" w:hAnsi="Times New Roman" w:cs="Times New Roman"/>
          <w:color w:val="000000" w:themeColor="text1"/>
          <w:sz w:val="24"/>
          <w:szCs w:val="24"/>
        </w:rPr>
        <w:t xml:space="preserve"> und Unternehmen anderer Größe</w:t>
      </w:r>
      <w:r w:rsidRPr="00220D6A">
        <w:rPr>
          <w:rFonts w:ascii="Times New Roman" w:hAnsi="Times New Roman" w:cs="Times New Roman"/>
          <w:color w:val="000000" w:themeColor="text1"/>
          <w:sz w:val="24"/>
          <w:szCs w:val="24"/>
        </w:rPr>
        <w:t xml:space="preserve">. </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Die Abschnitte vier bis sechs widmen sich ganz dem Praxisprojekt. Die Autorin beschreibt hier die Problemstellung des Unternehmens (</w:t>
      </w:r>
      <w:r w:rsidRPr="00220D6A">
        <w:rPr>
          <w:rFonts w:ascii="Times New Roman" w:hAnsi="Times New Roman" w:cs="Times New Roman"/>
          <w:color w:val="000000" w:themeColor="text1"/>
          <w:sz w:val="24"/>
          <w:szCs w:val="24"/>
        </w:rPr>
        <w:fldChar w:fldCharType="begin"/>
      </w:r>
      <w:r w:rsidRPr="00220D6A">
        <w:rPr>
          <w:rFonts w:ascii="Times New Roman" w:hAnsi="Times New Roman" w:cs="Times New Roman"/>
          <w:color w:val="000000" w:themeColor="text1"/>
          <w:sz w:val="24"/>
          <w:szCs w:val="24"/>
        </w:rPr>
        <w:instrText xml:space="preserve"> REF _Ref485031478 \r \h </w:instrText>
      </w:r>
      <w:r w:rsidR="002979F8" w:rsidRPr="00220D6A">
        <w:rPr>
          <w:rFonts w:ascii="Times New Roman" w:hAnsi="Times New Roman" w:cs="Times New Roman"/>
          <w:color w:val="000000" w:themeColor="text1"/>
          <w:sz w:val="24"/>
          <w:szCs w:val="24"/>
        </w:rPr>
        <w:instrText xml:space="preserve"> \* MERGEFORMAT </w:instrText>
      </w:r>
      <w:r w:rsidRPr="00220D6A">
        <w:rPr>
          <w:rFonts w:ascii="Times New Roman" w:hAnsi="Times New Roman" w:cs="Times New Roman"/>
          <w:color w:val="000000" w:themeColor="text1"/>
          <w:sz w:val="24"/>
          <w:szCs w:val="24"/>
        </w:rPr>
      </w:r>
      <w:r w:rsidRPr="00220D6A">
        <w:rPr>
          <w:rFonts w:ascii="Times New Roman" w:hAnsi="Times New Roman" w:cs="Times New Roman"/>
          <w:color w:val="000000" w:themeColor="text1"/>
          <w:sz w:val="24"/>
          <w:szCs w:val="24"/>
        </w:rPr>
        <w:fldChar w:fldCharType="separate"/>
      </w:r>
      <w:r w:rsidRPr="00220D6A">
        <w:rPr>
          <w:rFonts w:ascii="Times New Roman" w:hAnsi="Times New Roman" w:cs="Times New Roman"/>
          <w:color w:val="000000" w:themeColor="text1"/>
          <w:sz w:val="24"/>
          <w:szCs w:val="24"/>
        </w:rPr>
        <w:t>4</w:t>
      </w:r>
      <w:r w:rsidRPr="00220D6A">
        <w:rPr>
          <w:rFonts w:ascii="Times New Roman" w:hAnsi="Times New Roman" w:cs="Times New Roman"/>
          <w:color w:val="000000" w:themeColor="text1"/>
          <w:sz w:val="24"/>
          <w:szCs w:val="24"/>
        </w:rPr>
        <w:fldChar w:fldCharType="end"/>
      </w:r>
      <w:r w:rsidRPr="00220D6A">
        <w:rPr>
          <w:rFonts w:ascii="Times New Roman" w:hAnsi="Times New Roman" w:cs="Times New Roman"/>
          <w:color w:val="000000" w:themeColor="text1"/>
          <w:sz w:val="24"/>
          <w:szCs w:val="24"/>
        </w:rPr>
        <w:t xml:space="preserve">) ebenso wie </w:t>
      </w:r>
      <w:r w:rsidR="00541751">
        <w:rPr>
          <w:rFonts w:ascii="Times New Roman" w:hAnsi="Times New Roman" w:cs="Times New Roman"/>
          <w:color w:val="000000" w:themeColor="text1"/>
          <w:sz w:val="24"/>
          <w:szCs w:val="24"/>
        </w:rPr>
        <w:t>die methodische Vorgehensweise</w:t>
      </w:r>
      <w:r w:rsidRPr="00220D6A">
        <w:rPr>
          <w:rFonts w:ascii="Times New Roman" w:hAnsi="Times New Roman" w:cs="Times New Roman"/>
          <w:color w:val="000000" w:themeColor="text1"/>
          <w:sz w:val="24"/>
          <w:szCs w:val="24"/>
        </w:rPr>
        <w:t xml:space="preserve">, die Strategieentwicklung und die Implementierung derselben. Der Bereich der Implementierung stellt ein weiteres wichtiges Kapitel der Arbeit dar und liefert den </w:t>
      </w:r>
      <w:proofErr w:type="spellStart"/>
      <w:r w:rsidRPr="00220D6A">
        <w:rPr>
          <w:rFonts w:ascii="Times New Roman" w:hAnsi="Times New Roman" w:cs="Times New Roman"/>
          <w:color w:val="000000" w:themeColor="text1"/>
          <w:sz w:val="24"/>
          <w:szCs w:val="24"/>
        </w:rPr>
        <w:t>LeserInnen</w:t>
      </w:r>
      <w:proofErr w:type="spellEnd"/>
      <w:r w:rsidRPr="00220D6A">
        <w:rPr>
          <w:rFonts w:ascii="Times New Roman" w:hAnsi="Times New Roman" w:cs="Times New Roman"/>
          <w:color w:val="000000" w:themeColor="text1"/>
          <w:sz w:val="24"/>
          <w:szCs w:val="24"/>
        </w:rPr>
        <w:t xml:space="preserve"> die praktische Umsetzung der zuvor diskutierten Literatur und präsentierten Metho</w:t>
      </w:r>
      <w:r w:rsidR="00541751">
        <w:rPr>
          <w:rFonts w:ascii="Times New Roman" w:hAnsi="Times New Roman" w:cs="Times New Roman"/>
          <w:color w:val="000000" w:themeColor="text1"/>
          <w:sz w:val="24"/>
          <w:szCs w:val="24"/>
        </w:rPr>
        <w:t>dik</w:t>
      </w:r>
      <w:r w:rsidRPr="00220D6A">
        <w:rPr>
          <w:rFonts w:ascii="Times New Roman" w:hAnsi="Times New Roman" w:cs="Times New Roman"/>
          <w:color w:val="000000" w:themeColor="text1"/>
          <w:sz w:val="24"/>
          <w:szCs w:val="24"/>
        </w:rPr>
        <w:t>.</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Im abschließenden Fazit der Arbeit zeigt die Autorin auf, welche Erkenntnisse sie im Laufe des Projekts gewinnen konnte. Dieses Fazit soll den </w:t>
      </w:r>
      <w:proofErr w:type="spellStart"/>
      <w:r w:rsidRPr="00220D6A">
        <w:rPr>
          <w:rFonts w:ascii="Times New Roman" w:hAnsi="Times New Roman" w:cs="Times New Roman"/>
          <w:color w:val="000000" w:themeColor="text1"/>
          <w:sz w:val="24"/>
          <w:szCs w:val="24"/>
        </w:rPr>
        <w:t>LeserInnen</w:t>
      </w:r>
      <w:proofErr w:type="spellEnd"/>
      <w:r w:rsidRPr="00220D6A">
        <w:rPr>
          <w:rFonts w:ascii="Times New Roman" w:hAnsi="Times New Roman" w:cs="Times New Roman"/>
          <w:color w:val="000000" w:themeColor="text1"/>
          <w:sz w:val="24"/>
          <w:szCs w:val="24"/>
        </w:rPr>
        <w:t xml:space="preserve"> Informationen liefern, die für sie selbst bei der Umsetzung ähn</w:t>
      </w:r>
      <w:r w:rsidR="00541751">
        <w:rPr>
          <w:rFonts w:ascii="Times New Roman" w:hAnsi="Times New Roman" w:cs="Times New Roman"/>
          <w:color w:val="000000" w:themeColor="text1"/>
          <w:sz w:val="24"/>
          <w:szCs w:val="24"/>
        </w:rPr>
        <w:t>licher Projekte hilfreich sind</w:t>
      </w:r>
      <w:r w:rsidRPr="00220D6A">
        <w:rPr>
          <w:rFonts w:ascii="Times New Roman" w:hAnsi="Times New Roman" w:cs="Times New Roman"/>
          <w:color w:val="000000" w:themeColor="text1"/>
          <w:sz w:val="24"/>
          <w:szCs w:val="24"/>
        </w:rPr>
        <w:t>.</w:t>
      </w:r>
    </w:p>
    <w:p w:rsidR="00BD5698" w:rsidRPr="00220D6A" w:rsidRDefault="00BD5698" w:rsidP="002979F8">
      <w:pPr>
        <w:jc w:val="both"/>
        <w:rPr>
          <w:rFonts w:ascii="Times New Roman" w:hAnsi="Times New Roman" w:cs="Times New Roman"/>
          <w:noProof/>
          <w:color w:val="000000" w:themeColor="text1"/>
          <w:sz w:val="24"/>
          <w:szCs w:val="24"/>
        </w:rPr>
      </w:pPr>
    </w:p>
    <w:p w:rsidR="00BD5698" w:rsidRPr="00220D6A" w:rsidRDefault="00BD5698" w:rsidP="002979F8">
      <w:pPr>
        <w:jc w:val="both"/>
        <w:rPr>
          <w:rFonts w:ascii="Times New Roman" w:hAnsi="Times New Roman" w:cs="Times New Roman"/>
          <w:noProof/>
          <w:color w:val="000000" w:themeColor="text1"/>
          <w:sz w:val="24"/>
          <w:szCs w:val="24"/>
        </w:rPr>
      </w:pPr>
    </w:p>
    <w:p w:rsidR="00C92AEB" w:rsidRDefault="00BD5698" w:rsidP="002979F8">
      <w:pPr>
        <w:jc w:val="both"/>
        <w:rPr>
          <w:rFonts w:ascii="Times New Roman" w:hAnsi="Times New Roman" w:cs="Times New Roman"/>
          <w:noProof/>
          <w:color w:val="000000" w:themeColor="text1"/>
          <w:sz w:val="24"/>
          <w:szCs w:val="24"/>
        </w:rPr>
      </w:pPr>
      <w:r w:rsidRPr="00220D6A">
        <w:rPr>
          <w:rFonts w:ascii="Times New Roman" w:hAnsi="Times New Roman" w:cs="Times New Roman"/>
          <w:noProof/>
          <w:color w:val="000000" w:themeColor="text1"/>
          <w:sz w:val="24"/>
          <w:szCs w:val="24"/>
          <w:lang w:eastAsia="de-AT"/>
        </w:rPr>
        <w:drawing>
          <wp:inline distT="0" distB="0" distL="0" distR="0" wp14:anchorId="0D6115BB" wp14:editId="608B6785">
            <wp:extent cx="5354173" cy="7216140"/>
            <wp:effectExtent l="0" t="0" r="5715" b="0"/>
            <wp:docPr id="51" name="Bild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ezugsrahmen.jpg"/>
                    <pic:cNvPicPr/>
                  </pic:nvPicPr>
                  <pic:blipFill rotWithShape="1">
                    <a:blip r:embed="rId5" cstate="print">
                      <a:extLst>
                        <a:ext uri="{28A0092B-C50C-407E-A947-70E740481C1C}">
                          <a14:useLocalDpi xmlns:a14="http://schemas.microsoft.com/office/drawing/2010/main" val="0"/>
                        </a:ext>
                      </a:extLst>
                    </a:blip>
                    <a:srcRect b="4691"/>
                    <a:stretch/>
                  </pic:blipFill>
                  <pic:spPr bwMode="auto">
                    <a:xfrm>
                      <a:off x="0" y="0"/>
                      <a:ext cx="5393103" cy="7268608"/>
                    </a:xfrm>
                    <a:prstGeom prst="rect">
                      <a:avLst/>
                    </a:prstGeom>
                    <a:ln>
                      <a:noFill/>
                    </a:ln>
                    <a:extLst>
                      <a:ext uri="{53640926-AAD7-44D8-BBD7-CCE9431645EC}">
                        <a14:shadowObscured xmlns:a14="http://schemas.microsoft.com/office/drawing/2010/main"/>
                      </a:ext>
                    </a:extLst>
                  </pic:spPr>
                </pic:pic>
              </a:graphicData>
            </a:graphic>
          </wp:inline>
        </w:drawing>
      </w:r>
    </w:p>
    <w:p w:rsidR="00BD5698" w:rsidRPr="00C92AEB" w:rsidRDefault="00C92AEB" w:rsidP="00C92AEB">
      <w:pPr>
        <w:rPr>
          <w:rFonts w:ascii="Times New Roman" w:hAnsi="Times New Roman" w:cs="Times New Roman"/>
          <w:sz w:val="24"/>
          <w:szCs w:val="24"/>
        </w:rPr>
      </w:pPr>
      <w:r w:rsidRPr="00C92AEB">
        <w:rPr>
          <w:rFonts w:ascii="Times New Roman" w:hAnsi="Times New Roman" w:cs="Times New Roman"/>
          <w:sz w:val="24"/>
          <w:szCs w:val="24"/>
        </w:rPr>
        <w:t>Abbildung 1: Aufbau der Arbeit (eigene Darstellung)</w:t>
      </w:r>
    </w:p>
    <w:p w:rsidR="00D4789D" w:rsidRDefault="00D4789D" w:rsidP="007A1A2F">
      <w:pPr>
        <w:pStyle w:val="berschrift2"/>
      </w:pPr>
    </w:p>
    <w:p w:rsidR="007A1A2F" w:rsidRDefault="007A1A2F" w:rsidP="007A1A2F">
      <w:pPr>
        <w:pStyle w:val="berschrift2"/>
      </w:pPr>
      <w:r w:rsidRPr="007A1A2F">
        <w:t>Literatur und theoretischer Hintergrund</w:t>
      </w:r>
    </w:p>
    <w:p w:rsidR="007A1A2F" w:rsidRDefault="007A1A2F" w:rsidP="002979F8">
      <w:pPr>
        <w:jc w:val="both"/>
        <w:rPr>
          <w:rFonts w:ascii="Times New Roman" w:hAnsi="Times New Roman" w:cs="Times New Roman"/>
          <w:color w:val="000000" w:themeColor="text1"/>
          <w:sz w:val="24"/>
          <w:szCs w:val="24"/>
        </w:rPr>
      </w:pP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Die vorliegende Arbeit beschäftigt sich in erster Linie mit der Erarbeitung einer umfassenden Content Strategie unter Anwendung vielfältiger in der Fachliteratur anerkannter Methoden. Diese Literaturquellen greift die Autorin erst in den betreffenden Kapiteln auf, da für sie das intensive Verflechten von Theorie und Praxis essentiell für den Erfolg ist. Außerdem soll damit den </w:t>
      </w:r>
      <w:proofErr w:type="spellStart"/>
      <w:r w:rsidRPr="00220D6A">
        <w:rPr>
          <w:rFonts w:ascii="Times New Roman" w:hAnsi="Times New Roman" w:cs="Times New Roman"/>
          <w:color w:val="000000" w:themeColor="text1"/>
          <w:sz w:val="24"/>
          <w:szCs w:val="24"/>
        </w:rPr>
        <w:t>LeserInnen</w:t>
      </w:r>
      <w:proofErr w:type="spellEnd"/>
      <w:r w:rsidRPr="00220D6A">
        <w:rPr>
          <w:rFonts w:ascii="Times New Roman" w:hAnsi="Times New Roman" w:cs="Times New Roman"/>
          <w:color w:val="000000" w:themeColor="text1"/>
          <w:sz w:val="24"/>
          <w:szCs w:val="24"/>
        </w:rPr>
        <w:t xml:space="preserve"> klarer verdeutlicht werden, welchen theoretischen Hintergrund die jeweilige Methodenwahl der Autorin hat.</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Im Rahmen dieser Strategieerarbeitung beschäftigt sich die Autorin auch mit Teilbereichen des </w:t>
      </w:r>
      <w:proofErr w:type="spellStart"/>
      <w:r w:rsidRPr="00220D6A">
        <w:rPr>
          <w:rFonts w:ascii="Times New Roman" w:hAnsi="Times New Roman" w:cs="Times New Roman"/>
          <w:color w:val="000000" w:themeColor="text1"/>
          <w:sz w:val="24"/>
          <w:szCs w:val="24"/>
        </w:rPr>
        <w:t>Employer</w:t>
      </w:r>
      <w:proofErr w:type="spellEnd"/>
      <w:r w:rsidRPr="00220D6A">
        <w:rPr>
          <w:rFonts w:ascii="Times New Roman" w:hAnsi="Times New Roman" w:cs="Times New Roman"/>
          <w:color w:val="000000" w:themeColor="text1"/>
          <w:sz w:val="24"/>
          <w:szCs w:val="24"/>
        </w:rPr>
        <w:t xml:space="preserve"> Branding. Dieser Begriff ist im deutschsprachigen Raum auch als Arbeitgebermarke bekannt und tauchte in den 1990er Jahren zum </w:t>
      </w:r>
      <w:r w:rsidR="00541751">
        <w:rPr>
          <w:rFonts w:ascii="Times New Roman" w:hAnsi="Times New Roman" w:cs="Times New Roman"/>
          <w:color w:val="000000" w:themeColor="text1"/>
          <w:sz w:val="24"/>
          <w:szCs w:val="24"/>
        </w:rPr>
        <w:t xml:space="preserve">ersten Mal in der Literatur auf </w:t>
      </w:r>
      <w:r w:rsidR="00541751" w:rsidRPr="000818C1">
        <w:rPr>
          <w:rFonts w:ascii="Times New Roman" w:hAnsi="Times New Roman" w:cs="Times New Roman"/>
          <w:color w:val="4472C4" w:themeColor="accent5"/>
          <w:sz w:val="24"/>
          <w:szCs w:val="24"/>
        </w:rPr>
        <w:t>[@mattmull</w:t>
      </w:r>
      <w:r w:rsidR="00330616">
        <w:rPr>
          <w:rFonts w:ascii="Times New Roman" w:hAnsi="Times New Roman" w:cs="Times New Roman"/>
          <w:color w:val="4472C4" w:themeColor="accent5"/>
          <w:sz w:val="24"/>
          <w:szCs w:val="24"/>
        </w:rPr>
        <w:t>er</w:t>
      </w:r>
      <w:r w:rsidR="00541751" w:rsidRPr="000818C1">
        <w:rPr>
          <w:rFonts w:ascii="Times New Roman" w:hAnsi="Times New Roman" w:cs="Times New Roman"/>
          <w:color w:val="4472C4" w:themeColor="accent5"/>
          <w:sz w:val="24"/>
          <w:szCs w:val="24"/>
        </w:rPr>
        <w:t>2015]</w:t>
      </w:r>
      <w:r w:rsidRPr="000818C1">
        <w:rPr>
          <w:rFonts w:ascii="Times New Roman" w:hAnsi="Times New Roman" w:cs="Times New Roman"/>
          <w:color w:val="4472C4" w:themeColor="accent5"/>
          <w:sz w:val="24"/>
          <w:szCs w:val="24"/>
        </w:rPr>
        <w:t xml:space="preserve">. </w:t>
      </w:r>
      <w:r w:rsidRPr="00220D6A">
        <w:rPr>
          <w:rFonts w:ascii="Times New Roman" w:hAnsi="Times New Roman" w:cs="Times New Roman"/>
          <w:color w:val="000000" w:themeColor="text1"/>
          <w:sz w:val="24"/>
          <w:szCs w:val="24"/>
        </w:rPr>
        <w:t xml:space="preserve">Die gesamte Entwicklung des Begriffes in den letzten 20 Jahren würde in dieser Arbeit zu weit führen. Wichtig ist aus Sicht der Autorin, dass Unternehmen durch das Schaffen einer Arbeitgebermarke eine weitere Zielgruppe neben ihren eigentlichen Kunden erkennen, nämlich die (potenziellen) </w:t>
      </w:r>
      <w:proofErr w:type="spellStart"/>
      <w:r w:rsidRPr="00220D6A">
        <w:rPr>
          <w:rFonts w:ascii="Times New Roman" w:hAnsi="Times New Roman" w:cs="Times New Roman"/>
          <w:color w:val="000000" w:themeColor="text1"/>
          <w:sz w:val="24"/>
          <w:szCs w:val="24"/>
        </w:rPr>
        <w:t>ArbeitnehmerInnen</w:t>
      </w:r>
      <w:proofErr w:type="spellEnd"/>
      <w:r w:rsidRPr="00220D6A">
        <w:rPr>
          <w:rFonts w:ascii="Times New Roman" w:hAnsi="Times New Roman" w:cs="Times New Roman"/>
          <w:color w:val="000000" w:themeColor="text1"/>
          <w:sz w:val="24"/>
          <w:szCs w:val="24"/>
        </w:rPr>
        <w:t xml:space="preserve">. </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Wie der Begriff schon vermuten lässt, wird </w:t>
      </w:r>
      <w:r w:rsidR="00330616">
        <w:rPr>
          <w:rFonts w:ascii="Times New Roman" w:hAnsi="Times New Roman" w:cs="Times New Roman"/>
          <w:color w:val="000000" w:themeColor="text1"/>
          <w:sz w:val="24"/>
          <w:szCs w:val="24"/>
        </w:rPr>
        <w:t>privat</w:t>
      </w:r>
      <w:r w:rsidRPr="00220D6A">
        <w:rPr>
          <w:rFonts w:ascii="Times New Roman" w:hAnsi="Times New Roman" w:cs="Times New Roman"/>
          <w:color w:val="000000" w:themeColor="text1"/>
          <w:sz w:val="24"/>
          <w:szCs w:val="24"/>
        </w:rPr>
        <w:t xml:space="preserve">diese Disziplin auch in der aktuellen Literatur sowohl dem Bereich Human Resources als auch dem Marketing und der Kommunikation zugeordnet </w:t>
      </w:r>
      <w:r w:rsidR="00541751" w:rsidRPr="000818C1">
        <w:rPr>
          <w:rFonts w:ascii="Times New Roman" w:hAnsi="Times New Roman" w:cs="Times New Roman"/>
          <w:color w:val="4472C4" w:themeColor="accent5"/>
          <w:sz w:val="24"/>
          <w:szCs w:val="24"/>
        </w:rPr>
        <w:t>[@hessegero2015]</w:t>
      </w:r>
      <w:r w:rsidRPr="000818C1">
        <w:rPr>
          <w:rFonts w:ascii="Times New Roman" w:hAnsi="Times New Roman" w:cs="Times New Roman"/>
          <w:color w:val="4472C4" w:themeColor="accent5"/>
          <w:sz w:val="24"/>
          <w:szCs w:val="24"/>
        </w:rPr>
        <w:fldChar w:fldCharType="begin"/>
      </w:r>
      <w:r w:rsidRPr="000818C1">
        <w:rPr>
          <w:rFonts w:ascii="Times New Roman" w:hAnsi="Times New Roman" w:cs="Times New Roman"/>
          <w:color w:val="4472C4" w:themeColor="accent5"/>
          <w:sz w:val="24"/>
          <w:szCs w:val="24"/>
        </w:rPr>
        <w:instrText xml:space="preserve"> ADDIN ZOTERO_ITEM CSL_CITATION {"citationID":"RSeQ4cDT","properties":{"formattedCitation":"{\\rtf (Hesse &amp; Mattm\\uc0\\u252{}ller, 2015; K\\uc0\\u252{}nzel, 2013b)}","plainCitation":"(Hesse &amp; Mattmüller, 2015; Künzel, 2013b)"},"citationItems":[{"id":1672,"uris":["http://zotero.org/groups/496362/items/P9RFMEDE"],"uri":["http://zotero.org/groups/496362/items/P9RFMEDE"],"itemData":{"id":1672,"type":"book","title":"Perspektivenwechsel im Employer Branding: Neue Ansätze für die Generationen Y und Z","publisher":"Springer / Gabler","publisher-place":"Wiesbaden","event-place":"Wiesbaden","ISBN":"978-3-658-06383-2","note":"bibtex: hessegero2015","language":"Deutsch","editor":[{"family":"Hesse","given":"Gero"},{"family":"Mattmüller","given":"Roland"}],"issued":{"date-parts":[["2015"]]}},"label":"page"},{"id":1708,"uris":["http://zotero.org/groups/496362/items/55S5WRIS"],"uri":["http://zotero.org/groups/496362/items/55S5WRIS"],"itemData":{"id":1708,"type":"chapter","title":"Kundenfokus: Employer Branding als Erfolgsfaktor","container-title":"Erfolgsfaktor Employer Branding: Mitarbeiter binden und die Gen Y gewinnen","publisher":"Springer Berlin Heidelberg","author":[{"family":"Künzel","given":"Hansjörg"}],"editor":[{"family":"Künzel","given":"Hansjörg"}],"issued":{"date-parts":[["2013"]]}},"label":"page"}],"schema":"https://github.com/citation-style-language/schema/raw/master/csl-citation.json"} </w:instrText>
      </w:r>
      <w:r w:rsidRPr="000818C1">
        <w:rPr>
          <w:rFonts w:ascii="Times New Roman" w:hAnsi="Times New Roman" w:cs="Times New Roman"/>
          <w:color w:val="4472C4" w:themeColor="accent5"/>
          <w:sz w:val="24"/>
          <w:szCs w:val="24"/>
        </w:rPr>
        <w:fldChar w:fldCharType="end"/>
      </w:r>
      <w:r w:rsidRPr="000818C1">
        <w:rPr>
          <w:rFonts w:ascii="Times New Roman" w:hAnsi="Times New Roman" w:cs="Times New Roman"/>
          <w:color w:val="4472C4" w:themeColor="accent5"/>
          <w:sz w:val="24"/>
          <w:szCs w:val="24"/>
        </w:rPr>
        <w:t xml:space="preserve">. </w:t>
      </w:r>
      <w:r w:rsidRPr="00220D6A">
        <w:rPr>
          <w:rFonts w:ascii="Times New Roman" w:hAnsi="Times New Roman" w:cs="Times New Roman"/>
          <w:color w:val="000000" w:themeColor="text1"/>
          <w:sz w:val="24"/>
          <w:szCs w:val="24"/>
        </w:rPr>
        <w:t xml:space="preserve">Zusätzlich spielt auch die Geschäftsführung eine wesentliche Rolle: Denn wird das Werteversprechen, das einem (künftigen) Mitarbeiter gemacht wird nicht von der Unternehmensführung gelebt, so bleibt es eine leere Floskel. </w:t>
      </w:r>
      <w:proofErr w:type="spellStart"/>
      <w:r w:rsidRPr="00220D6A">
        <w:rPr>
          <w:rFonts w:ascii="Times New Roman" w:hAnsi="Times New Roman" w:cs="Times New Roman"/>
          <w:color w:val="000000" w:themeColor="text1"/>
          <w:sz w:val="24"/>
          <w:szCs w:val="24"/>
        </w:rPr>
        <w:t>Employer</w:t>
      </w:r>
      <w:proofErr w:type="spellEnd"/>
      <w:r w:rsidRPr="00220D6A">
        <w:rPr>
          <w:rFonts w:ascii="Times New Roman" w:hAnsi="Times New Roman" w:cs="Times New Roman"/>
          <w:color w:val="000000" w:themeColor="text1"/>
          <w:sz w:val="24"/>
          <w:szCs w:val="24"/>
        </w:rPr>
        <w:t xml:space="preserve"> Brandig sieht sich also in der Schnittmenge von Geschäftsführung, Marketing und Human Resources.</w:t>
      </w:r>
    </w:p>
    <w:p w:rsidR="00C92AEB"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noProof/>
          <w:color w:val="000000" w:themeColor="text1"/>
          <w:sz w:val="24"/>
          <w:szCs w:val="24"/>
          <w:lang w:eastAsia="de-AT"/>
        </w:rPr>
        <w:drawing>
          <wp:inline distT="0" distB="0" distL="0" distR="0" wp14:anchorId="5F0F492F" wp14:editId="6877712E">
            <wp:extent cx="2703462" cy="2739390"/>
            <wp:effectExtent l="0" t="0" r="0" b="381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loyer branding_v2_cmyk_300dpi.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3049" cy="2779503"/>
                    </a:xfrm>
                    <a:prstGeom prst="rect">
                      <a:avLst/>
                    </a:prstGeom>
                  </pic:spPr>
                </pic:pic>
              </a:graphicData>
            </a:graphic>
          </wp:inline>
        </w:drawing>
      </w:r>
    </w:p>
    <w:p w:rsidR="00C92AEB" w:rsidRDefault="00C92AEB" w:rsidP="002979F8">
      <w:pPr>
        <w:jc w:val="both"/>
        <w:rPr>
          <w:rFonts w:ascii="Times New Roman" w:hAnsi="Times New Roman" w:cs="Times New Roman"/>
          <w:color w:val="000000" w:themeColor="text1"/>
          <w:sz w:val="24"/>
          <w:szCs w:val="24"/>
        </w:rPr>
      </w:pPr>
      <w:r w:rsidRPr="00C92AEB">
        <w:rPr>
          <w:rFonts w:ascii="Times New Roman" w:hAnsi="Times New Roman" w:cs="Times New Roman"/>
          <w:color w:val="000000" w:themeColor="text1"/>
          <w:sz w:val="24"/>
          <w:szCs w:val="24"/>
        </w:rPr>
        <w:t xml:space="preserve">Abbildung 2: </w:t>
      </w:r>
      <w:proofErr w:type="spellStart"/>
      <w:r w:rsidRPr="00C92AEB">
        <w:rPr>
          <w:rFonts w:ascii="Times New Roman" w:hAnsi="Times New Roman" w:cs="Times New Roman"/>
          <w:color w:val="000000" w:themeColor="text1"/>
          <w:sz w:val="24"/>
          <w:szCs w:val="24"/>
        </w:rPr>
        <w:t>Employer</w:t>
      </w:r>
      <w:proofErr w:type="spellEnd"/>
      <w:r w:rsidRPr="00C92AEB">
        <w:rPr>
          <w:rFonts w:ascii="Times New Roman" w:hAnsi="Times New Roman" w:cs="Times New Roman"/>
          <w:color w:val="000000" w:themeColor="text1"/>
          <w:sz w:val="24"/>
          <w:szCs w:val="24"/>
        </w:rPr>
        <w:t xml:space="preserve"> Branding als Schnittmenge zwischen Geschäftsführung, Marketing und HR (eigene Darstellung)</w:t>
      </w:r>
    </w:p>
    <w:p w:rsidR="00C92AEB" w:rsidRDefault="00C92AEB" w:rsidP="002979F8">
      <w:pPr>
        <w:jc w:val="both"/>
        <w:rPr>
          <w:rFonts w:ascii="Times New Roman" w:hAnsi="Times New Roman" w:cs="Times New Roman"/>
          <w:color w:val="000000" w:themeColor="text1"/>
          <w:sz w:val="24"/>
          <w:szCs w:val="24"/>
        </w:rPr>
      </w:pPr>
    </w:p>
    <w:p w:rsidR="00BD5698" w:rsidRPr="007231A1" w:rsidRDefault="00BD5698" w:rsidP="00541751">
      <w:pPr>
        <w:rPr>
          <w:rFonts w:ascii="Times New Roman" w:hAnsi="Times New Roman" w:cs="Times New Roman"/>
          <w:color w:val="FF0000"/>
          <w:sz w:val="24"/>
          <w:szCs w:val="24"/>
        </w:rPr>
      </w:pPr>
      <w:r w:rsidRPr="00220D6A">
        <w:rPr>
          <w:rFonts w:ascii="Times New Roman" w:hAnsi="Times New Roman" w:cs="Times New Roman"/>
          <w:color w:val="000000" w:themeColor="text1"/>
          <w:sz w:val="24"/>
          <w:szCs w:val="24"/>
        </w:rPr>
        <w:t xml:space="preserve">Heute sehen sich durch geburtenschwache Jahrgänge und mangelnde Fachkräfte immer mehr </w:t>
      </w:r>
      <w:proofErr w:type="spellStart"/>
      <w:r w:rsidRPr="00220D6A">
        <w:rPr>
          <w:rFonts w:ascii="Times New Roman" w:hAnsi="Times New Roman" w:cs="Times New Roman"/>
          <w:color w:val="000000" w:themeColor="text1"/>
          <w:sz w:val="24"/>
          <w:szCs w:val="24"/>
        </w:rPr>
        <w:t>UnternehmerInnen</w:t>
      </w:r>
      <w:proofErr w:type="spellEnd"/>
      <w:r w:rsidRPr="00220D6A">
        <w:rPr>
          <w:rFonts w:ascii="Times New Roman" w:hAnsi="Times New Roman" w:cs="Times New Roman"/>
          <w:color w:val="000000" w:themeColor="text1"/>
          <w:sz w:val="24"/>
          <w:szCs w:val="24"/>
        </w:rPr>
        <w:t xml:space="preserve"> damit konfrontiert, geeignete </w:t>
      </w:r>
      <w:proofErr w:type="spellStart"/>
      <w:r w:rsidRPr="00220D6A">
        <w:rPr>
          <w:rFonts w:ascii="Times New Roman" w:hAnsi="Times New Roman" w:cs="Times New Roman"/>
          <w:color w:val="000000" w:themeColor="text1"/>
          <w:sz w:val="24"/>
          <w:szCs w:val="24"/>
        </w:rPr>
        <w:t>ArbeitnehmerInnen</w:t>
      </w:r>
      <w:proofErr w:type="spellEnd"/>
      <w:r w:rsidRPr="00220D6A">
        <w:rPr>
          <w:rFonts w:ascii="Times New Roman" w:hAnsi="Times New Roman" w:cs="Times New Roman"/>
          <w:color w:val="000000" w:themeColor="text1"/>
          <w:sz w:val="24"/>
          <w:szCs w:val="24"/>
        </w:rPr>
        <w:t xml:space="preserve"> in ihr Unternehmen zu bekommen und an sich zu binden. Im sogenannten “War </w:t>
      </w:r>
      <w:proofErr w:type="spellStart"/>
      <w:r w:rsidRPr="00220D6A">
        <w:rPr>
          <w:rFonts w:ascii="Times New Roman" w:hAnsi="Times New Roman" w:cs="Times New Roman"/>
          <w:color w:val="000000" w:themeColor="text1"/>
          <w:sz w:val="24"/>
          <w:szCs w:val="24"/>
        </w:rPr>
        <w:t>of</w:t>
      </w:r>
      <w:proofErr w:type="spellEnd"/>
      <w:r w:rsidRPr="00220D6A">
        <w:rPr>
          <w:rFonts w:ascii="Times New Roman" w:hAnsi="Times New Roman" w:cs="Times New Roman"/>
          <w:color w:val="000000" w:themeColor="text1"/>
          <w:sz w:val="24"/>
          <w:szCs w:val="24"/>
        </w:rPr>
        <w:t xml:space="preserve"> Talents” suchen sich gute Fachkräfte die Unternehmen, für die sie arbeiten möchten, aus und nicht umgekehrt. Vor allem die Generation Y oder auch </w:t>
      </w:r>
      <w:proofErr w:type="spellStart"/>
      <w:r w:rsidRPr="00220D6A">
        <w:rPr>
          <w:rFonts w:ascii="Times New Roman" w:hAnsi="Times New Roman" w:cs="Times New Roman"/>
          <w:color w:val="000000" w:themeColor="text1"/>
          <w:sz w:val="24"/>
          <w:szCs w:val="24"/>
        </w:rPr>
        <w:t>Millennials</w:t>
      </w:r>
      <w:proofErr w:type="spellEnd"/>
      <w:r w:rsidRPr="00220D6A">
        <w:rPr>
          <w:rFonts w:ascii="Times New Roman" w:hAnsi="Times New Roman" w:cs="Times New Roman"/>
          <w:color w:val="000000" w:themeColor="text1"/>
          <w:sz w:val="24"/>
          <w:szCs w:val="24"/>
        </w:rPr>
        <w:t xml:space="preserve"> – also jene Personen die in etwa zwischen 1981 und 1995 geboren sind – zeigen sich dabei </w:t>
      </w:r>
      <w:r w:rsidR="00541751">
        <w:rPr>
          <w:rFonts w:ascii="Times New Roman" w:hAnsi="Times New Roman" w:cs="Times New Roman"/>
          <w:color w:val="000000" w:themeColor="text1"/>
          <w:sz w:val="24"/>
          <w:szCs w:val="24"/>
        </w:rPr>
        <w:t xml:space="preserve">sehr kritisch und selbstsicher </w:t>
      </w:r>
      <w:r w:rsidR="00541751" w:rsidRPr="000818C1">
        <w:rPr>
          <w:rFonts w:ascii="Times New Roman" w:hAnsi="Times New Roman" w:cs="Times New Roman"/>
          <w:color w:val="4472C4" w:themeColor="accent5"/>
          <w:sz w:val="24"/>
          <w:szCs w:val="24"/>
        </w:rPr>
        <w:t>[@hessegero2015</w:t>
      </w:r>
      <w:r w:rsidR="00541751">
        <w:rPr>
          <w:rFonts w:ascii="Times New Roman" w:hAnsi="Times New Roman" w:cs="Times New Roman"/>
          <w:color w:val="000000" w:themeColor="text1"/>
          <w:sz w:val="24"/>
          <w:szCs w:val="24"/>
        </w:rPr>
        <w:t xml:space="preserve">; </w:t>
      </w:r>
      <w:r w:rsidR="00541751" w:rsidRPr="000818C1">
        <w:rPr>
          <w:rFonts w:ascii="Times New Roman" w:hAnsi="Times New Roman" w:cs="Times New Roman"/>
          <w:color w:val="4472C4" w:themeColor="accent5"/>
          <w:sz w:val="24"/>
          <w:szCs w:val="24"/>
        </w:rPr>
        <w:lastRenderedPageBreak/>
        <w:t>@kunzel2013]</w:t>
      </w:r>
      <w:r w:rsidRPr="000818C1">
        <w:rPr>
          <w:rFonts w:ascii="Times New Roman" w:hAnsi="Times New Roman" w:cs="Times New Roman"/>
          <w:color w:val="4472C4" w:themeColor="accent5"/>
          <w:sz w:val="24"/>
          <w:szCs w:val="24"/>
        </w:rPr>
        <w:t xml:space="preserve">. </w:t>
      </w:r>
      <w:r w:rsidRPr="00220D6A">
        <w:rPr>
          <w:rFonts w:ascii="Times New Roman" w:hAnsi="Times New Roman" w:cs="Times New Roman"/>
          <w:color w:val="000000" w:themeColor="text1"/>
          <w:sz w:val="24"/>
          <w:szCs w:val="24"/>
        </w:rPr>
        <w:t xml:space="preserve">Geld alleine ist oftmals nur noch ein geringer Anreiz. Selbstverwirklichung, eine ausgewogene Work-Life-Balance oder ein hohes Maß an Selbstbestimmtheit sind für diese Zielgruppe der </w:t>
      </w:r>
      <w:proofErr w:type="spellStart"/>
      <w:r w:rsidRPr="00220D6A">
        <w:rPr>
          <w:rFonts w:ascii="Times New Roman" w:hAnsi="Times New Roman" w:cs="Times New Roman"/>
          <w:color w:val="000000" w:themeColor="text1"/>
          <w:sz w:val="24"/>
          <w:szCs w:val="24"/>
        </w:rPr>
        <w:t>ArbeitnehmerInnen</w:t>
      </w:r>
      <w:proofErr w:type="spellEnd"/>
      <w:r w:rsidRPr="00220D6A">
        <w:rPr>
          <w:rFonts w:ascii="Times New Roman" w:hAnsi="Times New Roman" w:cs="Times New Roman"/>
          <w:color w:val="000000" w:themeColor="text1"/>
          <w:sz w:val="24"/>
          <w:szCs w:val="24"/>
        </w:rPr>
        <w:t xml:space="preserve"> heute wichtiger als noch für die Generationen davor </w:t>
      </w:r>
      <w:r w:rsidR="00541751" w:rsidRPr="000818C1">
        <w:rPr>
          <w:rFonts w:ascii="Times New Roman" w:hAnsi="Times New Roman" w:cs="Times New Roman"/>
          <w:color w:val="4472C4" w:themeColor="accent5"/>
          <w:sz w:val="24"/>
          <w:szCs w:val="24"/>
        </w:rPr>
        <w:t>[</w:t>
      </w:r>
      <w:r w:rsidR="00C92AEB" w:rsidRPr="000818C1">
        <w:rPr>
          <w:rFonts w:ascii="Times New Roman" w:hAnsi="Times New Roman" w:cs="Times New Roman"/>
          <w:color w:val="4472C4" w:themeColor="accent5"/>
          <w:sz w:val="24"/>
          <w:szCs w:val="24"/>
        </w:rPr>
        <w:t>@kurar2013</w:t>
      </w:r>
      <w:r w:rsidR="00541751" w:rsidRPr="000818C1">
        <w:rPr>
          <w:rFonts w:ascii="Times New Roman" w:hAnsi="Times New Roman" w:cs="Times New Roman"/>
          <w:color w:val="4472C4" w:themeColor="accent5"/>
          <w:sz w:val="24"/>
          <w:szCs w:val="24"/>
        </w:rPr>
        <w:t>]</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Mithilfe von </w:t>
      </w:r>
      <w:proofErr w:type="spellStart"/>
      <w:r w:rsidRPr="00220D6A">
        <w:rPr>
          <w:rFonts w:ascii="Times New Roman" w:hAnsi="Times New Roman" w:cs="Times New Roman"/>
          <w:color w:val="000000" w:themeColor="text1"/>
          <w:sz w:val="24"/>
          <w:szCs w:val="24"/>
        </w:rPr>
        <w:t>Employer</w:t>
      </w:r>
      <w:proofErr w:type="spellEnd"/>
      <w:r w:rsidRPr="00220D6A">
        <w:rPr>
          <w:rFonts w:ascii="Times New Roman" w:hAnsi="Times New Roman" w:cs="Times New Roman"/>
          <w:color w:val="000000" w:themeColor="text1"/>
          <w:sz w:val="24"/>
          <w:szCs w:val="24"/>
        </w:rPr>
        <w:t xml:space="preserve"> Branding schaffen und verankern Unternehmen also Arbeitgebermarken, die sich vom </w:t>
      </w:r>
      <w:proofErr w:type="spellStart"/>
      <w:r w:rsidRPr="00220D6A">
        <w:rPr>
          <w:rFonts w:ascii="Times New Roman" w:hAnsi="Times New Roman" w:cs="Times New Roman"/>
          <w:color w:val="000000" w:themeColor="text1"/>
          <w:sz w:val="24"/>
          <w:szCs w:val="24"/>
        </w:rPr>
        <w:t>Mitbewerb</w:t>
      </w:r>
      <w:proofErr w:type="spellEnd"/>
      <w:r w:rsidRPr="00220D6A">
        <w:rPr>
          <w:rFonts w:ascii="Times New Roman" w:hAnsi="Times New Roman" w:cs="Times New Roman"/>
          <w:color w:val="000000" w:themeColor="text1"/>
          <w:sz w:val="24"/>
          <w:szCs w:val="24"/>
        </w:rPr>
        <w:t xml:space="preserve"> abheben. “Ein gutes </w:t>
      </w:r>
      <w:proofErr w:type="spellStart"/>
      <w:r w:rsidRPr="00220D6A">
        <w:rPr>
          <w:rFonts w:ascii="Times New Roman" w:hAnsi="Times New Roman" w:cs="Times New Roman"/>
          <w:color w:val="000000" w:themeColor="text1"/>
          <w:sz w:val="24"/>
          <w:szCs w:val="24"/>
        </w:rPr>
        <w:t>Employer</w:t>
      </w:r>
      <w:proofErr w:type="spellEnd"/>
      <w:r w:rsidRPr="00220D6A">
        <w:rPr>
          <w:rFonts w:ascii="Times New Roman" w:hAnsi="Times New Roman" w:cs="Times New Roman"/>
          <w:color w:val="000000" w:themeColor="text1"/>
          <w:sz w:val="24"/>
          <w:szCs w:val="24"/>
        </w:rPr>
        <w:t xml:space="preserve"> Branding formuliert und vermittelt somit die positiven Aspekte eines Arbeitgebers, schafft eine Abgrenzung zu Konkurrenzunternehmen und spricht </w:t>
      </w:r>
      <w:proofErr w:type="spellStart"/>
      <w:r w:rsidRPr="00220D6A">
        <w:rPr>
          <w:rFonts w:ascii="Times New Roman" w:hAnsi="Times New Roman" w:cs="Times New Roman"/>
          <w:color w:val="000000" w:themeColor="text1"/>
          <w:sz w:val="24"/>
          <w:szCs w:val="24"/>
        </w:rPr>
        <w:t>optimalerweise</w:t>
      </w:r>
      <w:proofErr w:type="spellEnd"/>
      <w:r w:rsidRPr="00220D6A">
        <w:rPr>
          <w:rFonts w:ascii="Times New Roman" w:hAnsi="Times New Roman" w:cs="Times New Roman"/>
          <w:color w:val="000000" w:themeColor="text1"/>
          <w:sz w:val="24"/>
          <w:szCs w:val="24"/>
        </w:rPr>
        <w:t xml:space="preserve"> zielgruppenspezifische Bewerber genau wie bestehende Mitarbeiter an. Somit zahlt ein gutes </w:t>
      </w:r>
      <w:proofErr w:type="spellStart"/>
      <w:r w:rsidRPr="00220D6A">
        <w:rPr>
          <w:rFonts w:ascii="Times New Roman" w:hAnsi="Times New Roman" w:cs="Times New Roman"/>
          <w:color w:val="000000" w:themeColor="text1"/>
          <w:sz w:val="24"/>
          <w:szCs w:val="24"/>
        </w:rPr>
        <w:t>Employer</w:t>
      </w:r>
      <w:proofErr w:type="spellEnd"/>
      <w:r w:rsidRPr="00220D6A">
        <w:rPr>
          <w:rFonts w:ascii="Times New Roman" w:hAnsi="Times New Roman" w:cs="Times New Roman"/>
          <w:color w:val="000000" w:themeColor="text1"/>
          <w:sz w:val="24"/>
          <w:szCs w:val="24"/>
        </w:rPr>
        <w:t xml:space="preserve"> Branding immer auch auf die Themen Rekrutierung und Retention ein, indem es intern wie extern die Attraktivität des Unternehmens als Arbeitgeber akzentuiert”.</w:t>
      </w:r>
      <w:r w:rsidR="00541751">
        <w:rPr>
          <w:rFonts w:ascii="Times New Roman" w:hAnsi="Times New Roman" w:cs="Times New Roman"/>
          <w:color w:val="000000" w:themeColor="text1"/>
          <w:sz w:val="24"/>
          <w:szCs w:val="24"/>
        </w:rPr>
        <w:t xml:space="preserve"> </w:t>
      </w:r>
      <w:r w:rsidR="00541751" w:rsidRPr="000818C1">
        <w:rPr>
          <w:rFonts w:ascii="Times New Roman" w:hAnsi="Times New Roman" w:cs="Times New Roman"/>
          <w:color w:val="4472C4" w:themeColor="accent5"/>
          <w:sz w:val="24"/>
          <w:szCs w:val="24"/>
        </w:rPr>
        <w:t>[@busch2013]</w:t>
      </w:r>
    </w:p>
    <w:p w:rsidR="00BD5698" w:rsidRPr="007231A1" w:rsidRDefault="00BD5698" w:rsidP="002979F8">
      <w:pPr>
        <w:jc w:val="both"/>
        <w:rPr>
          <w:rFonts w:ascii="Times New Roman" w:hAnsi="Times New Roman" w:cs="Times New Roman"/>
          <w:color w:val="FF0000"/>
          <w:sz w:val="24"/>
          <w:szCs w:val="24"/>
        </w:rPr>
      </w:pPr>
      <w:r w:rsidRPr="00220D6A">
        <w:rPr>
          <w:rFonts w:ascii="Times New Roman" w:hAnsi="Times New Roman" w:cs="Times New Roman"/>
          <w:color w:val="000000" w:themeColor="text1"/>
          <w:sz w:val="24"/>
          <w:szCs w:val="24"/>
        </w:rPr>
        <w:t xml:space="preserve">Also gilt es, diese Arbeitgebermarke nach innen wie auch nach außen aufzubauen, umzusetzen und auch zu kommunizieren </w:t>
      </w:r>
      <w:r w:rsidRPr="007231A1">
        <w:rPr>
          <w:rFonts w:ascii="Times New Roman" w:hAnsi="Times New Roman" w:cs="Times New Roman"/>
          <w:color w:val="FF0000"/>
          <w:sz w:val="24"/>
          <w:szCs w:val="24"/>
        </w:rPr>
        <w:fldChar w:fldCharType="begin"/>
      </w:r>
      <w:r w:rsidRPr="007231A1">
        <w:rPr>
          <w:rFonts w:ascii="Times New Roman" w:hAnsi="Times New Roman" w:cs="Times New Roman"/>
          <w:color w:val="FF0000"/>
          <w:sz w:val="24"/>
          <w:szCs w:val="24"/>
        </w:rPr>
        <w:instrText xml:space="preserve"> ADDIN ZOTERO_ITEM CSL_CITATION {"citationID":"rlH3Mc6i","properties":{"formattedCitation":"{\\rtf (Latzel, D\\uc0\\u252{}rig, Peters, &amp; Weers, 2015, S. 20)}","plainCitation":"(Latzel, Dürig, Peters, &amp; Weers, 2015, S. 20)"},"citationItems":[{"id":1697,"uris":["http://zotero.org/groups/496362/items/CB9JPA5A"],"uri":["http://zotero.org/groups/496362/items/CB9JPA5A"],"itemData":{"id":1697,"type":"chapter","title":"Marke und Branding","container-title":"Perspektivenwechsel im Employer Branding: Neue Ansätze für die Generationen Y und Z","publisher":"Springer Fachmedien Wiesbaden","author":[{"family":"Latzel","given":"Jana"},{"family":"Dürig","given":"Uta-Michaela"},{"family":"Peters","given":"Kai"},{"family":"Weers","given":"Jan-Philipp"}],"editor":[{"family":"Hesse, Gero","given":"Mattmüller","suffix":"Roland"}],"issued":{"date-parts":[["2015"]]}},"locator":"20","label":"page"}],"schema":"https://github.com/citation-style-language/schema/raw/master/csl-citation.json"} </w:instrText>
      </w:r>
      <w:r w:rsidRPr="007231A1">
        <w:rPr>
          <w:rFonts w:ascii="Times New Roman" w:hAnsi="Times New Roman" w:cs="Times New Roman"/>
          <w:color w:val="FF0000"/>
          <w:sz w:val="24"/>
          <w:szCs w:val="24"/>
        </w:rPr>
        <w:fldChar w:fldCharType="separate"/>
      </w:r>
      <w:r w:rsidRPr="007231A1">
        <w:rPr>
          <w:rFonts w:ascii="Times New Roman" w:hAnsi="Times New Roman" w:cs="Times New Roman"/>
          <w:color w:val="FF0000"/>
          <w:sz w:val="24"/>
          <w:szCs w:val="24"/>
        </w:rPr>
        <w:t>(Latzel, Dürig, Peters, &amp; Weers, 2015, S. 20)</w:t>
      </w:r>
      <w:r w:rsidRPr="007231A1">
        <w:rPr>
          <w:rFonts w:ascii="Times New Roman" w:hAnsi="Times New Roman" w:cs="Times New Roman"/>
          <w:color w:val="FF0000"/>
          <w:sz w:val="24"/>
          <w:szCs w:val="24"/>
        </w:rPr>
        <w:fldChar w:fldCharType="end"/>
      </w:r>
      <w:r w:rsidRPr="007231A1">
        <w:rPr>
          <w:rFonts w:ascii="Times New Roman" w:hAnsi="Times New Roman" w:cs="Times New Roman"/>
          <w:color w:val="FF0000"/>
          <w:sz w:val="24"/>
          <w:szCs w:val="24"/>
        </w:rPr>
        <w:t>.</w:t>
      </w:r>
      <w:r w:rsidRPr="00220D6A">
        <w:rPr>
          <w:rFonts w:ascii="Times New Roman" w:hAnsi="Times New Roman" w:cs="Times New Roman"/>
          <w:color w:val="000000" w:themeColor="text1"/>
          <w:sz w:val="24"/>
          <w:szCs w:val="24"/>
        </w:rPr>
        <w:t xml:space="preserve"> Dabei ist es wichtig, dass das interne und externe Bild konsistent aber auch authentisch aufgebaut werden. Zudem sollte ein Unternehmen genau wissen, für welche </w:t>
      </w:r>
      <w:proofErr w:type="spellStart"/>
      <w:r w:rsidRPr="00220D6A">
        <w:rPr>
          <w:rFonts w:ascii="Times New Roman" w:hAnsi="Times New Roman" w:cs="Times New Roman"/>
          <w:color w:val="000000" w:themeColor="text1"/>
          <w:sz w:val="24"/>
          <w:szCs w:val="24"/>
        </w:rPr>
        <w:t>BewerberInnen</w:t>
      </w:r>
      <w:proofErr w:type="spellEnd"/>
      <w:r w:rsidRPr="00220D6A">
        <w:rPr>
          <w:rFonts w:ascii="Times New Roman" w:hAnsi="Times New Roman" w:cs="Times New Roman"/>
          <w:color w:val="000000" w:themeColor="text1"/>
          <w:sz w:val="24"/>
          <w:szCs w:val="24"/>
        </w:rPr>
        <w:t xml:space="preserve"> es attraktiv sein möchte um diese zielgerichtet erreichen zu können </w:t>
      </w:r>
      <w:r w:rsidRPr="007231A1">
        <w:rPr>
          <w:rFonts w:ascii="Times New Roman" w:hAnsi="Times New Roman" w:cs="Times New Roman"/>
          <w:color w:val="FF0000"/>
          <w:sz w:val="24"/>
          <w:szCs w:val="24"/>
        </w:rPr>
        <w:fldChar w:fldCharType="begin"/>
      </w:r>
      <w:r w:rsidRPr="007231A1">
        <w:rPr>
          <w:rFonts w:ascii="Times New Roman" w:hAnsi="Times New Roman" w:cs="Times New Roman"/>
          <w:color w:val="FF0000"/>
          <w:sz w:val="24"/>
          <w:szCs w:val="24"/>
        </w:rPr>
        <w:instrText xml:space="preserve"> ADDIN ZOTERO_ITEM CSL_CITATION {"citationID":"xwUfa3Ba","properties":{"formattedCitation":"(Busch &amp; Hartmann, 2013, S. 220)","plainCitation":"(Busch &amp; Hartmann, 2013, S. 220)"},"citationItems":[{"id":1707,"uris":["http://zotero.org/groups/496362/items/7DAZE5MD"],"uri":["http://zotero.org/groups/496362/items/7DAZE5MD"],"itemData":{"id":1707,"type":"chapter","title":"Arbeitattraktivität nach innen","container-title":"Erfolgsfaktor Employer Branding: Mitarbeiter binden und die Gen Y gewinnen","publisher":"Springer Berlin Heidelberg","language":"Deutsch","author":[{"family":"Busch","given":"Alexandra"},{"family":"Hartmann","given":"Anja"}],"editor":[{"family":"Künzel","given":"Hansjörg"}],"issued":{"date-parts":[["2013"]]}},"locator":"220","label":"page"}],"schema":"https://github.com/citation-style-language/schema/raw/master/csl-citation.json"} </w:instrText>
      </w:r>
      <w:r w:rsidRPr="007231A1">
        <w:rPr>
          <w:rFonts w:ascii="Times New Roman" w:hAnsi="Times New Roman" w:cs="Times New Roman"/>
          <w:color w:val="FF0000"/>
          <w:sz w:val="24"/>
          <w:szCs w:val="24"/>
        </w:rPr>
        <w:fldChar w:fldCharType="separate"/>
      </w:r>
      <w:r w:rsidRPr="007231A1">
        <w:rPr>
          <w:rFonts w:ascii="Times New Roman" w:hAnsi="Times New Roman" w:cs="Times New Roman"/>
          <w:noProof/>
          <w:color w:val="FF0000"/>
          <w:sz w:val="24"/>
          <w:szCs w:val="24"/>
        </w:rPr>
        <w:t>(Busch &amp; Hartmann, 2013, S. 220)</w:t>
      </w:r>
      <w:r w:rsidRPr="007231A1">
        <w:rPr>
          <w:rFonts w:ascii="Times New Roman" w:hAnsi="Times New Roman" w:cs="Times New Roman"/>
          <w:color w:val="FF0000"/>
          <w:sz w:val="24"/>
          <w:szCs w:val="24"/>
        </w:rPr>
        <w:fldChar w:fldCharType="end"/>
      </w:r>
      <w:r w:rsidRPr="007231A1">
        <w:rPr>
          <w:rFonts w:ascii="Times New Roman" w:hAnsi="Times New Roman" w:cs="Times New Roman"/>
          <w:color w:val="FF0000"/>
          <w:sz w:val="24"/>
          <w:szCs w:val="24"/>
        </w:rPr>
        <w:t>.</w:t>
      </w:r>
    </w:p>
    <w:p w:rsidR="00BD5698" w:rsidRPr="007231A1" w:rsidRDefault="00BD5698" w:rsidP="002979F8">
      <w:pPr>
        <w:jc w:val="both"/>
        <w:rPr>
          <w:rFonts w:ascii="Times New Roman" w:hAnsi="Times New Roman" w:cs="Times New Roman"/>
          <w:color w:val="FF0000"/>
          <w:sz w:val="24"/>
          <w:szCs w:val="24"/>
        </w:rPr>
      </w:pPr>
      <w:r w:rsidRPr="00220D6A">
        <w:rPr>
          <w:rFonts w:ascii="Times New Roman" w:hAnsi="Times New Roman" w:cs="Times New Roman"/>
          <w:color w:val="000000" w:themeColor="text1"/>
          <w:sz w:val="24"/>
          <w:szCs w:val="24"/>
        </w:rPr>
        <w:t xml:space="preserve">Das interne </w:t>
      </w:r>
      <w:proofErr w:type="spellStart"/>
      <w:r w:rsidRPr="00220D6A">
        <w:rPr>
          <w:rFonts w:ascii="Times New Roman" w:hAnsi="Times New Roman" w:cs="Times New Roman"/>
          <w:color w:val="000000" w:themeColor="text1"/>
          <w:sz w:val="24"/>
          <w:szCs w:val="24"/>
        </w:rPr>
        <w:t>Employer</w:t>
      </w:r>
      <w:proofErr w:type="spellEnd"/>
      <w:r w:rsidRPr="00220D6A">
        <w:rPr>
          <w:rFonts w:ascii="Times New Roman" w:hAnsi="Times New Roman" w:cs="Times New Roman"/>
          <w:color w:val="000000" w:themeColor="text1"/>
          <w:sz w:val="24"/>
          <w:szCs w:val="24"/>
        </w:rPr>
        <w:t xml:space="preserve"> Branding zielt darauf ab, dass </w:t>
      </w:r>
      <w:proofErr w:type="spellStart"/>
      <w:r w:rsidRPr="00220D6A">
        <w:rPr>
          <w:rFonts w:ascii="Times New Roman" w:hAnsi="Times New Roman" w:cs="Times New Roman"/>
          <w:color w:val="000000" w:themeColor="text1"/>
          <w:sz w:val="24"/>
          <w:szCs w:val="24"/>
        </w:rPr>
        <w:t>MitarbeiterInnen</w:t>
      </w:r>
      <w:proofErr w:type="spellEnd"/>
      <w:r w:rsidRPr="00220D6A">
        <w:rPr>
          <w:rFonts w:ascii="Times New Roman" w:hAnsi="Times New Roman" w:cs="Times New Roman"/>
          <w:color w:val="000000" w:themeColor="text1"/>
          <w:sz w:val="24"/>
          <w:szCs w:val="24"/>
        </w:rPr>
        <w:t xml:space="preserve"> ihre/n </w:t>
      </w:r>
      <w:proofErr w:type="spellStart"/>
      <w:r w:rsidRPr="00220D6A">
        <w:rPr>
          <w:rFonts w:ascii="Times New Roman" w:hAnsi="Times New Roman" w:cs="Times New Roman"/>
          <w:color w:val="000000" w:themeColor="text1"/>
          <w:sz w:val="24"/>
          <w:szCs w:val="24"/>
        </w:rPr>
        <w:t>ArbeitgeberIn</w:t>
      </w:r>
      <w:proofErr w:type="spellEnd"/>
      <w:r w:rsidRPr="00220D6A">
        <w:rPr>
          <w:rFonts w:ascii="Times New Roman" w:hAnsi="Times New Roman" w:cs="Times New Roman"/>
          <w:color w:val="000000" w:themeColor="text1"/>
          <w:sz w:val="24"/>
          <w:szCs w:val="24"/>
        </w:rPr>
        <w:t xml:space="preserve"> als positiv wahrnehmen. Dies beinhaltet Entwicklungsmöglichkeiten im Job ebenso wie das Verhalten von Vorgesetzten, die interne Kommunikation oder die Gestaltung des Arbeitsplatzes. Diese interne Komponente des </w:t>
      </w:r>
      <w:proofErr w:type="spellStart"/>
      <w:r w:rsidRPr="00220D6A">
        <w:rPr>
          <w:rFonts w:ascii="Times New Roman" w:hAnsi="Times New Roman" w:cs="Times New Roman"/>
          <w:color w:val="000000" w:themeColor="text1"/>
          <w:sz w:val="24"/>
          <w:szCs w:val="24"/>
        </w:rPr>
        <w:t>Employer</w:t>
      </w:r>
      <w:proofErr w:type="spellEnd"/>
      <w:r w:rsidRPr="00220D6A">
        <w:rPr>
          <w:rFonts w:ascii="Times New Roman" w:hAnsi="Times New Roman" w:cs="Times New Roman"/>
          <w:color w:val="000000" w:themeColor="text1"/>
          <w:sz w:val="24"/>
          <w:szCs w:val="24"/>
        </w:rPr>
        <w:t xml:space="preserve"> Branding ist insofern wichtig, als Mitarbeiter somit langfristig an das Unternehmen gebunden werden können und andererseits als wichtige Markenbotschafter nach außen eingesetzt werden können </w:t>
      </w:r>
      <w:r w:rsidRPr="007231A1">
        <w:rPr>
          <w:rFonts w:ascii="Times New Roman" w:hAnsi="Times New Roman" w:cs="Times New Roman"/>
          <w:color w:val="FF0000"/>
          <w:sz w:val="24"/>
          <w:szCs w:val="24"/>
        </w:rPr>
        <w:fldChar w:fldCharType="begin"/>
      </w:r>
      <w:r w:rsidRPr="007231A1">
        <w:rPr>
          <w:rFonts w:ascii="Times New Roman" w:hAnsi="Times New Roman" w:cs="Times New Roman"/>
          <w:color w:val="FF0000"/>
          <w:sz w:val="24"/>
          <w:szCs w:val="24"/>
        </w:rPr>
        <w:instrText xml:space="preserve"> ADDIN ZOTERO_ITEM CSL_CITATION {"citationID":"ElFBKaOH","properties":{"formattedCitation":"{\\rtf (Latzel u.\\uc0\\u160{}a., 2015, S. 20)}","plainCitation":"(Latzel u. a., 2015, S. 20)"},"citationItems":[{"id":1697,"uris":["http://zotero.org/groups/496362/items/CB9JPA5A"],"uri":["http://zotero.org/groups/496362/items/CB9JPA5A"],"itemData":{"id":1697,"type":"chapter","title":"Marke und Branding","container-title":"Perspektivenwechsel im Employer Branding: Neue Ansätze für die Generationen Y und Z","publisher":"Springer Fachmedien Wiesbaden","author":[{"family":"Latzel","given":"Jana"},{"family":"Dürig","given":"Uta-Michaela"},{"family":"Peters","given":"Kai"},{"family":"Weers","given":"Jan-Philipp"}],"editor":[{"family":"Hesse, Gero","given":"Mattmüller","suffix":"Roland"}],"issued":{"date-parts":[["2015"]]}},"locator":"20","label":"page"}],"schema":"https://github.com/citation-style-language/schema/raw/master/csl-citation.json"} </w:instrText>
      </w:r>
      <w:r w:rsidRPr="007231A1">
        <w:rPr>
          <w:rFonts w:ascii="Times New Roman" w:hAnsi="Times New Roman" w:cs="Times New Roman"/>
          <w:color w:val="FF0000"/>
          <w:sz w:val="24"/>
          <w:szCs w:val="24"/>
        </w:rPr>
        <w:fldChar w:fldCharType="separate"/>
      </w:r>
      <w:r w:rsidRPr="007231A1">
        <w:rPr>
          <w:rFonts w:ascii="Times New Roman" w:hAnsi="Times New Roman" w:cs="Times New Roman"/>
          <w:color w:val="FF0000"/>
          <w:sz w:val="24"/>
          <w:szCs w:val="24"/>
        </w:rPr>
        <w:t>(Latzel u. a., 2015, S. 20)</w:t>
      </w:r>
      <w:r w:rsidRPr="007231A1">
        <w:rPr>
          <w:rFonts w:ascii="Times New Roman" w:hAnsi="Times New Roman" w:cs="Times New Roman"/>
          <w:color w:val="FF0000"/>
          <w:sz w:val="24"/>
          <w:szCs w:val="24"/>
        </w:rPr>
        <w:fldChar w:fldCharType="end"/>
      </w:r>
      <w:r w:rsidRPr="007231A1">
        <w:rPr>
          <w:rFonts w:ascii="Times New Roman" w:hAnsi="Times New Roman" w:cs="Times New Roman"/>
          <w:color w:val="FF0000"/>
          <w:sz w:val="24"/>
          <w:szCs w:val="24"/>
        </w:rPr>
        <w:t xml:space="preserve">. </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Vor allem der interne Bereich des </w:t>
      </w:r>
      <w:proofErr w:type="spellStart"/>
      <w:r w:rsidRPr="00220D6A">
        <w:rPr>
          <w:rFonts w:ascii="Times New Roman" w:hAnsi="Times New Roman" w:cs="Times New Roman"/>
          <w:color w:val="000000" w:themeColor="text1"/>
          <w:sz w:val="24"/>
          <w:szCs w:val="24"/>
        </w:rPr>
        <w:t>Employer</w:t>
      </w:r>
      <w:proofErr w:type="spellEnd"/>
      <w:r w:rsidRPr="00220D6A">
        <w:rPr>
          <w:rFonts w:ascii="Times New Roman" w:hAnsi="Times New Roman" w:cs="Times New Roman"/>
          <w:color w:val="000000" w:themeColor="text1"/>
          <w:sz w:val="24"/>
          <w:szCs w:val="24"/>
        </w:rPr>
        <w:t xml:space="preserve"> Branding umfasst Bereiche, Prozesse und Entscheidungen, die mit dieser Arbeit nicht abgedeckt werden können, da sie den Rahmen einer Content Strategie überschreiten. Eine Möglichkeit der Abgrenzung liefert hier Künzel </w:t>
      </w:r>
      <w:r w:rsidRPr="00220D6A">
        <w:rPr>
          <w:rFonts w:ascii="Times New Roman" w:hAnsi="Times New Roman" w:cs="Times New Roman"/>
          <w:color w:val="000000" w:themeColor="text1"/>
          <w:sz w:val="24"/>
          <w:szCs w:val="24"/>
        </w:rPr>
        <w:fldChar w:fldCharType="begin"/>
      </w:r>
      <w:r w:rsidRPr="00220D6A">
        <w:rPr>
          <w:rFonts w:ascii="Times New Roman" w:hAnsi="Times New Roman" w:cs="Times New Roman"/>
          <w:color w:val="000000" w:themeColor="text1"/>
          <w:sz w:val="24"/>
          <w:szCs w:val="24"/>
        </w:rPr>
        <w:instrText xml:space="preserve"> ADDIN ZOTERO_ITEM CSL_CITATION {"citationID":"sZhpChoN","properties":{"formattedCitation":"{\\rtf (K\\uc0\\u252{}nzel, 2013b, S. 60)}","plainCitation":"(Künzel, 2013b, S. 60)"},"citationItems":[{"id":1708,"uris":["http://zotero.org/groups/496362/items/55S5WRIS"],"uri":["http://zotero.org/groups/496362/items/55S5WRIS"],"itemData":{"id":1708,"type":"chapter","title":"Kundenfokus: Employer Branding als Erfolgsfaktor","container-title":"Erfolgsfaktor Employer Branding: Mitarbeiter binden und die Gen Y gewinnen","publisher":"Springer Berlin Heidelberg","author":[{"family":"Künzel","given":"Hansjörg"}],"editor":[{"family":"Künzel","given":"Hansjörg"}],"issued":{"date-parts":[["2013"]]}},"locator":"60","label":"page"}],"schema":"https://github.com/citation-style-language/schema/raw/master/csl-citation.json"} </w:instrText>
      </w:r>
      <w:r w:rsidRPr="00220D6A">
        <w:rPr>
          <w:rFonts w:ascii="Times New Roman" w:hAnsi="Times New Roman" w:cs="Times New Roman"/>
          <w:color w:val="000000" w:themeColor="text1"/>
          <w:sz w:val="24"/>
          <w:szCs w:val="24"/>
        </w:rPr>
        <w:fldChar w:fldCharType="separate"/>
      </w:r>
      <w:r w:rsidRPr="007231A1">
        <w:rPr>
          <w:rFonts w:ascii="Times New Roman" w:hAnsi="Times New Roman" w:cs="Times New Roman"/>
          <w:color w:val="FF0000"/>
          <w:sz w:val="24"/>
          <w:szCs w:val="24"/>
        </w:rPr>
        <w:t>(Künzel, 2013b, S. 60</w:t>
      </w:r>
      <w:r w:rsidRPr="00220D6A">
        <w:rPr>
          <w:rFonts w:ascii="Times New Roman" w:hAnsi="Times New Roman" w:cs="Times New Roman"/>
          <w:color w:val="000000" w:themeColor="text1"/>
          <w:sz w:val="24"/>
          <w:szCs w:val="24"/>
        </w:rPr>
        <w:t>)</w:t>
      </w:r>
      <w:r w:rsidRPr="00220D6A">
        <w:rPr>
          <w:rFonts w:ascii="Times New Roman" w:hAnsi="Times New Roman" w:cs="Times New Roman"/>
          <w:color w:val="000000" w:themeColor="text1"/>
          <w:sz w:val="24"/>
          <w:szCs w:val="24"/>
        </w:rPr>
        <w:fldChar w:fldCharType="end"/>
      </w:r>
      <w:r w:rsidRPr="00220D6A">
        <w:rPr>
          <w:rFonts w:ascii="Times New Roman" w:hAnsi="Times New Roman" w:cs="Times New Roman"/>
          <w:color w:val="000000" w:themeColor="text1"/>
          <w:sz w:val="24"/>
          <w:szCs w:val="24"/>
        </w:rPr>
        <w:t>. Wie auch Hesse (</w:t>
      </w:r>
      <w:r w:rsidRPr="007231A1">
        <w:rPr>
          <w:rFonts w:ascii="Times New Roman" w:hAnsi="Times New Roman" w:cs="Times New Roman"/>
          <w:color w:val="FF0000"/>
          <w:sz w:val="24"/>
          <w:szCs w:val="24"/>
        </w:rPr>
        <w:t>2015</w:t>
      </w:r>
      <w:r w:rsidRPr="00220D6A">
        <w:rPr>
          <w:rFonts w:ascii="Times New Roman" w:hAnsi="Times New Roman" w:cs="Times New Roman"/>
          <w:color w:val="000000" w:themeColor="text1"/>
          <w:sz w:val="24"/>
          <w:szCs w:val="24"/>
        </w:rPr>
        <w:t xml:space="preserve">) sieht er das Thema </w:t>
      </w:r>
      <w:proofErr w:type="spellStart"/>
      <w:r w:rsidRPr="00220D6A">
        <w:rPr>
          <w:rFonts w:ascii="Times New Roman" w:hAnsi="Times New Roman" w:cs="Times New Roman"/>
          <w:color w:val="000000" w:themeColor="text1"/>
          <w:sz w:val="24"/>
          <w:szCs w:val="24"/>
        </w:rPr>
        <w:t>Employer</w:t>
      </w:r>
      <w:proofErr w:type="spellEnd"/>
      <w:r w:rsidRPr="00220D6A">
        <w:rPr>
          <w:rFonts w:ascii="Times New Roman" w:hAnsi="Times New Roman" w:cs="Times New Roman"/>
          <w:color w:val="000000" w:themeColor="text1"/>
          <w:sz w:val="24"/>
          <w:szCs w:val="24"/>
        </w:rPr>
        <w:t xml:space="preserve"> Branding an der Schnittstelle zwischen Human Resources und Marketing. Künzels Verständnis von Marketing geht dabei über die reine Produktentwicklung oder das </w:t>
      </w:r>
      <w:proofErr w:type="spellStart"/>
      <w:r w:rsidRPr="00220D6A">
        <w:rPr>
          <w:rFonts w:ascii="Times New Roman" w:hAnsi="Times New Roman" w:cs="Times New Roman"/>
          <w:color w:val="000000" w:themeColor="text1"/>
          <w:sz w:val="24"/>
          <w:szCs w:val="24"/>
        </w:rPr>
        <w:t>Pricing</w:t>
      </w:r>
      <w:proofErr w:type="spellEnd"/>
      <w:r w:rsidRPr="00220D6A">
        <w:rPr>
          <w:rFonts w:ascii="Times New Roman" w:hAnsi="Times New Roman" w:cs="Times New Roman"/>
          <w:color w:val="000000" w:themeColor="text1"/>
          <w:sz w:val="24"/>
          <w:szCs w:val="24"/>
        </w:rPr>
        <w:t xml:space="preserve"> hinaus und orientiert sich sehr stark an </w:t>
      </w:r>
      <w:proofErr w:type="spellStart"/>
      <w:r w:rsidRPr="00220D6A">
        <w:rPr>
          <w:rFonts w:ascii="Times New Roman" w:hAnsi="Times New Roman" w:cs="Times New Roman"/>
          <w:color w:val="000000" w:themeColor="text1"/>
          <w:sz w:val="24"/>
          <w:szCs w:val="24"/>
        </w:rPr>
        <w:t>Mc</w:t>
      </w:r>
      <w:proofErr w:type="spellEnd"/>
      <w:r w:rsidRPr="00220D6A">
        <w:rPr>
          <w:rFonts w:ascii="Times New Roman" w:hAnsi="Times New Roman" w:cs="Times New Roman"/>
          <w:color w:val="000000" w:themeColor="text1"/>
          <w:sz w:val="24"/>
          <w:szCs w:val="24"/>
        </w:rPr>
        <w:t xml:space="preserve"> </w:t>
      </w:r>
      <w:proofErr w:type="spellStart"/>
      <w:r w:rsidRPr="00220D6A">
        <w:rPr>
          <w:rFonts w:ascii="Times New Roman" w:hAnsi="Times New Roman" w:cs="Times New Roman"/>
          <w:color w:val="000000" w:themeColor="text1"/>
          <w:sz w:val="24"/>
          <w:szCs w:val="24"/>
        </w:rPr>
        <w:t>Carthy’s</w:t>
      </w:r>
      <w:proofErr w:type="spellEnd"/>
      <w:r w:rsidRPr="00220D6A">
        <w:rPr>
          <w:rFonts w:ascii="Times New Roman" w:hAnsi="Times New Roman" w:cs="Times New Roman"/>
          <w:color w:val="000000" w:themeColor="text1"/>
          <w:sz w:val="24"/>
          <w:szCs w:val="24"/>
        </w:rPr>
        <w:t xml:space="preserve"> „vier </w:t>
      </w:r>
      <w:proofErr w:type="spellStart"/>
      <w:r w:rsidRPr="00220D6A">
        <w:rPr>
          <w:rFonts w:ascii="Times New Roman" w:hAnsi="Times New Roman" w:cs="Times New Roman"/>
          <w:color w:val="000000" w:themeColor="text1"/>
          <w:sz w:val="24"/>
          <w:szCs w:val="24"/>
        </w:rPr>
        <w:t>Ps</w:t>
      </w:r>
      <w:proofErr w:type="spellEnd"/>
      <w:r w:rsidRPr="00220D6A">
        <w:rPr>
          <w:rFonts w:ascii="Times New Roman" w:hAnsi="Times New Roman" w:cs="Times New Roman"/>
          <w:color w:val="000000" w:themeColor="text1"/>
          <w:sz w:val="24"/>
          <w:szCs w:val="24"/>
        </w:rPr>
        <w:t xml:space="preserve">“ des Marketing, nämlich </w:t>
      </w:r>
      <w:proofErr w:type="spellStart"/>
      <w:r w:rsidRPr="00220D6A">
        <w:rPr>
          <w:rFonts w:ascii="Times New Roman" w:hAnsi="Times New Roman" w:cs="Times New Roman"/>
          <w:color w:val="000000" w:themeColor="text1"/>
          <w:sz w:val="24"/>
          <w:szCs w:val="24"/>
        </w:rPr>
        <w:t>Product</w:t>
      </w:r>
      <w:proofErr w:type="spellEnd"/>
      <w:r w:rsidRPr="00220D6A">
        <w:rPr>
          <w:rFonts w:ascii="Times New Roman" w:hAnsi="Times New Roman" w:cs="Times New Roman"/>
          <w:color w:val="000000" w:themeColor="text1"/>
          <w:sz w:val="24"/>
          <w:szCs w:val="24"/>
        </w:rPr>
        <w:t xml:space="preserve">, Price, Place und Promotion </w:t>
      </w:r>
      <w:r w:rsidRPr="00220D6A">
        <w:rPr>
          <w:rFonts w:ascii="Times New Roman" w:hAnsi="Times New Roman" w:cs="Times New Roman"/>
          <w:color w:val="000000" w:themeColor="text1"/>
          <w:sz w:val="24"/>
          <w:szCs w:val="24"/>
        </w:rPr>
        <w:fldChar w:fldCharType="begin"/>
      </w:r>
      <w:r w:rsidRPr="00220D6A">
        <w:rPr>
          <w:rFonts w:ascii="Times New Roman" w:hAnsi="Times New Roman" w:cs="Times New Roman"/>
          <w:color w:val="000000" w:themeColor="text1"/>
          <w:sz w:val="24"/>
          <w:szCs w:val="24"/>
        </w:rPr>
        <w:instrText xml:space="preserve"> ADDIN ZOTERO_ITEM CSL_CITATION {"citationID":"iYqrpjAH","properties":{"formattedCitation":"(Kotler &amp; Bliemel, Friedhelm, 2006, S. 150)","plainCitation":"(Kotler &amp; Bliemel, Friedhelm, 2006, S. 150)"},"citationItems":[{"id":937,"uris":["http://zotero.org/groups/496362/items/4FBK86PQ"],"uri":["http://zotero.org/groups/496362/items/4FBK86PQ"],"itemData":{"id":937,"type":"book","title":"Marketing management","publisher":"Pearson Education","publisher-place":"Stuttgart","event-place":"Stuttgart","language":"English","author":[{"family":"Kotler","given":"Philip"},{"family":"Bliemel, Friedhelm","given":""}],"issued":{"date-parts":[["2006"]]}},"locator":"150","label":"page"}],"schema":"https://github.com/citation-style-language/schema/raw/master/csl-citation.json"} </w:instrText>
      </w:r>
      <w:r w:rsidRPr="00220D6A">
        <w:rPr>
          <w:rFonts w:ascii="Times New Roman" w:hAnsi="Times New Roman" w:cs="Times New Roman"/>
          <w:color w:val="000000" w:themeColor="text1"/>
          <w:sz w:val="24"/>
          <w:szCs w:val="24"/>
        </w:rPr>
        <w:fldChar w:fldCharType="separate"/>
      </w:r>
      <w:r w:rsidRPr="00220D6A">
        <w:rPr>
          <w:rFonts w:ascii="Times New Roman" w:hAnsi="Times New Roman" w:cs="Times New Roman"/>
          <w:noProof/>
          <w:color w:val="000000" w:themeColor="text1"/>
          <w:sz w:val="24"/>
          <w:szCs w:val="24"/>
        </w:rPr>
        <w:t>(</w:t>
      </w:r>
      <w:r w:rsidRPr="007231A1">
        <w:rPr>
          <w:rFonts w:ascii="Times New Roman" w:hAnsi="Times New Roman" w:cs="Times New Roman"/>
          <w:noProof/>
          <w:color w:val="FF0000"/>
          <w:sz w:val="24"/>
          <w:szCs w:val="24"/>
        </w:rPr>
        <w:t>Kotler &amp; Bliemel, Friedhelm, 2006, S. 150)</w:t>
      </w:r>
      <w:r w:rsidRPr="00220D6A">
        <w:rPr>
          <w:rFonts w:ascii="Times New Roman" w:hAnsi="Times New Roman" w:cs="Times New Roman"/>
          <w:color w:val="000000" w:themeColor="text1"/>
          <w:sz w:val="24"/>
          <w:szCs w:val="24"/>
        </w:rPr>
        <w:fldChar w:fldCharType="end"/>
      </w:r>
      <w:r w:rsidRPr="00220D6A">
        <w:rPr>
          <w:rFonts w:ascii="Times New Roman" w:hAnsi="Times New Roman" w:cs="Times New Roman"/>
          <w:color w:val="000000" w:themeColor="text1"/>
          <w:sz w:val="24"/>
          <w:szCs w:val="24"/>
        </w:rPr>
        <w:t xml:space="preserve">. Dass man in den letzten Jahren vor allem im Dienstleistungsmarketing zunehmend von „sieben </w:t>
      </w:r>
      <w:proofErr w:type="spellStart"/>
      <w:r w:rsidRPr="00220D6A">
        <w:rPr>
          <w:rFonts w:ascii="Times New Roman" w:hAnsi="Times New Roman" w:cs="Times New Roman"/>
          <w:color w:val="000000" w:themeColor="text1"/>
          <w:sz w:val="24"/>
          <w:szCs w:val="24"/>
        </w:rPr>
        <w:t>Ps</w:t>
      </w:r>
      <w:proofErr w:type="spellEnd"/>
      <w:r w:rsidRPr="00220D6A">
        <w:rPr>
          <w:rFonts w:ascii="Times New Roman" w:hAnsi="Times New Roman" w:cs="Times New Roman"/>
          <w:color w:val="000000" w:themeColor="text1"/>
          <w:sz w:val="24"/>
          <w:szCs w:val="24"/>
        </w:rPr>
        <w:t>“ spricht, spielt nach Ansicht der Autorin für die nachfolgende Darstellung eine untergeordnete Rolle.</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Künzel wendet also die „vier </w:t>
      </w:r>
      <w:proofErr w:type="spellStart"/>
      <w:r w:rsidRPr="00220D6A">
        <w:rPr>
          <w:rFonts w:ascii="Times New Roman" w:hAnsi="Times New Roman" w:cs="Times New Roman"/>
          <w:color w:val="000000" w:themeColor="text1"/>
          <w:sz w:val="24"/>
          <w:szCs w:val="24"/>
        </w:rPr>
        <w:t>Ps</w:t>
      </w:r>
      <w:proofErr w:type="spellEnd"/>
      <w:r w:rsidRPr="00220D6A">
        <w:rPr>
          <w:rFonts w:ascii="Times New Roman" w:hAnsi="Times New Roman" w:cs="Times New Roman"/>
          <w:color w:val="000000" w:themeColor="text1"/>
          <w:sz w:val="24"/>
          <w:szCs w:val="24"/>
        </w:rPr>
        <w:t xml:space="preserve">“ </w:t>
      </w:r>
      <w:proofErr w:type="gramStart"/>
      <w:r w:rsidRPr="00220D6A">
        <w:rPr>
          <w:rFonts w:ascii="Times New Roman" w:hAnsi="Times New Roman" w:cs="Times New Roman"/>
          <w:color w:val="000000" w:themeColor="text1"/>
          <w:sz w:val="24"/>
          <w:szCs w:val="24"/>
        </w:rPr>
        <w:t>des Marketing</w:t>
      </w:r>
      <w:proofErr w:type="gramEnd"/>
      <w:r w:rsidRPr="00220D6A">
        <w:rPr>
          <w:rFonts w:ascii="Times New Roman" w:hAnsi="Times New Roman" w:cs="Times New Roman"/>
          <w:color w:val="000000" w:themeColor="text1"/>
          <w:sz w:val="24"/>
          <w:szCs w:val="24"/>
        </w:rPr>
        <w:t xml:space="preserve"> auf den Bereich der HR an. Ausgehend von “</w:t>
      </w:r>
      <w:proofErr w:type="spellStart"/>
      <w:r w:rsidRPr="00220D6A">
        <w:rPr>
          <w:rFonts w:ascii="Times New Roman" w:hAnsi="Times New Roman" w:cs="Times New Roman"/>
          <w:color w:val="000000" w:themeColor="text1"/>
          <w:sz w:val="24"/>
          <w:szCs w:val="24"/>
        </w:rPr>
        <w:t>Product</w:t>
      </w:r>
      <w:proofErr w:type="spellEnd"/>
      <w:r w:rsidRPr="00220D6A">
        <w:rPr>
          <w:rFonts w:ascii="Times New Roman" w:hAnsi="Times New Roman" w:cs="Times New Roman"/>
          <w:color w:val="000000" w:themeColor="text1"/>
          <w:sz w:val="24"/>
          <w:szCs w:val="24"/>
        </w:rPr>
        <w:t xml:space="preserve">” münzt er die im Marketing bekannte Produktentwicklung auf den Personalbereich um. Ein Unternehmen sollte sich hier die Frage stellen, wie das “Produkt” </w:t>
      </w:r>
      <w:proofErr w:type="spellStart"/>
      <w:r w:rsidRPr="00220D6A">
        <w:rPr>
          <w:rFonts w:ascii="Times New Roman" w:hAnsi="Times New Roman" w:cs="Times New Roman"/>
          <w:color w:val="000000" w:themeColor="text1"/>
          <w:sz w:val="24"/>
          <w:szCs w:val="24"/>
        </w:rPr>
        <w:t>ArbeitgeberIn</w:t>
      </w:r>
      <w:proofErr w:type="spellEnd"/>
      <w:r w:rsidRPr="00220D6A">
        <w:rPr>
          <w:rFonts w:ascii="Times New Roman" w:hAnsi="Times New Roman" w:cs="Times New Roman"/>
          <w:color w:val="000000" w:themeColor="text1"/>
          <w:sz w:val="24"/>
          <w:szCs w:val="24"/>
        </w:rPr>
        <w:t xml:space="preserve"> auszusehen hat, um vom (potenziellen) Mitarbeiter positiv wahrgenommen zu werden. Die zweite Säule </w:t>
      </w:r>
      <w:proofErr w:type="gramStart"/>
      <w:r w:rsidRPr="00220D6A">
        <w:rPr>
          <w:rFonts w:ascii="Times New Roman" w:hAnsi="Times New Roman" w:cs="Times New Roman"/>
          <w:color w:val="000000" w:themeColor="text1"/>
          <w:sz w:val="24"/>
          <w:szCs w:val="24"/>
        </w:rPr>
        <w:t>des Marketing</w:t>
      </w:r>
      <w:proofErr w:type="gramEnd"/>
      <w:r w:rsidRPr="00220D6A">
        <w:rPr>
          <w:rFonts w:ascii="Times New Roman" w:hAnsi="Times New Roman" w:cs="Times New Roman"/>
          <w:color w:val="000000" w:themeColor="text1"/>
          <w:sz w:val="24"/>
          <w:szCs w:val="24"/>
        </w:rPr>
        <w:t xml:space="preserve"> betrifft die Preispolitik. Diese beschäftigt sich, bezogen auf HR, mit Löhnen, Gehältern oder verwandten Themen. In der Distributionspolitik (“Place”) sieht Künzel die Vertriebs- oder besser Kommunikationskanäle über </w:t>
      </w:r>
      <w:proofErr w:type="gramStart"/>
      <w:r w:rsidRPr="00220D6A">
        <w:rPr>
          <w:rFonts w:ascii="Times New Roman" w:hAnsi="Times New Roman" w:cs="Times New Roman"/>
          <w:color w:val="000000" w:themeColor="text1"/>
          <w:sz w:val="24"/>
          <w:szCs w:val="24"/>
        </w:rPr>
        <w:t xml:space="preserve">die neue </w:t>
      </w:r>
      <w:proofErr w:type="spellStart"/>
      <w:r w:rsidRPr="00220D6A">
        <w:rPr>
          <w:rFonts w:ascii="Times New Roman" w:hAnsi="Times New Roman" w:cs="Times New Roman"/>
          <w:color w:val="000000" w:themeColor="text1"/>
          <w:sz w:val="24"/>
          <w:szCs w:val="24"/>
        </w:rPr>
        <w:t>MitarbeiterInnen</w:t>
      </w:r>
      <w:proofErr w:type="spellEnd"/>
      <w:proofErr w:type="gramEnd"/>
      <w:r w:rsidRPr="00220D6A">
        <w:rPr>
          <w:rFonts w:ascii="Times New Roman" w:hAnsi="Times New Roman" w:cs="Times New Roman"/>
          <w:color w:val="000000" w:themeColor="text1"/>
          <w:sz w:val="24"/>
          <w:szCs w:val="24"/>
        </w:rPr>
        <w:t xml:space="preserve"> erreicht werden sollen. Das können Jobportale ebenso sein wie </w:t>
      </w:r>
      <w:proofErr w:type="spellStart"/>
      <w:r w:rsidRPr="00220D6A">
        <w:rPr>
          <w:rFonts w:ascii="Times New Roman" w:hAnsi="Times New Roman" w:cs="Times New Roman"/>
          <w:color w:val="000000" w:themeColor="text1"/>
          <w:sz w:val="24"/>
          <w:szCs w:val="24"/>
        </w:rPr>
        <w:t>Social</w:t>
      </w:r>
      <w:proofErr w:type="spellEnd"/>
      <w:r w:rsidRPr="00220D6A">
        <w:rPr>
          <w:rFonts w:ascii="Times New Roman" w:hAnsi="Times New Roman" w:cs="Times New Roman"/>
          <w:color w:val="000000" w:themeColor="text1"/>
          <w:sz w:val="24"/>
          <w:szCs w:val="24"/>
        </w:rPr>
        <w:t xml:space="preserve"> Media oder der eigene Webauftritt, um nur einige zu nennen. Im Bereich des letzten der „vier </w:t>
      </w:r>
      <w:proofErr w:type="spellStart"/>
      <w:r w:rsidRPr="00220D6A">
        <w:rPr>
          <w:rFonts w:ascii="Times New Roman" w:hAnsi="Times New Roman" w:cs="Times New Roman"/>
          <w:color w:val="000000" w:themeColor="text1"/>
          <w:sz w:val="24"/>
          <w:szCs w:val="24"/>
        </w:rPr>
        <w:t>Ps</w:t>
      </w:r>
      <w:proofErr w:type="spellEnd"/>
      <w:r w:rsidRPr="00220D6A">
        <w:rPr>
          <w:rFonts w:ascii="Times New Roman" w:hAnsi="Times New Roman" w:cs="Times New Roman"/>
          <w:color w:val="000000" w:themeColor="text1"/>
          <w:sz w:val="24"/>
          <w:szCs w:val="24"/>
        </w:rPr>
        <w:t xml:space="preserve">“, der “Promotion”, ist die gesamte Kommunikationspolitik angesiedelt. Während Unternehmen gegenüber dem Kunden die sogenannte USP (Unique </w:t>
      </w:r>
      <w:proofErr w:type="spellStart"/>
      <w:r w:rsidRPr="00220D6A">
        <w:rPr>
          <w:rFonts w:ascii="Times New Roman" w:hAnsi="Times New Roman" w:cs="Times New Roman"/>
          <w:color w:val="000000" w:themeColor="text1"/>
          <w:sz w:val="24"/>
          <w:szCs w:val="24"/>
        </w:rPr>
        <w:t>Selling</w:t>
      </w:r>
      <w:proofErr w:type="spellEnd"/>
      <w:r w:rsidRPr="00220D6A">
        <w:rPr>
          <w:rFonts w:ascii="Times New Roman" w:hAnsi="Times New Roman" w:cs="Times New Roman"/>
          <w:color w:val="000000" w:themeColor="text1"/>
          <w:sz w:val="24"/>
          <w:szCs w:val="24"/>
        </w:rPr>
        <w:t xml:space="preserve"> Proposition), also das Alleinstellungsmerkmal kommunizieren, so ist es im </w:t>
      </w:r>
      <w:proofErr w:type="spellStart"/>
      <w:r w:rsidRPr="00220D6A">
        <w:rPr>
          <w:rFonts w:ascii="Times New Roman" w:hAnsi="Times New Roman" w:cs="Times New Roman"/>
          <w:color w:val="000000" w:themeColor="text1"/>
          <w:sz w:val="24"/>
          <w:szCs w:val="24"/>
        </w:rPr>
        <w:t>Employer</w:t>
      </w:r>
      <w:proofErr w:type="spellEnd"/>
      <w:r w:rsidRPr="00220D6A">
        <w:rPr>
          <w:rFonts w:ascii="Times New Roman" w:hAnsi="Times New Roman" w:cs="Times New Roman"/>
          <w:color w:val="000000" w:themeColor="text1"/>
          <w:sz w:val="24"/>
          <w:szCs w:val="24"/>
        </w:rPr>
        <w:t xml:space="preserve"> Branding die EVP, die </w:t>
      </w:r>
      <w:proofErr w:type="spellStart"/>
      <w:r w:rsidRPr="00220D6A">
        <w:rPr>
          <w:rFonts w:ascii="Times New Roman" w:hAnsi="Times New Roman" w:cs="Times New Roman"/>
          <w:color w:val="000000" w:themeColor="text1"/>
          <w:sz w:val="24"/>
          <w:szCs w:val="24"/>
        </w:rPr>
        <w:t>Employer</w:t>
      </w:r>
      <w:proofErr w:type="spellEnd"/>
      <w:r w:rsidRPr="00220D6A">
        <w:rPr>
          <w:rFonts w:ascii="Times New Roman" w:hAnsi="Times New Roman" w:cs="Times New Roman"/>
          <w:color w:val="000000" w:themeColor="text1"/>
          <w:sz w:val="24"/>
          <w:szCs w:val="24"/>
        </w:rPr>
        <w:t xml:space="preserve"> Value Proposition, die </w:t>
      </w:r>
      <w:r w:rsidRPr="00220D6A">
        <w:rPr>
          <w:rFonts w:ascii="Times New Roman" w:hAnsi="Times New Roman" w:cs="Times New Roman"/>
          <w:color w:val="000000" w:themeColor="text1"/>
          <w:sz w:val="24"/>
          <w:szCs w:val="24"/>
        </w:rPr>
        <w:lastRenderedPageBreak/>
        <w:t xml:space="preserve">vermittelt werden soll. Sie bestimmt, wie über das Unternehmen kommuniziert wird, während die Distributionspolitik das “Wo” bestimmt </w:t>
      </w:r>
      <w:r w:rsidRPr="00220D6A">
        <w:rPr>
          <w:rFonts w:ascii="Times New Roman" w:hAnsi="Times New Roman" w:cs="Times New Roman"/>
          <w:color w:val="000000" w:themeColor="text1"/>
          <w:sz w:val="24"/>
          <w:szCs w:val="24"/>
        </w:rPr>
        <w:fldChar w:fldCharType="begin"/>
      </w:r>
      <w:r w:rsidRPr="00220D6A">
        <w:rPr>
          <w:rFonts w:ascii="Times New Roman" w:hAnsi="Times New Roman" w:cs="Times New Roman"/>
          <w:color w:val="000000" w:themeColor="text1"/>
          <w:sz w:val="24"/>
          <w:szCs w:val="24"/>
        </w:rPr>
        <w:instrText xml:space="preserve"> ADDIN ZOTERO_ITEM CSL_CITATION {"citationID":"qGwR9Gwp","properties":{"formattedCitation":"{\\rtf (K\\uc0\\u252{}nzel, 2013b, S. 56ff)}","plainCitation":"(Künzel, 2013b, S. 56ff)"},"citationItems":[{"id":1708,"uris":["http://zotero.org/groups/496362/items/55S5WRIS"],"uri":["http://zotero.org/groups/496362/items/55S5WRIS"],"itemData":{"id":1708,"type":"chapter","title":"Kundenfokus: Employer Branding als Erfolgsfaktor","container-title":"Erfolgsfaktor Employer Branding: Mitarbeiter binden und die Gen Y gewinnen","publisher":"Springer Berlin Heidelberg","author":[{"family":"Künzel","given":"Hansjörg"}],"editor":[{"family":"Künzel","given":"Hansjörg"}],"issued":{"date-parts":[["2013"]]}},"locator":"56ff","label":"page"}],"schema":"https://github.com/citation-style-language/schema/raw/master/csl-citation.json"} </w:instrText>
      </w:r>
      <w:r w:rsidRPr="00220D6A">
        <w:rPr>
          <w:rFonts w:ascii="Times New Roman" w:hAnsi="Times New Roman" w:cs="Times New Roman"/>
          <w:color w:val="000000" w:themeColor="text1"/>
          <w:sz w:val="24"/>
          <w:szCs w:val="24"/>
        </w:rPr>
        <w:fldChar w:fldCharType="separate"/>
      </w:r>
      <w:r w:rsidRPr="007231A1">
        <w:rPr>
          <w:rFonts w:ascii="Times New Roman" w:hAnsi="Times New Roman" w:cs="Times New Roman"/>
          <w:color w:val="FF0000"/>
          <w:sz w:val="24"/>
          <w:szCs w:val="24"/>
        </w:rPr>
        <w:t>(Künzel, 2013b, S. 56ff</w:t>
      </w:r>
      <w:r w:rsidRPr="00220D6A">
        <w:rPr>
          <w:rFonts w:ascii="Times New Roman" w:hAnsi="Times New Roman" w:cs="Times New Roman"/>
          <w:color w:val="000000" w:themeColor="text1"/>
          <w:sz w:val="24"/>
          <w:szCs w:val="24"/>
        </w:rPr>
        <w:t>)</w:t>
      </w:r>
      <w:r w:rsidRPr="00220D6A">
        <w:rPr>
          <w:rFonts w:ascii="Times New Roman" w:hAnsi="Times New Roman" w:cs="Times New Roman"/>
          <w:color w:val="000000" w:themeColor="text1"/>
          <w:sz w:val="24"/>
          <w:szCs w:val="24"/>
        </w:rPr>
        <w:fldChar w:fldCharType="end"/>
      </w:r>
      <w:r w:rsidRPr="00220D6A">
        <w:rPr>
          <w:rFonts w:ascii="Times New Roman" w:hAnsi="Times New Roman" w:cs="Times New Roman"/>
          <w:color w:val="000000" w:themeColor="text1"/>
          <w:sz w:val="24"/>
          <w:szCs w:val="24"/>
        </w:rPr>
        <w:t>.</w:t>
      </w:r>
    </w:p>
    <w:p w:rsidR="00BD5698" w:rsidRPr="00220D6A" w:rsidRDefault="00BD5698" w:rsidP="002979F8">
      <w:pPr>
        <w:spacing w:line="240" w:lineRule="auto"/>
        <w:jc w:val="both"/>
        <w:rPr>
          <w:rFonts w:ascii="Times New Roman" w:hAnsi="Times New Roman" w:cs="Times New Roman"/>
          <w:color w:val="000000" w:themeColor="text1"/>
          <w:sz w:val="24"/>
          <w:szCs w:val="24"/>
        </w:rPr>
      </w:pPr>
    </w:p>
    <w:p w:rsidR="00BD5698" w:rsidRPr="00220D6A" w:rsidRDefault="00BD5698" w:rsidP="002979F8">
      <w:pPr>
        <w:spacing w:line="240" w:lineRule="auto"/>
        <w:jc w:val="both"/>
        <w:rPr>
          <w:rFonts w:ascii="Times New Roman" w:hAnsi="Times New Roman" w:cs="Times New Roman"/>
          <w:color w:val="000000" w:themeColor="text1"/>
          <w:sz w:val="24"/>
          <w:szCs w:val="24"/>
        </w:rPr>
      </w:pPr>
      <w:r w:rsidRPr="00220D6A">
        <w:rPr>
          <w:rFonts w:ascii="Times New Roman" w:hAnsi="Times New Roman" w:cs="Times New Roman"/>
          <w:noProof/>
          <w:color w:val="000000" w:themeColor="text1"/>
          <w:sz w:val="24"/>
          <w:szCs w:val="24"/>
          <w:lang w:eastAsia="de-AT"/>
        </w:rPr>
        <w:drawing>
          <wp:inline distT="0" distB="0" distL="0" distR="0" wp14:anchorId="493DDB23" wp14:editId="650C96FE">
            <wp:extent cx="2733040" cy="2733040"/>
            <wp:effectExtent l="0" t="0" r="10160" b="1016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s_cmyk_300dpi.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38610" cy="2738610"/>
                    </a:xfrm>
                    <a:prstGeom prst="rect">
                      <a:avLst/>
                    </a:prstGeom>
                  </pic:spPr>
                </pic:pic>
              </a:graphicData>
            </a:graphic>
          </wp:inline>
        </w:drawing>
      </w:r>
    </w:p>
    <w:p w:rsidR="00BD5698" w:rsidRPr="00220D6A" w:rsidRDefault="00BD5698" w:rsidP="002979F8">
      <w:pPr>
        <w:pStyle w:val="Beschriftung"/>
        <w:rPr>
          <w:rFonts w:ascii="Times New Roman" w:hAnsi="Times New Roman"/>
          <w:color w:val="000000" w:themeColor="text1"/>
          <w:sz w:val="24"/>
          <w:szCs w:val="24"/>
        </w:rPr>
      </w:pPr>
      <w:bookmarkStart w:id="6" w:name="_Toc486249155"/>
      <w:r w:rsidRPr="00220D6A">
        <w:rPr>
          <w:rFonts w:ascii="Times New Roman" w:hAnsi="Times New Roman"/>
          <w:color w:val="000000" w:themeColor="text1"/>
          <w:sz w:val="24"/>
          <w:szCs w:val="24"/>
        </w:rPr>
        <w:t xml:space="preserve">Abbildung </w:t>
      </w:r>
      <w:r w:rsidRPr="00220D6A">
        <w:rPr>
          <w:rFonts w:ascii="Times New Roman" w:hAnsi="Times New Roman"/>
          <w:color w:val="000000" w:themeColor="text1"/>
          <w:sz w:val="24"/>
          <w:szCs w:val="24"/>
        </w:rPr>
        <w:fldChar w:fldCharType="begin"/>
      </w:r>
      <w:r w:rsidRPr="00220D6A">
        <w:rPr>
          <w:rFonts w:ascii="Times New Roman" w:hAnsi="Times New Roman"/>
          <w:color w:val="000000" w:themeColor="text1"/>
          <w:sz w:val="24"/>
          <w:szCs w:val="24"/>
        </w:rPr>
        <w:instrText xml:space="preserve"> SEQ Abbildung \* ARABIC </w:instrText>
      </w:r>
      <w:r w:rsidRPr="00220D6A">
        <w:rPr>
          <w:rFonts w:ascii="Times New Roman" w:hAnsi="Times New Roman"/>
          <w:color w:val="000000" w:themeColor="text1"/>
          <w:sz w:val="24"/>
          <w:szCs w:val="24"/>
        </w:rPr>
        <w:fldChar w:fldCharType="separate"/>
      </w:r>
      <w:r w:rsidRPr="00220D6A">
        <w:rPr>
          <w:rFonts w:ascii="Times New Roman" w:hAnsi="Times New Roman"/>
          <w:noProof/>
          <w:color w:val="000000" w:themeColor="text1"/>
          <w:sz w:val="24"/>
          <w:szCs w:val="24"/>
        </w:rPr>
        <w:t>3</w:t>
      </w:r>
      <w:r w:rsidRPr="00220D6A">
        <w:rPr>
          <w:rFonts w:ascii="Times New Roman" w:hAnsi="Times New Roman"/>
          <w:noProof/>
          <w:color w:val="000000" w:themeColor="text1"/>
          <w:sz w:val="24"/>
          <w:szCs w:val="24"/>
        </w:rPr>
        <w:fldChar w:fldCharType="end"/>
      </w:r>
      <w:r w:rsidRPr="00220D6A">
        <w:rPr>
          <w:rFonts w:ascii="Times New Roman" w:hAnsi="Times New Roman"/>
          <w:color w:val="000000" w:themeColor="text1"/>
          <w:sz w:val="24"/>
          <w:szCs w:val="24"/>
        </w:rPr>
        <w:t xml:space="preserve">: Die „vier </w:t>
      </w:r>
      <w:proofErr w:type="spellStart"/>
      <w:r w:rsidRPr="00220D6A">
        <w:rPr>
          <w:rFonts w:ascii="Times New Roman" w:hAnsi="Times New Roman"/>
          <w:color w:val="000000" w:themeColor="text1"/>
          <w:sz w:val="24"/>
          <w:szCs w:val="24"/>
        </w:rPr>
        <w:t>Ps</w:t>
      </w:r>
      <w:proofErr w:type="spellEnd"/>
      <w:r w:rsidRPr="00220D6A">
        <w:rPr>
          <w:rFonts w:ascii="Times New Roman" w:hAnsi="Times New Roman"/>
          <w:color w:val="000000" w:themeColor="text1"/>
          <w:sz w:val="24"/>
          <w:szCs w:val="24"/>
        </w:rPr>
        <w:t xml:space="preserve">“ des </w:t>
      </w:r>
      <w:proofErr w:type="spellStart"/>
      <w:r w:rsidRPr="00220D6A">
        <w:rPr>
          <w:rFonts w:ascii="Times New Roman" w:hAnsi="Times New Roman"/>
          <w:color w:val="000000" w:themeColor="text1"/>
          <w:sz w:val="24"/>
          <w:szCs w:val="24"/>
        </w:rPr>
        <w:t>Employer</w:t>
      </w:r>
      <w:proofErr w:type="spellEnd"/>
      <w:r w:rsidRPr="00220D6A">
        <w:rPr>
          <w:rFonts w:ascii="Times New Roman" w:hAnsi="Times New Roman"/>
          <w:color w:val="000000" w:themeColor="text1"/>
          <w:sz w:val="24"/>
          <w:szCs w:val="24"/>
        </w:rPr>
        <w:t xml:space="preserve"> Branding, adaptiert nach Künzel (2013b)</w:t>
      </w:r>
      <w:bookmarkEnd w:id="6"/>
    </w:p>
    <w:p w:rsidR="007A1A2F" w:rsidRDefault="00BD5698" w:rsidP="007A1A2F">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Dieser grobe Überblick über das Projektbeispiel zeigt bereits, dass sich diese Arbeit damit beschäftigt, eine gesamte Content Strategie zu erstellen, die viele Facetten berücksichtigen soll. Die Basis für die Entwicklung dieser umfassenden Content Strategie legt die Literatur von</w:t>
      </w:r>
      <w:r w:rsidR="00FE14CB">
        <w:rPr>
          <w:rFonts w:ascii="Times New Roman" w:hAnsi="Times New Roman" w:cs="Times New Roman"/>
          <w:color w:val="000000" w:themeColor="text1"/>
          <w:sz w:val="24"/>
          <w:szCs w:val="24"/>
        </w:rPr>
        <w:t xml:space="preserve"> </w:t>
      </w:r>
      <w:r w:rsidR="002C2BF0">
        <w:rPr>
          <w:rFonts w:ascii="Times New Roman" w:hAnsi="Times New Roman" w:cs="Times New Roman"/>
          <w:color w:val="000000" w:themeColor="text1"/>
          <w:sz w:val="24"/>
          <w:szCs w:val="24"/>
        </w:rPr>
        <w:t xml:space="preserve">Klaus Eck und Doris Eichmeier </w:t>
      </w:r>
      <w:r w:rsidR="002C2BF0" w:rsidRPr="000818C1">
        <w:rPr>
          <w:rFonts w:ascii="Times New Roman" w:hAnsi="Times New Roman" w:cs="Times New Roman"/>
          <w:color w:val="4472C4" w:themeColor="accent5"/>
          <w:sz w:val="24"/>
          <w:szCs w:val="24"/>
        </w:rPr>
        <w:t>[</w:t>
      </w:r>
      <w:r w:rsidR="00FE14CB" w:rsidRPr="000818C1">
        <w:rPr>
          <w:rFonts w:ascii="Times New Roman" w:hAnsi="Times New Roman" w:cs="Times New Roman"/>
          <w:color w:val="4472C4" w:themeColor="accent5"/>
          <w:sz w:val="24"/>
          <w:szCs w:val="24"/>
        </w:rPr>
        <w:t>@eck2014]</w:t>
      </w:r>
      <w:r w:rsidRPr="000818C1">
        <w:rPr>
          <w:rFonts w:ascii="Times New Roman" w:hAnsi="Times New Roman" w:cs="Times New Roman"/>
          <w:color w:val="4472C4" w:themeColor="accent5"/>
          <w:sz w:val="24"/>
          <w:szCs w:val="24"/>
        </w:rPr>
        <w:t xml:space="preserve">, </w:t>
      </w:r>
      <w:r w:rsidRPr="00220D6A">
        <w:rPr>
          <w:rFonts w:ascii="Times New Roman" w:hAnsi="Times New Roman" w:cs="Times New Roman"/>
          <w:color w:val="000000" w:themeColor="text1"/>
          <w:sz w:val="24"/>
          <w:szCs w:val="24"/>
        </w:rPr>
        <w:t>von Krist</w:t>
      </w:r>
      <w:r w:rsidR="00FE14CB">
        <w:rPr>
          <w:rFonts w:ascii="Times New Roman" w:hAnsi="Times New Roman" w:cs="Times New Roman"/>
          <w:color w:val="000000" w:themeColor="text1"/>
          <w:sz w:val="24"/>
          <w:szCs w:val="24"/>
        </w:rPr>
        <w:t>i</w:t>
      </w:r>
      <w:r w:rsidR="002C2BF0">
        <w:rPr>
          <w:rFonts w:ascii="Times New Roman" w:hAnsi="Times New Roman" w:cs="Times New Roman"/>
          <w:color w:val="000000" w:themeColor="text1"/>
          <w:sz w:val="24"/>
          <w:szCs w:val="24"/>
        </w:rPr>
        <w:t xml:space="preserve">na </w:t>
      </w:r>
      <w:proofErr w:type="spellStart"/>
      <w:r w:rsidR="002C2BF0">
        <w:rPr>
          <w:rFonts w:ascii="Times New Roman" w:hAnsi="Times New Roman" w:cs="Times New Roman"/>
          <w:color w:val="000000" w:themeColor="text1"/>
          <w:sz w:val="24"/>
          <w:szCs w:val="24"/>
        </w:rPr>
        <w:t>Halvorson</w:t>
      </w:r>
      <w:proofErr w:type="spellEnd"/>
      <w:r w:rsidR="002C2BF0">
        <w:rPr>
          <w:rFonts w:ascii="Times New Roman" w:hAnsi="Times New Roman" w:cs="Times New Roman"/>
          <w:color w:val="000000" w:themeColor="text1"/>
          <w:sz w:val="24"/>
          <w:szCs w:val="24"/>
        </w:rPr>
        <w:t xml:space="preserve"> und Melissa </w:t>
      </w:r>
      <w:proofErr w:type="spellStart"/>
      <w:r w:rsidR="002C2BF0">
        <w:rPr>
          <w:rFonts w:ascii="Times New Roman" w:hAnsi="Times New Roman" w:cs="Times New Roman"/>
          <w:color w:val="000000" w:themeColor="text1"/>
          <w:sz w:val="24"/>
          <w:szCs w:val="24"/>
        </w:rPr>
        <w:t>Rach</w:t>
      </w:r>
      <w:proofErr w:type="spellEnd"/>
      <w:r w:rsidR="002C2BF0">
        <w:rPr>
          <w:rFonts w:ascii="Times New Roman" w:hAnsi="Times New Roman" w:cs="Times New Roman"/>
          <w:color w:val="000000" w:themeColor="text1"/>
          <w:sz w:val="24"/>
          <w:szCs w:val="24"/>
        </w:rPr>
        <w:t xml:space="preserve"> </w:t>
      </w:r>
      <w:r w:rsidR="009E71B6" w:rsidRPr="000818C1">
        <w:rPr>
          <w:rFonts w:ascii="Times New Roman" w:hAnsi="Times New Roman" w:cs="Times New Roman"/>
          <w:color w:val="4472C4" w:themeColor="accent5"/>
          <w:sz w:val="24"/>
          <w:szCs w:val="24"/>
        </w:rPr>
        <w:t>[@</w:t>
      </w:r>
      <w:r w:rsidR="002C2BF0" w:rsidRPr="000818C1">
        <w:rPr>
          <w:rFonts w:ascii="Times New Roman" w:hAnsi="Times New Roman" w:cs="Times New Roman"/>
          <w:color w:val="4472C4" w:themeColor="accent5"/>
          <w:sz w:val="24"/>
          <w:szCs w:val="24"/>
        </w:rPr>
        <w:t>halvorson2012</w:t>
      </w:r>
      <w:r w:rsidR="000818C1">
        <w:rPr>
          <w:rFonts w:ascii="Times New Roman" w:hAnsi="Times New Roman" w:cs="Times New Roman"/>
          <w:color w:val="4472C4" w:themeColor="accent5"/>
          <w:sz w:val="24"/>
          <w:szCs w:val="24"/>
        </w:rPr>
        <w:t>]</w:t>
      </w:r>
      <w:r w:rsidRPr="000818C1">
        <w:rPr>
          <w:rFonts w:ascii="Times New Roman" w:hAnsi="Times New Roman" w:cs="Times New Roman"/>
          <w:color w:val="4472C4" w:themeColor="accent5"/>
          <w:sz w:val="24"/>
          <w:szCs w:val="24"/>
        </w:rPr>
        <w:t xml:space="preserve"> </w:t>
      </w:r>
      <w:r w:rsidRPr="00220D6A">
        <w:rPr>
          <w:rFonts w:ascii="Times New Roman" w:hAnsi="Times New Roman" w:cs="Times New Roman"/>
          <w:color w:val="000000" w:themeColor="text1"/>
          <w:sz w:val="24"/>
          <w:szCs w:val="24"/>
        </w:rPr>
        <w:t xml:space="preserve">und jene von Margot </w:t>
      </w:r>
      <w:proofErr w:type="spellStart"/>
      <w:r w:rsidRPr="00220D6A">
        <w:rPr>
          <w:rFonts w:ascii="Times New Roman" w:hAnsi="Times New Roman" w:cs="Times New Roman"/>
          <w:color w:val="000000" w:themeColor="text1"/>
          <w:sz w:val="24"/>
          <w:szCs w:val="24"/>
        </w:rPr>
        <w:t>Bloomstein</w:t>
      </w:r>
      <w:proofErr w:type="spellEnd"/>
      <w:r w:rsidRPr="00220D6A">
        <w:rPr>
          <w:rFonts w:ascii="Times New Roman" w:hAnsi="Times New Roman" w:cs="Times New Roman"/>
          <w:color w:val="000000" w:themeColor="text1"/>
          <w:sz w:val="24"/>
          <w:szCs w:val="24"/>
        </w:rPr>
        <w:t xml:space="preserve"> </w:t>
      </w:r>
      <w:r w:rsidR="002C2BF0" w:rsidRPr="000818C1">
        <w:rPr>
          <w:rFonts w:ascii="Times New Roman" w:hAnsi="Times New Roman" w:cs="Times New Roman"/>
          <w:color w:val="4472C4" w:themeColor="accent5"/>
          <w:sz w:val="24"/>
          <w:szCs w:val="24"/>
        </w:rPr>
        <w:t>[</w:t>
      </w:r>
      <w:r w:rsidR="00FE14CB" w:rsidRPr="000818C1">
        <w:rPr>
          <w:rFonts w:ascii="Times New Roman" w:hAnsi="Times New Roman" w:cs="Times New Roman"/>
          <w:color w:val="4472C4" w:themeColor="accent5"/>
          <w:sz w:val="24"/>
          <w:szCs w:val="24"/>
        </w:rPr>
        <w:t>@bloomstein2012]</w:t>
      </w:r>
      <w:r w:rsidRPr="000818C1">
        <w:rPr>
          <w:rFonts w:ascii="Times New Roman" w:hAnsi="Times New Roman" w:cs="Times New Roman"/>
          <w:color w:val="4472C4" w:themeColor="accent5"/>
          <w:sz w:val="24"/>
          <w:szCs w:val="24"/>
        </w:rPr>
        <w:t xml:space="preserve">. </w:t>
      </w:r>
    </w:p>
    <w:p w:rsidR="007A1A2F" w:rsidRPr="007A1A2F" w:rsidRDefault="007A1A2F" w:rsidP="007A1A2F">
      <w:pPr>
        <w:pStyle w:val="berschrift2"/>
      </w:pPr>
      <w:r>
        <w:t>Willhaben.at</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Willhaben.at wurde 2017 bereits zum achten Mal in Folge als einer der besten Arbeitgeber Österreichs mit dem Siegel „Great Place </w:t>
      </w:r>
      <w:proofErr w:type="spellStart"/>
      <w:r w:rsidRPr="00220D6A">
        <w:rPr>
          <w:rFonts w:ascii="Times New Roman" w:hAnsi="Times New Roman" w:cs="Times New Roman"/>
          <w:color w:val="000000" w:themeColor="text1"/>
          <w:sz w:val="24"/>
          <w:szCs w:val="24"/>
        </w:rPr>
        <w:t>to</w:t>
      </w:r>
      <w:proofErr w:type="spellEnd"/>
      <w:r w:rsidRPr="00220D6A">
        <w:rPr>
          <w:rFonts w:ascii="Times New Roman" w:hAnsi="Times New Roman" w:cs="Times New Roman"/>
          <w:color w:val="000000" w:themeColor="text1"/>
          <w:sz w:val="24"/>
          <w:szCs w:val="24"/>
        </w:rPr>
        <w:t xml:space="preserve"> Work“ ausgezeichnet. Auf der für Bewerber eigens angelegten Subdomain </w:t>
      </w:r>
      <w:hyperlink r:id="rId8" w:history="1">
        <w:r w:rsidRPr="00220D6A">
          <w:rPr>
            <w:rStyle w:val="Hyperlink"/>
            <w:rFonts w:ascii="Times New Roman" w:hAnsi="Times New Roman" w:cs="Times New Roman"/>
            <w:color w:val="000000" w:themeColor="text1"/>
            <w:sz w:val="24"/>
            <w:szCs w:val="24"/>
          </w:rPr>
          <w:t>http://jobsbei.willhaben.at</w:t>
        </w:r>
      </w:hyperlink>
      <w:r w:rsidRPr="00220D6A">
        <w:rPr>
          <w:rFonts w:ascii="Times New Roman" w:hAnsi="Times New Roman" w:cs="Times New Roman"/>
          <w:color w:val="000000" w:themeColor="text1"/>
          <w:sz w:val="24"/>
          <w:szCs w:val="24"/>
        </w:rPr>
        <w:t xml:space="preserve"> finden sich zahlreiche Videos mit Einblicken in die Jobs verschiedenster Unternehmensbereiche. Die Videos sind sehr professionell gestaltet und vermitteln ein stimmiges Bild des Unternehmens. Da die Interviews vor Ort gedreht wurden, bekommen die </w:t>
      </w:r>
      <w:proofErr w:type="spellStart"/>
      <w:r w:rsidRPr="00220D6A">
        <w:rPr>
          <w:rFonts w:ascii="Times New Roman" w:hAnsi="Times New Roman" w:cs="Times New Roman"/>
          <w:color w:val="000000" w:themeColor="text1"/>
          <w:sz w:val="24"/>
          <w:szCs w:val="24"/>
        </w:rPr>
        <w:t>BetrachterInnen</w:t>
      </w:r>
      <w:proofErr w:type="spellEnd"/>
      <w:r w:rsidRPr="00220D6A">
        <w:rPr>
          <w:rFonts w:ascii="Times New Roman" w:hAnsi="Times New Roman" w:cs="Times New Roman"/>
          <w:color w:val="000000" w:themeColor="text1"/>
          <w:sz w:val="24"/>
          <w:szCs w:val="24"/>
        </w:rPr>
        <w:t xml:space="preserve"> beiläufig Einblicke in den Büroalltag. Verliehene Preise und positive bzw. motivierende Statements werden nebenbei und unaufdringlich eigeblendet. Insgesamt kommen neben der Geschäftsführerin auch um die 20 </w:t>
      </w:r>
      <w:proofErr w:type="spellStart"/>
      <w:r w:rsidRPr="00220D6A">
        <w:rPr>
          <w:rFonts w:ascii="Times New Roman" w:hAnsi="Times New Roman" w:cs="Times New Roman"/>
          <w:color w:val="000000" w:themeColor="text1"/>
          <w:sz w:val="24"/>
          <w:szCs w:val="24"/>
        </w:rPr>
        <w:t>MitarbeiterInnen</w:t>
      </w:r>
      <w:proofErr w:type="spellEnd"/>
      <w:r w:rsidRPr="00220D6A">
        <w:rPr>
          <w:rFonts w:ascii="Times New Roman" w:hAnsi="Times New Roman" w:cs="Times New Roman"/>
          <w:color w:val="000000" w:themeColor="text1"/>
          <w:sz w:val="24"/>
          <w:szCs w:val="24"/>
        </w:rPr>
        <w:t xml:space="preserve"> zu Wort, was wiederum vertrauenswürdiger wirkt als einzelne Ausgewählte.</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In den Videobotschaften wird immer wieder die offene und auf Vertrauen basierte Unternehmenskultur angesprochen, sowie der gute Zusammenhalt im Team, der über die Arbeitszeit hinausgeht. Zusätzlich sind diese Videos auch in die Jobanzeigen des jeweiligen Unternehmensbereiches eingebettet (</w:t>
      </w:r>
      <w:hyperlink r:id="rId9" w:history="1">
        <w:r w:rsidRPr="00220D6A">
          <w:rPr>
            <w:rStyle w:val="Hyperlink"/>
            <w:rFonts w:ascii="Times New Roman" w:hAnsi="Times New Roman" w:cs="Times New Roman"/>
            <w:color w:val="000000" w:themeColor="text1"/>
            <w:sz w:val="24"/>
            <w:szCs w:val="24"/>
          </w:rPr>
          <w:t>http://jobsbei.willhaben.at</w:t>
        </w:r>
      </w:hyperlink>
      <w:r w:rsidRPr="00220D6A">
        <w:rPr>
          <w:rFonts w:ascii="Times New Roman" w:hAnsi="Times New Roman" w:cs="Times New Roman"/>
          <w:color w:val="000000" w:themeColor="text1"/>
          <w:sz w:val="24"/>
          <w:szCs w:val="24"/>
        </w:rPr>
        <w:t>, 25.5.2017).</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Außerdem finden sich sympathische „Fakten“ rund um die sogenannten „</w:t>
      </w:r>
      <w:proofErr w:type="spellStart"/>
      <w:r w:rsidRPr="00220D6A">
        <w:rPr>
          <w:rFonts w:ascii="Times New Roman" w:hAnsi="Times New Roman" w:cs="Times New Roman"/>
          <w:color w:val="000000" w:themeColor="text1"/>
          <w:sz w:val="24"/>
          <w:szCs w:val="24"/>
        </w:rPr>
        <w:t>Willhabinger</w:t>
      </w:r>
      <w:proofErr w:type="spellEnd"/>
      <w:r w:rsidRPr="00220D6A">
        <w:rPr>
          <w:rFonts w:ascii="Times New Roman" w:hAnsi="Times New Roman" w:cs="Times New Roman"/>
          <w:color w:val="000000" w:themeColor="text1"/>
          <w:sz w:val="24"/>
          <w:szCs w:val="24"/>
        </w:rPr>
        <w:t>“, also jene Menschen, die für willhaben.at arbeiten:</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noProof/>
          <w:color w:val="000000" w:themeColor="text1"/>
          <w:sz w:val="24"/>
          <w:szCs w:val="24"/>
          <w:lang w:eastAsia="de-AT"/>
        </w:rPr>
        <w:lastRenderedPageBreak/>
        <w:drawing>
          <wp:inline distT="0" distB="0" distL="0" distR="0" wp14:anchorId="67C40F39" wp14:editId="6788EA47">
            <wp:extent cx="5353954" cy="3463290"/>
            <wp:effectExtent l="0" t="0" r="5715"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65"/>
                    <a:stretch/>
                  </pic:blipFill>
                  <pic:spPr bwMode="auto">
                    <a:xfrm>
                      <a:off x="0" y="0"/>
                      <a:ext cx="5353954" cy="3463290"/>
                    </a:xfrm>
                    <a:prstGeom prst="rect">
                      <a:avLst/>
                    </a:prstGeom>
                    <a:ln>
                      <a:noFill/>
                    </a:ln>
                    <a:extLst>
                      <a:ext uri="{53640926-AAD7-44D8-BBD7-CCE9431645EC}">
                        <a14:shadowObscured xmlns:a14="http://schemas.microsoft.com/office/drawing/2010/main"/>
                      </a:ext>
                    </a:extLst>
                  </pic:spPr>
                </pic:pic>
              </a:graphicData>
            </a:graphic>
          </wp:inline>
        </w:drawing>
      </w:r>
    </w:p>
    <w:p w:rsidR="00BD5698" w:rsidRPr="00220D6A" w:rsidRDefault="00BD5698" w:rsidP="002979F8">
      <w:pPr>
        <w:pStyle w:val="Beschriftung"/>
        <w:rPr>
          <w:rFonts w:ascii="Times New Roman" w:hAnsi="Times New Roman"/>
          <w:color w:val="000000" w:themeColor="text1"/>
          <w:sz w:val="24"/>
          <w:szCs w:val="24"/>
        </w:rPr>
      </w:pPr>
      <w:bookmarkStart w:id="7" w:name="_Toc486249156"/>
      <w:r w:rsidRPr="00220D6A">
        <w:rPr>
          <w:rFonts w:ascii="Times New Roman" w:hAnsi="Times New Roman"/>
          <w:color w:val="000000" w:themeColor="text1"/>
          <w:sz w:val="24"/>
          <w:szCs w:val="24"/>
        </w:rPr>
        <w:t xml:space="preserve">Abbildung </w:t>
      </w:r>
      <w:r w:rsidRPr="00220D6A">
        <w:rPr>
          <w:rFonts w:ascii="Times New Roman" w:hAnsi="Times New Roman"/>
          <w:color w:val="000000" w:themeColor="text1"/>
          <w:sz w:val="24"/>
          <w:szCs w:val="24"/>
        </w:rPr>
        <w:fldChar w:fldCharType="begin"/>
      </w:r>
      <w:r w:rsidRPr="00220D6A">
        <w:rPr>
          <w:rFonts w:ascii="Times New Roman" w:hAnsi="Times New Roman"/>
          <w:color w:val="000000" w:themeColor="text1"/>
          <w:sz w:val="24"/>
          <w:szCs w:val="24"/>
        </w:rPr>
        <w:instrText xml:space="preserve"> SEQ Abbildung \* ARABIC </w:instrText>
      </w:r>
      <w:r w:rsidRPr="00220D6A">
        <w:rPr>
          <w:rFonts w:ascii="Times New Roman" w:hAnsi="Times New Roman"/>
          <w:color w:val="000000" w:themeColor="text1"/>
          <w:sz w:val="24"/>
          <w:szCs w:val="24"/>
        </w:rPr>
        <w:fldChar w:fldCharType="separate"/>
      </w:r>
      <w:r w:rsidRPr="00220D6A">
        <w:rPr>
          <w:rFonts w:ascii="Times New Roman" w:hAnsi="Times New Roman"/>
          <w:noProof/>
          <w:color w:val="000000" w:themeColor="text1"/>
          <w:sz w:val="24"/>
          <w:szCs w:val="24"/>
        </w:rPr>
        <w:t>4</w:t>
      </w:r>
      <w:r w:rsidRPr="00220D6A">
        <w:rPr>
          <w:rFonts w:ascii="Times New Roman" w:hAnsi="Times New Roman"/>
          <w:noProof/>
          <w:color w:val="000000" w:themeColor="text1"/>
          <w:sz w:val="24"/>
          <w:szCs w:val="24"/>
        </w:rPr>
        <w:fldChar w:fldCharType="end"/>
      </w:r>
      <w:r w:rsidRPr="00220D6A">
        <w:rPr>
          <w:rFonts w:ascii="Times New Roman" w:hAnsi="Times New Roman"/>
          <w:color w:val="000000" w:themeColor="text1"/>
          <w:sz w:val="24"/>
          <w:szCs w:val="24"/>
        </w:rPr>
        <w:t xml:space="preserve">: Statistik zum Schmunzeln bei willhaben.at </w:t>
      </w:r>
      <w:bookmarkEnd w:id="7"/>
      <w:r w:rsidR="00DB0264" w:rsidRPr="000818C1">
        <w:rPr>
          <w:rFonts w:ascii="Times New Roman" w:hAnsi="Times New Roman"/>
          <w:color w:val="4472C4" w:themeColor="accent5"/>
          <w:sz w:val="24"/>
          <w:szCs w:val="24"/>
        </w:rPr>
        <w:t>[@</w:t>
      </w:r>
      <w:r w:rsidR="000818C1" w:rsidRPr="000818C1">
        <w:rPr>
          <w:rFonts w:ascii="Times New Roman" w:hAnsi="Times New Roman"/>
          <w:color w:val="4472C4" w:themeColor="accent5"/>
          <w:sz w:val="24"/>
          <w:szCs w:val="24"/>
        </w:rPr>
        <w:t>willhaben.at</w:t>
      </w:r>
      <w:r w:rsidR="00DB0264" w:rsidRPr="000818C1">
        <w:rPr>
          <w:rFonts w:ascii="Times New Roman" w:hAnsi="Times New Roman"/>
          <w:color w:val="4472C4" w:themeColor="accent5"/>
          <w:sz w:val="24"/>
          <w:szCs w:val="24"/>
        </w:rPr>
        <w:t>2017]</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Somit kommt willhaben.at mit sehr wenig geschriebenem Text aus und transportiert dennoch viel Sympathie und authentische Einblicke in das Arbeitsleben. Außerdem wird immer wieder erwähnt, dass willhaben.at weiterwachsen möchte und permanent geeignete Menschen sucht. </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Die Bewerbung selbst kann sehr rasch über die Website erfolgen. Hier gibt es ein sehr einfaches Formular mit der Möglichkeit, eigene Dokumente hochzuladen und die Bewerbung abzuschicken. Positiv ist hier auch zu bewerten, dass bei jeder ausgeschriebenen Stelle Vor- und Zuname der Kontaktperson im Unternehmen stehen, an die man seine Unterlagen schickt.</w:t>
      </w:r>
    </w:p>
    <w:p w:rsidR="00BD5698" w:rsidRPr="00220D6A" w:rsidRDefault="00BD5698" w:rsidP="002979F8">
      <w:pPr>
        <w:pStyle w:val="berschrift2"/>
        <w:jc w:val="both"/>
        <w:rPr>
          <w:rFonts w:ascii="Times New Roman" w:hAnsi="Times New Roman"/>
          <w:color w:val="000000" w:themeColor="text1"/>
          <w:sz w:val="24"/>
          <w:szCs w:val="24"/>
        </w:rPr>
      </w:pPr>
      <w:bookmarkStart w:id="8" w:name="_Toc486246717"/>
      <w:proofErr w:type="spellStart"/>
      <w:r w:rsidRPr="00220D6A">
        <w:rPr>
          <w:rFonts w:ascii="Times New Roman" w:hAnsi="Times New Roman"/>
          <w:color w:val="000000" w:themeColor="text1"/>
          <w:sz w:val="24"/>
          <w:szCs w:val="24"/>
        </w:rPr>
        <w:t>Hirslanden</w:t>
      </w:r>
      <w:proofErr w:type="spellEnd"/>
      <w:r w:rsidRPr="00220D6A">
        <w:rPr>
          <w:rFonts w:ascii="Times New Roman" w:hAnsi="Times New Roman"/>
          <w:color w:val="000000" w:themeColor="text1"/>
          <w:sz w:val="24"/>
          <w:szCs w:val="24"/>
        </w:rPr>
        <w:t xml:space="preserve"> Privatkliniken</w:t>
      </w:r>
      <w:bookmarkEnd w:id="8"/>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Die Privatklinikgruppe </w:t>
      </w:r>
      <w:proofErr w:type="spellStart"/>
      <w:r w:rsidRPr="00220D6A">
        <w:rPr>
          <w:rFonts w:ascii="Times New Roman" w:hAnsi="Times New Roman" w:cs="Times New Roman"/>
          <w:color w:val="000000" w:themeColor="text1"/>
          <w:sz w:val="24"/>
          <w:szCs w:val="24"/>
        </w:rPr>
        <w:t>Hirslanden</w:t>
      </w:r>
      <w:proofErr w:type="spellEnd"/>
      <w:r w:rsidRPr="00220D6A">
        <w:rPr>
          <w:rFonts w:ascii="Times New Roman" w:hAnsi="Times New Roman" w:cs="Times New Roman"/>
          <w:color w:val="000000" w:themeColor="text1"/>
          <w:sz w:val="24"/>
          <w:szCs w:val="24"/>
        </w:rPr>
        <w:t xml:space="preserve"> betreibt 16 Kliniken in der Schweiz und ist mit seinen vielfältigen ambulanten wie auch stationären Angeboten das größte medizinische Netzwerk der Schweiz</w:t>
      </w:r>
      <w:r w:rsidR="00B843A9">
        <w:rPr>
          <w:rFonts w:ascii="Times New Roman" w:hAnsi="Times New Roman" w:cs="Times New Roman"/>
          <w:color w:val="000000" w:themeColor="text1"/>
          <w:sz w:val="24"/>
          <w:szCs w:val="24"/>
        </w:rPr>
        <w:t xml:space="preserve"> </w:t>
      </w:r>
      <w:r w:rsidR="00B843A9" w:rsidRPr="000818C1">
        <w:rPr>
          <w:rFonts w:ascii="Times New Roman" w:hAnsi="Times New Roman" w:cs="Times New Roman"/>
          <w:color w:val="4472C4" w:themeColor="accent5"/>
          <w:sz w:val="24"/>
          <w:szCs w:val="24"/>
        </w:rPr>
        <w:t>[@privatklinikgruppe2015]</w:t>
      </w:r>
      <w:r w:rsidRPr="000818C1">
        <w:rPr>
          <w:rFonts w:ascii="Times New Roman" w:hAnsi="Times New Roman" w:cs="Times New Roman"/>
          <w:color w:val="4472C4" w:themeColor="accent5"/>
          <w:sz w:val="24"/>
          <w:szCs w:val="24"/>
        </w:rPr>
        <w:t>.</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Somit stehen auch hier Personalsuche und Weiterbildung an der Tagesordnung. </w:t>
      </w:r>
      <w:proofErr w:type="spellStart"/>
      <w:r w:rsidRPr="00220D6A">
        <w:rPr>
          <w:rFonts w:ascii="Times New Roman" w:hAnsi="Times New Roman" w:cs="Times New Roman"/>
          <w:color w:val="000000" w:themeColor="text1"/>
          <w:sz w:val="24"/>
          <w:szCs w:val="24"/>
        </w:rPr>
        <w:t>Hirslanden</w:t>
      </w:r>
      <w:proofErr w:type="spellEnd"/>
      <w:r w:rsidRPr="00220D6A">
        <w:rPr>
          <w:rFonts w:ascii="Times New Roman" w:hAnsi="Times New Roman" w:cs="Times New Roman"/>
          <w:color w:val="000000" w:themeColor="text1"/>
          <w:sz w:val="24"/>
          <w:szCs w:val="24"/>
        </w:rPr>
        <w:t xml:space="preserve"> wurde mit dem goldenen Best </w:t>
      </w:r>
      <w:proofErr w:type="spellStart"/>
      <w:r w:rsidRPr="00220D6A">
        <w:rPr>
          <w:rFonts w:ascii="Times New Roman" w:hAnsi="Times New Roman" w:cs="Times New Roman"/>
          <w:color w:val="000000" w:themeColor="text1"/>
          <w:sz w:val="24"/>
          <w:szCs w:val="24"/>
        </w:rPr>
        <w:t>Recruiters</w:t>
      </w:r>
      <w:proofErr w:type="spellEnd"/>
      <w:r w:rsidRPr="00220D6A">
        <w:rPr>
          <w:rFonts w:ascii="Times New Roman" w:hAnsi="Times New Roman" w:cs="Times New Roman"/>
          <w:color w:val="000000" w:themeColor="text1"/>
          <w:sz w:val="24"/>
          <w:szCs w:val="24"/>
        </w:rPr>
        <w:t xml:space="preserve"> Gütesiegel 2016/2017 ausgezeichnet</w:t>
      </w:r>
      <w:r w:rsidR="00B843A9">
        <w:rPr>
          <w:rFonts w:ascii="Times New Roman" w:hAnsi="Times New Roman" w:cs="Times New Roman"/>
          <w:color w:val="000000" w:themeColor="text1"/>
          <w:sz w:val="24"/>
          <w:szCs w:val="24"/>
        </w:rPr>
        <w:t xml:space="preserve"> </w:t>
      </w:r>
      <w:r w:rsidR="00B843A9" w:rsidRPr="000818C1">
        <w:rPr>
          <w:rFonts w:ascii="Times New Roman" w:hAnsi="Times New Roman" w:cs="Times New Roman"/>
          <w:color w:val="4472C4" w:themeColor="accent5"/>
          <w:sz w:val="24"/>
          <w:szCs w:val="24"/>
        </w:rPr>
        <w:t>[@privatklinikgruppe2015]</w:t>
      </w:r>
      <w:r w:rsidRPr="000818C1">
        <w:rPr>
          <w:rFonts w:ascii="Times New Roman" w:hAnsi="Times New Roman" w:cs="Times New Roman"/>
          <w:color w:val="4472C4" w:themeColor="accent5"/>
          <w:sz w:val="24"/>
          <w:szCs w:val="24"/>
        </w:rPr>
        <w:t>.</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Auf untenstehendem Screenshot der Website möchte die Autorin einige interessante Punkte hervorheben. Der Hauptlesebereich in der Mitte des Bildschirms gliedert sich in drei Teile, die aus Sicht von </w:t>
      </w:r>
      <w:proofErr w:type="spellStart"/>
      <w:r w:rsidRPr="00220D6A">
        <w:rPr>
          <w:rFonts w:ascii="Times New Roman" w:hAnsi="Times New Roman" w:cs="Times New Roman"/>
          <w:color w:val="000000" w:themeColor="text1"/>
          <w:sz w:val="24"/>
          <w:szCs w:val="24"/>
        </w:rPr>
        <w:t>BewerberInnen</w:t>
      </w:r>
      <w:proofErr w:type="spellEnd"/>
      <w:r w:rsidRPr="00220D6A">
        <w:rPr>
          <w:rFonts w:ascii="Times New Roman" w:hAnsi="Times New Roman" w:cs="Times New Roman"/>
          <w:color w:val="000000" w:themeColor="text1"/>
          <w:sz w:val="24"/>
          <w:szCs w:val="24"/>
        </w:rPr>
        <w:t xml:space="preserve"> wesentlich erscheinen: </w:t>
      </w:r>
    </w:p>
    <w:p w:rsidR="00BD5698" w:rsidRPr="00220D6A" w:rsidRDefault="00BD5698" w:rsidP="002979F8">
      <w:pPr>
        <w:jc w:val="both"/>
        <w:rPr>
          <w:rFonts w:ascii="Times New Roman" w:hAnsi="Times New Roman" w:cs="Times New Roman"/>
          <w:color w:val="000000" w:themeColor="text1"/>
          <w:sz w:val="24"/>
          <w:szCs w:val="24"/>
        </w:rPr>
      </w:pPr>
    </w:p>
    <w:p w:rsidR="00BD5698" w:rsidRPr="00220D6A" w:rsidRDefault="00BD5698" w:rsidP="002979F8">
      <w:pPr>
        <w:pStyle w:val="Listenabsatz"/>
        <w:numPr>
          <w:ilvl w:val="0"/>
          <w:numId w:val="2"/>
        </w:numPr>
        <w:rPr>
          <w:rFonts w:ascii="Times New Roman" w:hAnsi="Times New Roman"/>
          <w:color w:val="000000" w:themeColor="text1"/>
          <w:sz w:val="24"/>
          <w:szCs w:val="24"/>
        </w:rPr>
      </w:pPr>
      <w:r w:rsidRPr="00220D6A">
        <w:rPr>
          <w:rFonts w:ascii="Times New Roman" w:hAnsi="Times New Roman"/>
          <w:color w:val="000000" w:themeColor="text1"/>
          <w:sz w:val="24"/>
          <w:szCs w:val="24"/>
        </w:rPr>
        <w:t xml:space="preserve">Die Attraktivität des Arbeitgebers </w:t>
      </w:r>
    </w:p>
    <w:p w:rsidR="00BD5698" w:rsidRPr="00220D6A" w:rsidRDefault="00BD5698" w:rsidP="002979F8">
      <w:pPr>
        <w:pStyle w:val="Listenabsatz"/>
        <w:numPr>
          <w:ilvl w:val="0"/>
          <w:numId w:val="2"/>
        </w:numPr>
        <w:rPr>
          <w:rFonts w:ascii="Times New Roman" w:hAnsi="Times New Roman"/>
          <w:color w:val="000000" w:themeColor="text1"/>
          <w:sz w:val="24"/>
          <w:szCs w:val="24"/>
        </w:rPr>
      </w:pPr>
      <w:r w:rsidRPr="00220D6A">
        <w:rPr>
          <w:rFonts w:ascii="Times New Roman" w:hAnsi="Times New Roman"/>
          <w:color w:val="000000" w:themeColor="text1"/>
          <w:sz w:val="24"/>
          <w:szCs w:val="24"/>
        </w:rPr>
        <w:t>Aus- und Weiterbildungsmöglichkeiten</w:t>
      </w:r>
    </w:p>
    <w:p w:rsidR="00BD5698" w:rsidRPr="00220D6A" w:rsidRDefault="00BD5698" w:rsidP="002979F8">
      <w:pPr>
        <w:pStyle w:val="Listenabsatz"/>
        <w:numPr>
          <w:ilvl w:val="0"/>
          <w:numId w:val="2"/>
        </w:numPr>
        <w:rPr>
          <w:rFonts w:ascii="Times New Roman" w:hAnsi="Times New Roman"/>
          <w:color w:val="000000" w:themeColor="text1"/>
          <w:sz w:val="24"/>
          <w:szCs w:val="24"/>
        </w:rPr>
      </w:pPr>
      <w:r w:rsidRPr="00220D6A">
        <w:rPr>
          <w:rFonts w:ascii="Times New Roman" w:hAnsi="Times New Roman"/>
          <w:color w:val="000000" w:themeColor="text1"/>
          <w:sz w:val="24"/>
          <w:szCs w:val="24"/>
        </w:rPr>
        <w:t>Offene Stellen</w:t>
      </w:r>
    </w:p>
    <w:p w:rsidR="00BD5698" w:rsidRPr="00220D6A" w:rsidRDefault="00BD5698" w:rsidP="002979F8">
      <w:pPr>
        <w:pStyle w:val="Listenabsatz"/>
        <w:rPr>
          <w:rFonts w:ascii="Times New Roman" w:hAnsi="Times New Roman"/>
          <w:color w:val="000000" w:themeColor="text1"/>
          <w:sz w:val="24"/>
          <w:szCs w:val="24"/>
        </w:rPr>
      </w:pPr>
    </w:p>
    <w:p w:rsidR="00BD5698" w:rsidRPr="00220D6A" w:rsidRDefault="00BD5698" w:rsidP="002979F8">
      <w:pPr>
        <w:pStyle w:val="Beschriftung"/>
        <w:rPr>
          <w:rFonts w:ascii="Times New Roman" w:hAnsi="Times New Roman"/>
          <w:color w:val="000000" w:themeColor="text1"/>
          <w:sz w:val="24"/>
          <w:szCs w:val="24"/>
        </w:rPr>
      </w:pPr>
      <w:r w:rsidRPr="00220D6A">
        <w:rPr>
          <w:rFonts w:ascii="Times New Roman" w:hAnsi="Times New Roman"/>
          <w:noProof/>
          <w:color w:val="000000" w:themeColor="text1"/>
          <w:sz w:val="24"/>
          <w:szCs w:val="24"/>
          <w:lang w:val="de-AT" w:eastAsia="de-AT"/>
        </w:rPr>
        <w:drawing>
          <wp:inline distT="0" distB="0" distL="0" distR="0" wp14:anchorId="0A908734" wp14:editId="659F8E76">
            <wp:extent cx="5400675" cy="4472940"/>
            <wp:effectExtent l="0" t="0" r="9525"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4472940"/>
                    </a:xfrm>
                    <a:prstGeom prst="rect">
                      <a:avLst/>
                    </a:prstGeom>
                  </pic:spPr>
                </pic:pic>
              </a:graphicData>
            </a:graphic>
          </wp:inline>
        </w:drawing>
      </w:r>
    </w:p>
    <w:p w:rsidR="00C92AEB" w:rsidRPr="00220D6A" w:rsidRDefault="00C92AEB" w:rsidP="002979F8">
      <w:pPr>
        <w:jc w:val="both"/>
        <w:rPr>
          <w:rFonts w:ascii="Times New Roman" w:hAnsi="Times New Roman" w:cs="Times New Roman"/>
          <w:color w:val="000000" w:themeColor="text1"/>
          <w:sz w:val="24"/>
          <w:szCs w:val="24"/>
        </w:rPr>
      </w:pPr>
      <w:r w:rsidRPr="00C92AEB">
        <w:rPr>
          <w:rFonts w:ascii="Times New Roman" w:hAnsi="Times New Roman" w:cs="Times New Roman"/>
          <w:color w:val="000000" w:themeColor="text1"/>
          <w:sz w:val="24"/>
          <w:szCs w:val="24"/>
        </w:rPr>
        <w:t>Abbildung 5</w:t>
      </w:r>
      <w:r w:rsidR="00B843A9">
        <w:rPr>
          <w:rFonts w:ascii="Times New Roman" w:hAnsi="Times New Roman" w:cs="Times New Roman"/>
          <w:color w:val="000000" w:themeColor="text1"/>
          <w:sz w:val="24"/>
          <w:szCs w:val="24"/>
        </w:rPr>
        <w:t xml:space="preserve">: Karriereseite bei </w:t>
      </w:r>
      <w:proofErr w:type="spellStart"/>
      <w:r w:rsidR="00B843A9">
        <w:rPr>
          <w:rFonts w:ascii="Times New Roman" w:hAnsi="Times New Roman" w:cs="Times New Roman"/>
          <w:color w:val="000000" w:themeColor="text1"/>
          <w:sz w:val="24"/>
          <w:szCs w:val="24"/>
        </w:rPr>
        <w:t>Hirslanden</w:t>
      </w:r>
      <w:proofErr w:type="spellEnd"/>
      <w:r w:rsidR="00B843A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r w:rsidRPr="00C92AEB">
        <w:rPr>
          <w:rFonts w:ascii="Times New Roman" w:hAnsi="Times New Roman" w:cs="Times New Roman"/>
          <w:color w:val="000000" w:themeColor="text1"/>
          <w:sz w:val="24"/>
          <w:szCs w:val="24"/>
        </w:rPr>
        <w:t>privatklinikgru</w:t>
      </w:r>
      <w:r w:rsidR="00B843A9">
        <w:rPr>
          <w:rFonts w:ascii="Times New Roman" w:hAnsi="Times New Roman" w:cs="Times New Roman"/>
          <w:color w:val="000000" w:themeColor="text1"/>
          <w:sz w:val="24"/>
          <w:szCs w:val="24"/>
        </w:rPr>
        <w:t>ppe2015]</w:t>
      </w:r>
    </w:p>
    <w:p w:rsidR="00C92AEB" w:rsidRDefault="00C92AEB" w:rsidP="002979F8">
      <w:pPr>
        <w:jc w:val="both"/>
        <w:rPr>
          <w:rFonts w:ascii="Times New Roman" w:hAnsi="Times New Roman" w:cs="Times New Roman"/>
          <w:color w:val="000000" w:themeColor="text1"/>
          <w:sz w:val="24"/>
          <w:szCs w:val="24"/>
        </w:rPr>
      </w:pP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Im Menü rechts finden sich diese drei Punkte nochmals. Hinzu kommen hier Kontaktmöglichkeiten und Karrierepfade, auf die die Autorin weiter unten noch eingehen wird. Zudem werden Tweets eingeblendet. Diese stammen von einem </w:t>
      </w:r>
      <w:proofErr w:type="spellStart"/>
      <w:r w:rsidRPr="00220D6A">
        <w:rPr>
          <w:rFonts w:ascii="Times New Roman" w:hAnsi="Times New Roman" w:cs="Times New Roman"/>
          <w:color w:val="000000" w:themeColor="text1"/>
          <w:sz w:val="24"/>
          <w:szCs w:val="24"/>
        </w:rPr>
        <w:t>Twitterkanal</w:t>
      </w:r>
      <w:proofErr w:type="spellEnd"/>
      <w:r w:rsidRPr="00220D6A">
        <w:rPr>
          <w:rFonts w:ascii="Times New Roman" w:hAnsi="Times New Roman" w:cs="Times New Roman"/>
          <w:color w:val="000000" w:themeColor="text1"/>
          <w:sz w:val="24"/>
          <w:szCs w:val="24"/>
        </w:rPr>
        <w:t xml:space="preserve"> der eigens für Jobsuchende angelegt wurde und Follower laufend über neue Jobs informiert. </w:t>
      </w:r>
      <w:proofErr w:type="spellStart"/>
      <w:r w:rsidRPr="00220D6A">
        <w:rPr>
          <w:rFonts w:ascii="Times New Roman" w:hAnsi="Times New Roman" w:cs="Times New Roman"/>
          <w:color w:val="000000" w:themeColor="text1"/>
          <w:sz w:val="24"/>
          <w:szCs w:val="24"/>
        </w:rPr>
        <w:t>Weiters</w:t>
      </w:r>
      <w:proofErr w:type="spellEnd"/>
      <w:r w:rsidRPr="00220D6A">
        <w:rPr>
          <w:rFonts w:ascii="Times New Roman" w:hAnsi="Times New Roman" w:cs="Times New Roman"/>
          <w:color w:val="000000" w:themeColor="text1"/>
          <w:sz w:val="24"/>
          <w:szCs w:val="24"/>
        </w:rPr>
        <w:t xml:space="preserve"> ist </w:t>
      </w:r>
      <w:proofErr w:type="spellStart"/>
      <w:r w:rsidRPr="00220D6A">
        <w:rPr>
          <w:rFonts w:ascii="Times New Roman" w:hAnsi="Times New Roman" w:cs="Times New Roman"/>
          <w:color w:val="000000" w:themeColor="text1"/>
          <w:sz w:val="24"/>
          <w:szCs w:val="24"/>
        </w:rPr>
        <w:t>Hirslanden</w:t>
      </w:r>
      <w:proofErr w:type="spellEnd"/>
      <w:r w:rsidRPr="00220D6A">
        <w:rPr>
          <w:rFonts w:ascii="Times New Roman" w:hAnsi="Times New Roman" w:cs="Times New Roman"/>
          <w:color w:val="000000" w:themeColor="text1"/>
          <w:sz w:val="24"/>
          <w:szCs w:val="24"/>
        </w:rPr>
        <w:t xml:space="preserve"> auf Facebook sehr aktiv und zielt auch auf dieser Plattform vor allem auf künftige Mitarbeiter ab.</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Wie auch willhaben.at hat </w:t>
      </w:r>
      <w:proofErr w:type="spellStart"/>
      <w:r w:rsidRPr="00220D6A">
        <w:rPr>
          <w:rFonts w:ascii="Times New Roman" w:hAnsi="Times New Roman" w:cs="Times New Roman"/>
          <w:color w:val="000000" w:themeColor="text1"/>
          <w:sz w:val="24"/>
          <w:szCs w:val="24"/>
        </w:rPr>
        <w:t>Hirslanden</w:t>
      </w:r>
      <w:proofErr w:type="spellEnd"/>
      <w:r w:rsidRPr="00220D6A">
        <w:rPr>
          <w:rFonts w:ascii="Times New Roman" w:hAnsi="Times New Roman" w:cs="Times New Roman"/>
          <w:color w:val="000000" w:themeColor="text1"/>
          <w:sz w:val="24"/>
          <w:szCs w:val="24"/>
        </w:rPr>
        <w:t xml:space="preserve"> eine </w:t>
      </w:r>
      <w:proofErr w:type="gramStart"/>
      <w:r w:rsidRPr="00220D6A">
        <w:rPr>
          <w:rFonts w:ascii="Times New Roman" w:hAnsi="Times New Roman" w:cs="Times New Roman"/>
          <w:color w:val="000000" w:themeColor="text1"/>
          <w:sz w:val="24"/>
          <w:szCs w:val="24"/>
        </w:rPr>
        <w:t>Infografik  mit</w:t>
      </w:r>
      <w:proofErr w:type="gramEnd"/>
      <w:r w:rsidRPr="00220D6A">
        <w:rPr>
          <w:rFonts w:ascii="Times New Roman" w:hAnsi="Times New Roman" w:cs="Times New Roman"/>
          <w:color w:val="000000" w:themeColor="text1"/>
          <w:sz w:val="24"/>
          <w:szCs w:val="24"/>
        </w:rPr>
        <w:t xml:space="preserve"> einigen menschlichen Fakten zur Gruppe</w:t>
      </w:r>
      <w:r w:rsidR="00B843A9">
        <w:rPr>
          <w:rFonts w:ascii="Times New Roman" w:hAnsi="Times New Roman" w:cs="Times New Roman"/>
          <w:color w:val="000000" w:themeColor="text1"/>
          <w:sz w:val="24"/>
          <w:szCs w:val="24"/>
        </w:rPr>
        <w:t xml:space="preserve"> [@</w:t>
      </w:r>
      <w:r w:rsidR="00B843A9" w:rsidRPr="00B843A9">
        <w:rPr>
          <w:rFonts w:ascii="Times New Roman" w:hAnsi="Times New Roman" w:cs="Times New Roman"/>
          <w:color w:val="000000" w:themeColor="text1"/>
          <w:sz w:val="24"/>
          <w:szCs w:val="24"/>
        </w:rPr>
        <w:t>privatklinikgruppe2015</w:t>
      </w:r>
      <w:r w:rsidR="00B843A9">
        <w:rPr>
          <w:rFonts w:ascii="Times New Roman" w:hAnsi="Times New Roman" w:cs="Times New Roman"/>
          <w:color w:val="000000" w:themeColor="text1"/>
          <w:sz w:val="24"/>
          <w:szCs w:val="24"/>
        </w:rPr>
        <w:t>]</w:t>
      </w:r>
      <w:r w:rsidRPr="00220D6A">
        <w:rPr>
          <w:rFonts w:ascii="Times New Roman" w:hAnsi="Times New Roman" w:cs="Times New Roman"/>
          <w:color w:val="000000" w:themeColor="text1"/>
          <w:sz w:val="24"/>
          <w:szCs w:val="24"/>
        </w:rPr>
        <w:t xml:space="preserve">. Diese beinhaltet die Geschlechterverteilung ebenso wie die die Anzahl der </w:t>
      </w:r>
      <w:proofErr w:type="spellStart"/>
      <w:r w:rsidRPr="00220D6A">
        <w:rPr>
          <w:rFonts w:ascii="Times New Roman" w:hAnsi="Times New Roman" w:cs="Times New Roman"/>
          <w:color w:val="000000" w:themeColor="text1"/>
          <w:sz w:val="24"/>
          <w:szCs w:val="24"/>
        </w:rPr>
        <w:t>MitarbeiterInnen</w:t>
      </w:r>
      <w:proofErr w:type="spellEnd"/>
      <w:r w:rsidRPr="00220D6A">
        <w:rPr>
          <w:rFonts w:ascii="Times New Roman" w:hAnsi="Times New Roman" w:cs="Times New Roman"/>
          <w:color w:val="000000" w:themeColor="text1"/>
          <w:sz w:val="24"/>
          <w:szCs w:val="24"/>
        </w:rPr>
        <w:t xml:space="preserve">, die gerade Nachwuchs bekommen haben, oder die Anzahl der Jahre, die der </w:t>
      </w:r>
      <w:proofErr w:type="spellStart"/>
      <w:r w:rsidRPr="00220D6A">
        <w:rPr>
          <w:rFonts w:ascii="Times New Roman" w:hAnsi="Times New Roman" w:cs="Times New Roman"/>
          <w:color w:val="000000" w:themeColor="text1"/>
          <w:sz w:val="24"/>
          <w:szCs w:val="24"/>
        </w:rPr>
        <w:t>dienstälteste</w:t>
      </w:r>
      <w:proofErr w:type="spellEnd"/>
      <w:r w:rsidRPr="00220D6A">
        <w:rPr>
          <w:rFonts w:ascii="Times New Roman" w:hAnsi="Times New Roman" w:cs="Times New Roman"/>
          <w:color w:val="000000" w:themeColor="text1"/>
          <w:sz w:val="24"/>
          <w:szCs w:val="24"/>
        </w:rPr>
        <w:t xml:space="preserve"> Mitarbeiter bereits im Unternehmen ist. All das sind Fakten, die auch vermitteln, dass sich </w:t>
      </w:r>
      <w:proofErr w:type="spellStart"/>
      <w:r w:rsidRPr="00220D6A">
        <w:rPr>
          <w:rFonts w:ascii="Times New Roman" w:hAnsi="Times New Roman" w:cs="Times New Roman"/>
          <w:color w:val="000000" w:themeColor="text1"/>
          <w:sz w:val="24"/>
          <w:szCs w:val="24"/>
        </w:rPr>
        <w:t>Hirslanden</w:t>
      </w:r>
      <w:proofErr w:type="spellEnd"/>
      <w:r w:rsidRPr="00220D6A">
        <w:rPr>
          <w:rFonts w:ascii="Times New Roman" w:hAnsi="Times New Roman" w:cs="Times New Roman"/>
          <w:color w:val="000000" w:themeColor="text1"/>
          <w:sz w:val="24"/>
          <w:szCs w:val="24"/>
        </w:rPr>
        <w:t xml:space="preserve"> mit den in der Organisation beschäftigten Menschen sehr bewusst auseinandersetzt.</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Eine weitere interessante Unterseite beinhaltet das Thema Karrierepfade. Hier wird aufgezeigt, wie vielfältig die Aufstiegs- und Entwicklungsmöglichkeiten innerhalb der Organisation sind. Dabei wird zwischen Führungs-, Fach- und Bildungskarriere unterschieden. Außerdem bieten einige der Kliniken innerhalb der Gruppe die Möglichkeit, Diplomstudien verschiedener Fachrichtungen zu belegen.</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lastRenderedPageBreak/>
        <w:t xml:space="preserve">Die Karrierepfade im Pflegebereich stellt </w:t>
      </w:r>
      <w:proofErr w:type="spellStart"/>
      <w:r w:rsidRPr="00220D6A">
        <w:rPr>
          <w:rFonts w:ascii="Times New Roman" w:hAnsi="Times New Roman" w:cs="Times New Roman"/>
          <w:color w:val="000000" w:themeColor="text1"/>
          <w:sz w:val="24"/>
          <w:szCs w:val="24"/>
        </w:rPr>
        <w:t>Hirslanden</w:t>
      </w:r>
      <w:proofErr w:type="spellEnd"/>
      <w:r w:rsidRPr="00220D6A">
        <w:rPr>
          <w:rFonts w:ascii="Times New Roman" w:hAnsi="Times New Roman" w:cs="Times New Roman"/>
          <w:color w:val="000000" w:themeColor="text1"/>
          <w:sz w:val="24"/>
          <w:szCs w:val="24"/>
        </w:rPr>
        <w:t xml:space="preserve"> wie folgt dar:</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noProof/>
          <w:color w:val="000000" w:themeColor="text1"/>
          <w:sz w:val="24"/>
          <w:szCs w:val="24"/>
          <w:lang w:eastAsia="de-AT"/>
        </w:rPr>
        <w:drawing>
          <wp:inline distT="0" distB="0" distL="0" distR="0" wp14:anchorId="35292407" wp14:editId="0657EE3F">
            <wp:extent cx="5472888" cy="2564589"/>
            <wp:effectExtent l="0" t="0" r="0" b="1270"/>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7978" cy="2609148"/>
                    </a:xfrm>
                    <a:prstGeom prst="rect">
                      <a:avLst/>
                    </a:prstGeom>
                    <a:noFill/>
                    <a:ln>
                      <a:noFill/>
                    </a:ln>
                  </pic:spPr>
                </pic:pic>
              </a:graphicData>
            </a:graphic>
          </wp:inline>
        </w:drawing>
      </w:r>
    </w:p>
    <w:p w:rsidR="00BD5698" w:rsidRPr="0033145C" w:rsidRDefault="00BD5698" w:rsidP="002979F8">
      <w:pPr>
        <w:pStyle w:val="Beschriftung"/>
        <w:rPr>
          <w:rFonts w:ascii="Times New Roman" w:hAnsi="Times New Roman"/>
          <w:color w:val="FF0000"/>
          <w:sz w:val="24"/>
          <w:szCs w:val="24"/>
        </w:rPr>
      </w:pPr>
      <w:bookmarkStart w:id="9" w:name="_Toc486249158"/>
      <w:r w:rsidRPr="0033145C">
        <w:rPr>
          <w:rFonts w:ascii="Times New Roman" w:hAnsi="Times New Roman"/>
          <w:color w:val="FF0000"/>
          <w:sz w:val="24"/>
          <w:szCs w:val="24"/>
        </w:rPr>
        <w:t xml:space="preserve">Abbildung </w:t>
      </w:r>
      <w:r w:rsidRPr="0033145C">
        <w:rPr>
          <w:rFonts w:ascii="Times New Roman" w:hAnsi="Times New Roman"/>
          <w:color w:val="FF0000"/>
          <w:sz w:val="24"/>
          <w:szCs w:val="24"/>
        </w:rPr>
        <w:fldChar w:fldCharType="begin"/>
      </w:r>
      <w:r w:rsidRPr="0033145C">
        <w:rPr>
          <w:rFonts w:ascii="Times New Roman" w:hAnsi="Times New Roman"/>
          <w:color w:val="FF0000"/>
          <w:sz w:val="24"/>
          <w:szCs w:val="24"/>
        </w:rPr>
        <w:instrText xml:space="preserve"> SEQ Abbildung \* ARABIC </w:instrText>
      </w:r>
      <w:r w:rsidRPr="0033145C">
        <w:rPr>
          <w:rFonts w:ascii="Times New Roman" w:hAnsi="Times New Roman"/>
          <w:color w:val="FF0000"/>
          <w:sz w:val="24"/>
          <w:szCs w:val="24"/>
        </w:rPr>
        <w:fldChar w:fldCharType="separate"/>
      </w:r>
      <w:r w:rsidRPr="0033145C">
        <w:rPr>
          <w:rFonts w:ascii="Times New Roman" w:hAnsi="Times New Roman"/>
          <w:noProof/>
          <w:color w:val="FF0000"/>
          <w:sz w:val="24"/>
          <w:szCs w:val="24"/>
        </w:rPr>
        <w:t>6</w:t>
      </w:r>
      <w:r w:rsidRPr="0033145C">
        <w:rPr>
          <w:rFonts w:ascii="Times New Roman" w:hAnsi="Times New Roman"/>
          <w:noProof/>
          <w:color w:val="FF0000"/>
          <w:sz w:val="24"/>
          <w:szCs w:val="24"/>
        </w:rPr>
        <w:fldChar w:fldCharType="end"/>
      </w:r>
      <w:r w:rsidRPr="0033145C">
        <w:rPr>
          <w:rFonts w:ascii="Times New Roman" w:hAnsi="Times New Roman"/>
          <w:color w:val="FF0000"/>
          <w:sz w:val="24"/>
          <w:szCs w:val="24"/>
        </w:rPr>
        <w:t xml:space="preserve">: Karrierewege bei </w:t>
      </w:r>
      <w:proofErr w:type="spellStart"/>
      <w:r w:rsidRPr="0033145C">
        <w:rPr>
          <w:rFonts w:ascii="Times New Roman" w:hAnsi="Times New Roman"/>
          <w:color w:val="FF0000"/>
          <w:sz w:val="24"/>
          <w:szCs w:val="24"/>
        </w:rPr>
        <w:t>Hirslanden</w:t>
      </w:r>
      <w:proofErr w:type="spellEnd"/>
      <w:r w:rsidRPr="0033145C">
        <w:rPr>
          <w:rFonts w:ascii="Times New Roman" w:hAnsi="Times New Roman"/>
          <w:color w:val="FF0000"/>
          <w:sz w:val="24"/>
          <w:szCs w:val="24"/>
        </w:rPr>
        <w:t xml:space="preserve"> </w:t>
      </w:r>
      <w:r w:rsidRPr="0033145C">
        <w:rPr>
          <w:rFonts w:ascii="Times New Roman" w:hAnsi="Times New Roman"/>
          <w:color w:val="FF0000"/>
          <w:sz w:val="24"/>
          <w:szCs w:val="24"/>
        </w:rPr>
        <w:fldChar w:fldCharType="begin"/>
      </w:r>
      <w:r w:rsidRPr="0033145C">
        <w:rPr>
          <w:rFonts w:ascii="Times New Roman" w:hAnsi="Times New Roman"/>
          <w:color w:val="FF0000"/>
          <w:sz w:val="24"/>
          <w:szCs w:val="24"/>
        </w:rPr>
        <w:instrText xml:space="preserve"> ADDIN ZOTERO_ITEM CSL_CITATION {"citationID":"z4Qgw7U3","properties":{"formattedCitation":"{\\rtf (Privatklinikgruppe Hirslanden, o.\\uc0\\u160{}J.)}","plainCitation":"(Privatklinikgruppe Hirslanden, o. J.)"},"citationItems":[{"id":1712,"uris":["http://zotero.org/groups/496362/items/DBD4E79E"],"uri":["http://zotero.org/groups/496362/items/DBD4E79E"],"itemData":{"id":1712,"type":"webpage","title":"Ihr Karriereweg führt über Hirslanden","URL":"https://www.hirslanden.ch/global/de/startseite/jobs_karriere/karrierepfade.html","author":[{"family":"Privatklinikgruppe Hirslanden","given":""}],"accessed":{"date-parts":[["2017",5,29]]}}}],"schema":"https://github.com/citation-style-language/schema/raw/master/csl-citation.json"} </w:instrText>
      </w:r>
      <w:r w:rsidRPr="0033145C">
        <w:rPr>
          <w:rFonts w:ascii="Times New Roman" w:hAnsi="Times New Roman"/>
          <w:color w:val="FF0000"/>
          <w:sz w:val="24"/>
          <w:szCs w:val="24"/>
        </w:rPr>
        <w:fldChar w:fldCharType="separate"/>
      </w:r>
      <w:r w:rsidRPr="0033145C">
        <w:rPr>
          <w:rFonts w:ascii="Times New Roman" w:hAnsi="Times New Roman"/>
          <w:color w:val="FF0000"/>
          <w:sz w:val="24"/>
          <w:szCs w:val="24"/>
        </w:rPr>
        <w:t>(Privatklinikgruppe Hirslanden, o. J.)</w:t>
      </w:r>
      <w:bookmarkEnd w:id="9"/>
      <w:r w:rsidRPr="0033145C">
        <w:rPr>
          <w:rFonts w:ascii="Times New Roman" w:hAnsi="Times New Roman"/>
          <w:color w:val="FF0000"/>
          <w:sz w:val="24"/>
          <w:szCs w:val="24"/>
        </w:rPr>
        <w:fldChar w:fldCharType="end"/>
      </w:r>
    </w:p>
    <w:p w:rsidR="00BD5698" w:rsidRPr="00220D6A" w:rsidRDefault="00BD5698" w:rsidP="002979F8">
      <w:pPr>
        <w:pStyle w:val="berschrift2"/>
        <w:jc w:val="both"/>
        <w:rPr>
          <w:rFonts w:ascii="Times New Roman" w:hAnsi="Times New Roman"/>
          <w:color w:val="000000" w:themeColor="text1"/>
          <w:sz w:val="24"/>
          <w:szCs w:val="24"/>
        </w:rPr>
      </w:pPr>
      <w:bookmarkStart w:id="10" w:name="_Ref485118033"/>
      <w:bookmarkStart w:id="11" w:name="_Toc486246742"/>
      <w:r w:rsidRPr="00220D6A">
        <w:rPr>
          <w:rFonts w:ascii="Times New Roman" w:hAnsi="Times New Roman"/>
          <w:color w:val="000000" w:themeColor="text1"/>
          <w:sz w:val="24"/>
          <w:szCs w:val="24"/>
        </w:rPr>
        <w:t xml:space="preserve">Core </w:t>
      </w:r>
      <w:proofErr w:type="spellStart"/>
      <w:r w:rsidRPr="00220D6A">
        <w:rPr>
          <w:rFonts w:ascii="Times New Roman" w:hAnsi="Times New Roman"/>
          <w:color w:val="000000" w:themeColor="text1"/>
          <w:sz w:val="24"/>
          <w:szCs w:val="24"/>
        </w:rPr>
        <w:t>Strategy</w:t>
      </w:r>
      <w:proofErr w:type="spellEnd"/>
      <w:r w:rsidRPr="00220D6A">
        <w:rPr>
          <w:rFonts w:ascii="Times New Roman" w:hAnsi="Times New Roman"/>
          <w:color w:val="000000" w:themeColor="text1"/>
          <w:sz w:val="24"/>
          <w:szCs w:val="24"/>
        </w:rPr>
        <w:t xml:space="preserve"> Statement</w:t>
      </w:r>
      <w:bookmarkEnd w:id="10"/>
      <w:bookmarkEnd w:id="11"/>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Im Zentrum der weiteren Aktionen steht also die Kernstrategie. </w:t>
      </w:r>
      <w:r w:rsidRPr="00220D6A">
        <w:rPr>
          <w:rFonts w:ascii="Times New Roman" w:hAnsi="Times New Roman" w:cs="Times New Roman"/>
          <w:color w:val="000000" w:themeColor="text1"/>
          <w:sz w:val="24"/>
          <w:szCs w:val="24"/>
          <w:lang w:val="en-US"/>
        </w:rPr>
        <w:t>„</w:t>
      </w:r>
      <w:r w:rsidRPr="00220D6A">
        <w:rPr>
          <w:rFonts w:ascii="Times New Roman" w:hAnsi="Times New Roman" w:cs="Times New Roman"/>
          <w:i/>
          <w:color w:val="000000" w:themeColor="text1"/>
          <w:sz w:val="24"/>
          <w:szCs w:val="24"/>
          <w:lang w:val="en-GB"/>
        </w:rPr>
        <w:t xml:space="preserve">It defines how an organization (or project) will use content to achieve its objectives and meet its user </w:t>
      </w:r>
      <w:proofErr w:type="gramStart"/>
      <w:r w:rsidRPr="00220D6A">
        <w:rPr>
          <w:rFonts w:ascii="Times New Roman" w:hAnsi="Times New Roman" w:cs="Times New Roman"/>
          <w:i/>
          <w:color w:val="000000" w:themeColor="text1"/>
          <w:sz w:val="24"/>
          <w:szCs w:val="24"/>
          <w:lang w:val="en-GB"/>
        </w:rPr>
        <w:t>needs</w:t>
      </w:r>
      <w:r w:rsidRPr="00220D6A">
        <w:rPr>
          <w:rFonts w:ascii="Times New Roman" w:hAnsi="Times New Roman" w:cs="Times New Roman"/>
          <w:color w:val="000000" w:themeColor="text1"/>
          <w:sz w:val="24"/>
          <w:szCs w:val="24"/>
          <w:lang w:val="en-US"/>
        </w:rPr>
        <w:t>“</w:t>
      </w:r>
      <w:r w:rsidR="00B843A9" w:rsidRPr="00B843A9">
        <w:rPr>
          <w:rFonts w:ascii="Times New Roman" w:hAnsi="Times New Roman" w:cs="Times New Roman"/>
          <w:color w:val="000000" w:themeColor="text1"/>
          <w:sz w:val="24"/>
          <w:szCs w:val="24"/>
          <w:lang w:val="en-GB"/>
        </w:rPr>
        <w:t xml:space="preserve"> [</w:t>
      </w:r>
      <w:proofErr w:type="gramEnd"/>
      <w:r w:rsidR="00B843A9">
        <w:rPr>
          <w:rFonts w:ascii="Times New Roman" w:hAnsi="Times New Roman" w:cs="Times New Roman"/>
          <w:color w:val="000000" w:themeColor="text1"/>
          <w:sz w:val="24"/>
          <w:szCs w:val="24"/>
          <w:lang w:val="en-GB"/>
        </w:rPr>
        <w:t>@</w:t>
      </w:r>
      <w:r w:rsidR="00B843A9" w:rsidRPr="00B843A9">
        <w:rPr>
          <w:rFonts w:ascii="Times New Roman" w:hAnsi="Times New Roman" w:cs="Times New Roman"/>
          <w:color w:val="000000" w:themeColor="text1"/>
          <w:sz w:val="24"/>
          <w:szCs w:val="24"/>
          <w:lang w:val="en-GB"/>
        </w:rPr>
        <w:t>privatklinikgruppe2015</w:t>
      </w:r>
      <w:r w:rsidR="00B843A9">
        <w:rPr>
          <w:rFonts w:ascii="Times New Roman" w:hAnsi="Times New Roman" w:cs="Times New Roman"/>
          <w:color w:val="000000" w:themeColor="text1"/>
          <w:sz w:val="24"/>
          <w:szCs w:val="24"/>
          <w:lang w:val="en-GB"/>
        </w:rPr>
        <w:t>]</w:t>
      </w:r>
      <w:r w:rsidRPr="00220D6A">
        <w:rPr>
          <w:rFonts w:ascii="Times New Roman" w:hAnsi="Times New Roman" w:cs="Times New Roman"/>
          <w:color w:val="000000" w:themeColor="text1"/>
          <w:sz w:val="24"/>
          <w:szCs w:val="24"/>
          <w:lang w:val="en-US"/>
        </w:rPr>
        <w:t xml:space="preserve">. </w:t>
      </w:r>
      <w:r w:rsidRPr="00220D6A">
        <w:rPr>
          <w:rFonts w:ascii="Times New Roman" w:hAnsi="Times New Roman" w:cs="Times New Roman"/>
          <w:color w:val="000000" w:themeColor="text1"/>
          <w:sz w:val="24"/>
          <w:szCs w:val="24"/>
        </w:rPr>
        <w:t xml:space="preserve">Eine Möglichkeit dieses übergeordnete Ziel zu definieren, ist ein sogenanntes Core </w:t>
      </w:r>
      <w:proofErr w:type="spellStart"/>
      <w:r w:rsidRPr="00220D6A">
        <w:rPr>
          <w:rFonts w:ascii="Times New Roman" w:hAnsi="Times New Roman" w:cs="Times New Roman"/>
          <w:color w:val="000000" w:themeColor="text1"/>
          <w:sz w:val="24"/>
          <w:szCs w:val="24"/>
        </w:rPr>
        <w:t>Strategy</w:t>
      </w:r>
      <w:proofErr w:type="spellEnd"/>
      <w:r w:rsidRPr="00220D6A">
        <w:rPr>
          <w:rFonts w:ascii="Times New Roman" w:hAnsi="Times New Roman" w:cs="Times New Roman"/>
          <w:color w:val="000000" w:themeColor="text1"/>
          <w:sz w:val="24"/>
          <w:szCs w:val="24"/>
        </w:rPr>
        <w:t xml:space="preserve"> Statement. Dieses besteht im Wesentlichen aus vier Elementen, oder besser gesagt Fragen:</w:t>
      </w:r>
    </w:p>
    <w:p w:rsidR="00BD5698" w:rsidRPr="00220D6A" w:rsidRDefault="00BD5698" w:rsidP="002979F8">
      <w:pPr>
        <w:jc w:val="both"/>
        <w:rPr>
          <w:rFonts w:ascii="Times New Roman" w:hAnsi="Times New Roman" w:cs="Times New Roman"/>
          <w:color w:val="000000" w:themeColor="text1"/>
          <w:sz w:val="24"/>
          <w:szCs w:val="24"/>
        </w:rPr>
      </w:pPr>
    </w:p>
    <w:tbl>
      <w:tblPr>
        <w:tblStyle w:val="Tabellenraster"/>
        <w:tblW w:w="0" w:type="auto"/>
        <w:tblLook w:val="04A0" w:firstRow="1" w:lastRow="0" w:firstColumn="1" w:lastColumn="0" w:noHBand="0" w:noVBand="1"/>
      </w:tblPr>
      <w:tblGrid>
        <w:gridCol w:w="4322"/>
        <w:gridCol w:w="4323"/>
      </w:tblGrid>
      <w:tr w:rsidR="00220D6A" w:rsidRPr="00220D6A" w:rsidTr="002C5878">
        <w:tc>
          <w:tcPr>
            <w:tcW w:w="4322" w:type="dxa"/>
          </w:tcPr>
          <w:p w:rsidR="00BD5698" w:rsidRPr="00220D6A" w:rsidRDefault="00BD5698" w:rsidP="002979F8">
            <w:pPr>
              <w:jc w:val="both"/>
              <w:rPr>
                <w:color w:val="000000" w:themeColor="text1"/>
                <w:sz w:val="24"/>
                <w:szCs w:val="24"/>
              </w:rPr>
            </w:pPr>
            <w:r w:rsidRPr="00220D6A">
              <w:rPr>
                <w:color w:val="000000" w:themeColor="text1"/>
                <w:sz w:val="24"/>
                <w:szCs w:val="24"/>
              </w:rPr>
              <w:t>Content Produkt</w:t>
            </w:r>
          </w:p>
        </w:tc>
        <w:tc>
          <w:tcPr>
            <w:tcW w:w="4323" w:type="dxa"/>
          </w:tcPr>
          <w:p w:rsidR="00BD5698" w:rsidRPr="00220D6A" w:rsidRDefault="00BD5698" w:rsidP="002979F8">
            <w:pPr>
              <w:jc w:val="both"/>
              <w:rPr>
                <w:color w:val="000000" w:themeColor="text1"/>
                <w:sz w:val="24"/>
                <w:szCs w:val="24"/>
              </w:rPr>
            </w:pPr>
            <w:r w:rsidRPr="00220D6A">
              <w:rPr>
                <w:color w:val="000000" w:themeColor="text1"/>
                <w:sz w:val="24"/>
                <w:szCs w:val="24"/>
              </w:rPr>
              <w:t xml:space="preserve">Welchen Content sollen wir produzieren, beschaffen, </w:t>
            </w:r>
            <w:proofErr w:type="spellStart"/>
            <w:r w:rsidRPr="00220D6A">
              <w:rPr>
                <w:color w:val="000000" w:themeColor="text1"/>
                <w:sz w:val="24"/>
                <w:szCs w:val="24"/>
              </w:rPr>
              <w:t>kuratieren</w:t>
            </w:r>
            <w:proofErr w:type="spellEnd"/>
            <w:r w:rsidRPr="00220D6A">
              <w:rPr>
                <w:color w:val="000000" w:themeColor="text1"/>
                <w:sz w:val="24"/>
                <w:szCs w:val="24"/>
              </w:rPr>
              <w:t xml:space="preserve"> und teilen?</w:t>
            </w:r>
          </w:p>
        </w:tc>
      </w:tr>
      <w:tr w:rsidR="00220D6A" w:rsidRPr="00220D6A" w:rsidTr="002C5878">
        <w:tc>
          <w:tcPr>
            <w:tcW w:w="4322" w:type="dxa"/>
          </w:tcPr>
          <w:p w:rsidR="00BD5698" w:rsidRPr="00220D6A" w:rsidRDefault="00BD5698" w:rsidP="002979F8">
            <w:pPr>
              <w:jc w:val="both"/>
              <w:rPr>
                <w:color w:val="000000" w:themeColor="text1"/>
                <w:sz w:val="24"/>
                <w:szCs w:val="24"/>
              </w:rPr>
            </w:pPr>
            <w:r w:rsidRPr="00220D6A">
              <w:rPr>
                <w:color w:val="000000" w:themeColor="text1"/>
                <w:sz w:val="24"/>
                <w:szCs w:val="24"/>
              </w:rPr>
              <w:t>Zielgruppen</w:t>
            </w:r>
          </w:p>
        </w:tc>
        <w:tc>
          <w:tcPr>
            <w:tcW w:w="4323" w:type="dxa"/>
          </w:tcPr>
          <w:p w:rsidR="00BD5698" w:rsidRPr="00220D6A" w:rsidRDefault="00BD5698" w:rsidP="002979F8">
            <w:pPr>
              <w:jc w:val="both"/>
              <w:rPr>
                <w:color w:val="000000" w:themeColor="text1"/>
                <w:sz w:val="24"/>
                <w:szCs w:val="24"/>
              </w:rPr>
            </w:pPr>
            <w:r w:rsidRPr="00220D6A">
              <w:rPr>
                <w:color w:val="000000" w:themeColor="text1"/>
                <w:sz w:val="24"/>
                <w:szCs w:val="24"/>
              </w:rPr>
              <w:t>Für wen ist dieser Content im Speziellen?</w:t>
            </w:r>
          </w:p>
        </w:tc>
      </w:tr>
      <w:tr w:rsidR="00220D6A" w:rsidRPr="00220D6A" w:rsidTr="002C5878">
        <w:tc>
          <w:tcPr>
            <w:tcW w:w="4322" w:type="dxa"/>
          </w:tcPr>
          <w:p w:rsidR="00BD5698" w:rsidRPr="00220D6A" w:rsidRDefault="00BD5698" w:rsidP="002979F8">
            <w:pPr>
              <w:jc w:val="both"/>
              <w:rPr>
                <w:color w:val="000000" w:themeColor="text1"/>
                <w:sz w:val="24"/>
                <w:szCs w:val="24"/>
              </w:rPr>
            </w:pPr>
            <w:r w:rsidRPr="00220D6A">
              <w:rPr>
                <w:color w:val="000000" w:themeColor="text1"/>
                <w:sz w:val="24"/>
                <w:szCs w:val="24"/>
              </w:rPr>
              <w:t>Anforderungen an den Content aus Usersicht</w:t>
            </w:r>
          </w:p>
        </w:tc>
        <w:tc>
          <w:tcPr>
            <w:tcW w:w="4323" w:type="dxa"/>
          </w:tcPr>
          <w:p w:rsidR="00BD5698" w:rsidRPr="00220D6A" w:rsidRDefault="00BD5698" w:rsidP="002979F8">
            <w:pPr>
              <w:jc w:val="both"/>
              <w:rPr>
                <w:color w:val="000000" w:themeColor="text1"/>
                <w:sz w:val="24"/>
                <w:szCs w:val="24"/>
              </w:rPr>
            </w:pPr>
            <w:r w:rsidRPr="00220D6A">
              <w:rPr>
                <w:color w:val="000000" w:themeColor="text1"/>
                <w:sz w:val="24"/>
                <w:szCs w:val="24"/>
              </w:rPr>
              <w:t>Aus welchem Grund erwarten sich diese Zielgruppen Content von uns?</w:t>
            </w:r>
          </w:p>
        </w:tc>
      </w:tr>
      <w:tr w:rsidR="00220D6A" w:rsidRPr="00220D6A" w:rsidTr="002C5878">
        <w:tc>
          <w:tcPr>
            <w:tcW w:w="4322" w:type="dxa"/>
          </w:tcPr>
          <w:p w:rsidR="00BD5698" w:rsidRPr="00220D6A" w:rsidRDefault="00BD5698" w:rsidP="002979F8">
            <w:pPr>
              <w:jc w:val="both"/>
              <w:rPr>
                <w:color w:val="000000" w:themeColor="text1"/>
                <w:sz w:val="24"/>
                <w:szCs w:val="24"/>
              </w:rPr>
            </w:pPr>
            <w:r w:rsidRPr="00220D6A">
              <w:rPr>
                <w:color w:val="000000" w:themeColor="text1"/>
                <w:sz w:val="24"/>
                <w:szCs w:val="24"/>
              </w:rPr>
              <w:t>Business Ziele</w:t>
            </w:r>
          </w:p>
        </w:tc>
        <w:tc>
          <w:tcPr>
            <w:tcW w:w="4323" w:type="dxa"/>
          </w:tcPr>
          <w:p w:rsidR="00BD5698" w:rsidRPr="00220D6A" w:rsidRDefault="00BD5698" w:rsidP="002979F8">
            <w:pPr>
              <w:jc w:val="both"/>
              <w:rPr>
                <w:color w:val="000000" w:themeColor="text1"/>
                <w:sz w:val="24"/>
                <w:szCs w:val="24"/>
              </w:rPr>
            </w:pPr>
            <w:r w:rsidRPr="00220D6A">
              <w:rPr>
                <w:color w:val="000000" w:themeColor="text1"/>
                <w:sz w:val="24"/>
                <w:szCs w:val="24"/>
              </w:rPr>
              <w:t>Welche Ziele sollen mit diesem Content erreicht werden?</w:t>
            </w:r>
          </w:p>
        </w:tc>
      </w:tr>
    </w:tbl>
    <w:p w:rsidR="00BD5698" w:rsidRPr="000818C1" w:rsidRDefault="00BD5698" w:rsidP="002979F8">
      <w:pPr>
        <w:pStyle w:val="Beschriftung"/>
        <w:rPr>
          <w:rFonts w:ascii="Times New Roman" w:hAnsi="Times New Roman"/>
          <w:color w:val="FF0000"/>
          <w:sz w:val="24"/>
          <w:szCs w:val="24"/>
        </w:rPr>
      </w:pPr>
      <w:bookmarkStart w:id="12" w:name="_Toc486246924"/>
      <w:r w:rsidRPr="00220D6A">
        <w:rPr>
          <w:rFonts w:ascii="Times New Roman" w:hAnsi="Times New Roman"/>
          <w:color w:val="000000" w:themeColor="text1"/>
          <w:sz w:val="24"/>
          <w:szCs w:val="24"/>
        </w:rPr>
        <w:t xml:space="preserve">Tabelle </w:t>
      </w:r>
      <w:r w:rsidRPr="00220D6A">
        <w:rPr>
          <w:rFonts w:ascii="Times New Roman" w:hAnsi="Times New Roman"/>
          <w:color w:val="000000" w:themeColor="text1"/>
          <w:sz w:val="24"/>
          <w:szCs w:val="24"/>
        </w:rPr>
        <w:fldChar w:fldCharType="begin"/>
      </w:r>
      <w:r w:rsidRPr="00220D6A">
        <w:rPr>
          <w:rFonts w:ascii="Times New Roman" w:hAnsi="Times New Roman"/>
          <w:color w:val="000000" w:themeColor="text1"/>
          <w:sz w:val="24"/>
          <w:szCs w:val="24"/>
        </w:rPr>
        <w:instrText xml:space="preserve"> SEQ Tabelle \* ARABIC </w:instrText>
      </w:r>
      <w:r w:rsidRPr="00220D6A">
        <w:rPr>
          <w:rFonts w:ascii="Times New Roman" w:hAnsi="Times New Roman"/>
          <w:color w:val="000000" w:themeColor="text1"/>
          <w:sz w:val="24"/>
          <w:szCs w:val="24"/>
        </w:rPr>
        <w:fldChar w:fldCharType="separate"/>
      </w:r>
      <w:r w:rsidRPr="00220D6A">
        <w:rPr>
          <w:rFonts w:ascii="Times New Roman" w:hAnsi="Times New Roman"/>
          <w:noProof/>
          <w:color w:val="000000" w:themeColor="text1"/>
          <w:sz w:val="24"/>
          <w:szCs w:val="24"/>
        </w:rPr>
        <w:t>4</w:t>
      </w:r>
      <w:r w:rsidRPr="00220D6A">
        <w:rPr>
          <w:rFonts w:ascii="Times New Roman" w:hAnsi="Times New Roman"/>
          <w:noProof/>
          <w:color w:val="000000" w:themeColor="text1"/>
          <w:sz w:val="24"/>
          <w:szCs w:val="24"/>
        </w:rPr>
        <w:fldChar w:fldCharType="end"/>
      </w:r>
      <w:r w:rsidRPr="00220D6A">
        <w:rPr>
          <w:rFonts w:ascii="Times New Roman" w:hAnsi="Times New Roman"/>
          <w:color w:val="000000" w:themeColor="text1"/>
          <w:sz w:val="24"/>
          <w:szCs w:val="24"/>
        </w:rPr>
        <w:t xml:space="preserve">: Fragen für eine Core Content </w:t>
      </w:r>
      <w:proofErr w:type="spellStart"/>
      <w:r w:rsidRPr="00220D6A">
        <w:rPr>
          <w:rFonts w:ascii="Times New Roman" w:hAnsi="Times New Roman"/>
          <w:color w:val="000000" w:themeColor="text1"/>
          <w:sz w:val="24"/>
          <w:szCs w:val="24"/>
        </w:rPr>
        <w:t>Strategy</w:t>
      </w:r>
      <w:proofErr w:type="spellEnd"/>
      <w:r w:rsidRPr="00220D6A">
        <w:rPr>
          <w:rFonts w:ascii="Times New Roman" w:hAnsi="Times New Roman"/>
          <w:color w:val="000000" w:themeColor="text1"/>
          <w:sz w:val="24"/>
          <w:szCs w:val="24"/>
        </w:rPr>
        <w:t xml:space="preserve"> </w:t>
      </w:r>
      <w:r w:rsidRPr="000818C1">
        <w:rPr>
          <w:rFonts w:ascii="Times New Roman" w:hAnsi="Times New Roman"/>
          <w:color w:val="FF0000"/>
          <w:sz w:val="24"/>
          <w:szCs w:val="24"/>
        </w:rPr>
        <w:fldChar w:fldCharType="begin"/>
      </w:r>
      <w:r w:rsidRPr="000818C1">
        <w:rPr>
          <w:rFonts w:ascii="Times New Roman" w:hAnsi="Times New Roman"/>
          <w:color w:val="FF0000"/>
          <w:sz w:val="24"/>
          <w:szCs w:val="24"/>
        </w:rPr>
        <w:instrText xml:space="preserve"> ADDIN ZOTERO_ITEM CSL_CITATION {"citationID":"MAghtn1C","properties":{"formattedCitation":"(Casey, 2015, S. 138)","plainCitation":"(Casey, 2015, S. 138)"},"citationItems":[{"id":1683,"uris":["http://zotero.org/groups/496362/items/7ZKUNBF6"],"uri":["http://zotero.org/groups/496362/items/7ZKUNBF6"],"itemData":{"id":1683,"type":"book","title":"The content strategy toolkit: methods, guidelines, and templates for getting content right","collection-title":"Voices that matter","publisher":"New Riders","publisher-place":"San Francisco, California","number-of-pages":"235","source":"Library of Congress ISBN","event-place":"San Francisco, California","ISBN":"978-0-13-410510-9","call-number":"005.276","note":"OCLC: ocn894541049 \nbibtex: casey2015","shortTitle":"The content strategy toolkit","author":[{"family":"Casey","given":"Meghan"}],"issued":{"date-parts":[["2015"]]}},"locator":"138","label":"page"}],"schema":"https://github.com/citation-style-language/schema/raw/master/csl-citation.json"} </w:instrText>
      </w:r>
      <w:r w:rsidRPr="000818C1">
        <w:rPr>
          <w:rFonts w:ascii="Times New Roman" w:hAnsi="Times New Roman"/>
          <w:color w:val="FF0000"/>
          <w:sz w:val="24"/>
          <w:szCs w:val="24"/>
        </w:rPr>
        <w:fldChar w:fldCharType="separate"/>
      </w:r>
      <w:r w:rsidRPr="000818C1">
        <w:rPr>
          <w:rFonts w:ascii="Times New Roman" w:hAnsi="Times New Roman"/>
          <w:noProof/>
          <w:color w:val="FF0000"/>
          <w:sz w:val="24"/>
          <w:szCs w:val="24"/>
        </w:rPr>
        <w:t>(Casey, 2015, S. 138)</w:t>
      </w:r>
      <w:bookmarkEnd w:id="12"/>
      <w:r w:rsidRPr="000818C1">
        <w:rPr>
          <w:rFonts w:ascii="Times New Roman" w:hAnsi="Times New Roman"/>
          <w:color w:val="FF0000"/>
          <w:sz w:val="24"/>
          <w:szCs w:val="24"/>
        </w:rPr>
        <w:fldChar w:fldCharType="end"/>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Im vorliegenden Projekt für die Tagesmütter Steiermark könnte die Tabelle wie folgt aussehen:</w:t>
      </w:r>
    </w:p>
    <w:p w:rsidR="00BD5698" w:rsidRPr="00220D6A" w:rsidRDefault="00BD5698" w:rsidP="002979F8">
      <w:pPr>
        <w:jc w:val="both"/>
        <w:rPr>
          <w:rFonts w:ascii="Times New Roman" w:hAnsi="Times New Roman" w:cs="Times New Roman"/>
          <w:color w:val="000000" w:themeColor="text1"/>
          <w:sz w:val="24"/>
          <w:szCs w:val="24"/>
        </w:rPr>
      </w:pPr>
    </w:p>
    <w:tbl>
      <w:tblPr>
        <w:tblStyle w:val="Tabellenraster"/>
        <w:tblW w:w="8645" w:type="dxa"/>
        <w:tblLook w:val="04A0" w:firstRow="1" w:lastRow="0" w:firstColumn="1" w:lastColumn="0" w:noHBand="0" w:noVBand="1"/>
      </w:tblPr>
      <w:tblGrid>
        <w:gridCol w:w="4322"/>
        <w:gridCol w:w="4323"/>
      </w:tblGrid>
      <w:tr w:rsidR="00220D6A" w:rsidRPr="00220D6A" w:rsidTr="002C5878">
        <w:tc>
          <w:tcPr>
            <w:tcW w:w="4322" w:type="dxa"/>
          </w:tcPr>
          <w:p w:rsidR="00BD5698" w:rsidRPr="00220D6A" w:rsidRDefault="00BD5698" w:rsidP="002979F8">
            <w:pPr>
              <w:jc w:val="both"/>
              <w:rPr>
                <w:color w:val="000000" w:themeColor="text1"/>
                <w:sz w:val="24"/>
                <w:szCs w:val="24"/>
              </w:rPr>
            </w:pPr>
            <w:r w:rsidRPr="00220D6A">
              <w:rPr>
                <w:color w:val="000000" w:themeColor="text1"/>
                <w:sz w:val="24"/>
                <w:szCs w:val="24"/>
              </w:rPr>
              <w:t>Content Produkt</w:t>
            </w:r>
          </w:p>
        </w:tc>
        <w:tc>
          <w:tcPr>
            <w:tcW w:w="4323" w:type="dxa"/>
          </w:tcPr>
          <w:p w:rsidR="00BD5698" w:rsidRPr="00220D6A" w:rsidRDefault="00BD5698" w:rsidP="002979F8">
            <w:pPr>
              <w:jc w:val="both"/>
              <w:rPr>
                <w:color w:val="000000" w:themeColor="text1"/>
                <w:sz w:val="24"/>
                <w:szCs w:val="24"/>
              </w:rPr>
            </w:pPr>
            <w:r w:rsidRPr="00220D6A">
              <w:rPr>
                <w:color w:val="000000" w:themeColor="text1"/>
                <w:sz w:val="24"/>
                <w:szCs w:val="24"/>
              </w:rPr>
              <w:t>Informationen rund um den Job der Tagesmutter</w:t>
            </w:r>
          </w:p>
        </w:tc>
      </w:tr>
      <w:tr w:rsidR="00220D6A" w:rsidRPr="00220D6A" w:rsidTr="002C5878">
        <w:tc>
          <w:tcPr>
            <w:tcW w:w="4322" w:type="dxa"/>
          </w:tcPr>
          <w:p w:rsidR="00BD5698" w:rsidRPr="00220D6A" w:rsidRDefault="00BD5698" w:rsidP="002979F8">
            <w:pPr>
              <w:jc w:val="both"/>
              <w:rPr>
                <w:color w:val="000000" w:themeColor="text1"/>
                <w:sz w:val="24"/>
                <w:szCs w:val="24"/>
              </w:rPr>
            </w:pPr>
            <w:r w:rsidRPr="00220D6A">
              <w:rPr>
                <w:color w:val="000000" w:themeColor="text1"/>
                <w:sz w:val="24"/>
                <w:szCs w:val="24"/>
              </w:rPr>
              <w:t>Zielgruppen</w:t>
            </w:r>
          </w:p>
        </w:tc>
        <w:tc>
          <w:tcPr>
            <w:tcW w:w="4323" w:type="dxa"/>
          </w:tcPr>
          <w:p w:rsidR="00BD5698" w:rsidRPr="00220D6A" w:rsidRDefault="00BD5698" w:rsidP="002979F8">
            <w:pPr>
              <w:jc w:val="both"/>
              <w:rPr>
                <w:color w:val="000000" w:themeColor="text1"/>
                <w:sz w:val="24"/>
                <w:szCs w:val="24"/>
              </w:rPr>
            </w:pPr>
            <w:r w:rsidRPr="00220D6A">
              <w:rPr>
                <w:color w:val="000000" w:themeColor="text1"/>
                <w:sz w:val="24"/>
                <w:szCs w:val="24"/>
              </w:rPr>
              <w:t xml:space="preserve">Potentielle </w:t>
            </w:r>
            <w:proofErr w:type="spellStart"/>
            <w:r w:rsidRPr="00220D6A">
              <w:rPr>
                <w:color w:val="000000" w:themeColor="text1"/>
                <w:sz w:val="24"/>
                <w:szCs w:val="24"/>
              </w:rPr>
              <w:t>BewerberInnen</w:t>
            </w:r>
            <w:proofErr w:type="spellEnd"/>
            <w:r w:rsidRPr="00220D6A">
              <w:rPr>
                <w:color w:val="000000" w:themeColor="text1"/>
                <w:sz w:val="24"/>
                <w:szCs w:val="24"/>
              </w:rPr>
              <w:t xml:space="preserve"> (junge Mütter, </w:t>
            </w:r>
            <w:proofErr w:type="spellStart"/>
            <w:r w:rsidRPr="00220D6A">
              <w:rPr>
                <w:color w:val="000000" w:themeColor="text1"/>
                <w:sz w:val="24"/>
                <w:szCs w:val="24"/>
              </w:rPr>
              <w:t>QuereinsteigerInnen</w:t>
            </w:r>
            <w:proofErr w:type="spellEnd"/>
            <w:r w:rsidRPr="00220D6A">
              <w:rPr>
                <w:color w:val="000000" w:themeColor="text1"/>
                <w:sz w:val="24"/>
                <w:szCs w:val="24"/>
              </w:rPr>
              <w:t xml:space="preserve">, </w:t>
            </w:r>
            <w:proofErr w:type="spellStart"/>
            <w:r w:rsidRPr="00220D6A">
              <w:rPr>
                <w:color w:val="000000" w:themeColor="text1"/>
                <w:sz w:val="24"/>
                <w:szCs w:val="24"/>
              </w:rPr>
              <w:t>PädagogInnen</w:t>
            </w:r>
            <w:proofErr w:type="spellEnd"/>
            <w:r w:rsidRPr="00220D6A">
              <w:rPr>
                <w:color w:val="000000" w:themeColor="text1"/>
                <w:sz w:val="24"/>
                <w:szCs w:val="24"/>
              </w:rPr>
              <w:t>)</w:t>
            </w:r>
          </w:p>
        </w:tc>
      </w:tr>
      <w:tr w:rsidR="00220D6A" w:rsidRPr="00220D6A" w:rsidTr="002C5878">
        <w:tc>
          <w:tcPr>
            <w:tcW w:w="4322" w:type="dxa"/>
          </w:tcPr>
          <w:p w:rsidR="00BD5698" w:rsidRPr="00220D6A" w:rsidRDefault="00BD5698" w:rsidP="002979F8">
            <w:pPr>
              <w:jc w:val="both"/>
              <w:rPr>
                <w:color w:val="000000" w:themeColor="text1"/>
                <w:sz w:val="24"/>
                <w:szCs w:val="24"/>
              </w:rPr>
            </w:pPr>
            <w:r w:rsidRPr="00220D6A">
              <w:rPr>
                <w:color w:val="000000" w:themeColor="text1"/>
                <w:sz w:val="24"/>
                <w:szCs w:val="24"/>
              </w:rPr>
              <w:t>Anforderungen an den Content aus Usersicht</w:t>
            </w:r>
          </w:p>
        </w:tc>
        <w:tc>
          <w:tcPr>
            <w:tcW w:w="4323" w:type="dxa"/>
          </w:tcPr>
          <w:p w:rsidR="00BD5698" w:rsidRPr="00220D6A" w:rsidRDefault="00BD5698" w:rsidP="002979F8">
            <w:pPr>
              <w:jc w:val="both"/>
              <w:rPr>
                <w:color w:val="000000" w:themeColor="text1"/>
                <w:sz w:val="24"/>
                <w:szCs w:val="24"/>
              </w:rPr>
            </w:pPr>
            <w:r w:rsidRPr="00220D6A">
              <w:rPr>
                <w:color w:val="000000" w:themeColor="text1"/>
                <w:sz w:val="24"/>
                <w:szCs w:val="24"/>
              </w:rPr>
              <w:t>Die Zielgruppen suchen nach einer Veränderung im Job, bzw. einer Möglichkeit mit Kindern wieder in den Berufsalltag einzusteigen</w:t>
            </w:r>
          </w:p>
        </w:tc>
      </w:tr>
      <w:tr w:rsidR="00220D6A" w:rsidRPr="00220D6A" w:rsidTr="002C5878">
        <w:tc>
          <w:tcPr>
            <w:tcW w:w="4322" w:type="dxa"/>
          </w:tcPr>
          <w:p w:rsidR="00BD5698" w:rsidRPr="00220D6A" w:rsidRDefault="00BD5698" w:rsidP="002979F8">
            <w:pPr>
              <w:jc w:val="both"/>
              <w:rPr>
                <w:color w:val="000000" w:themeColor="text1"/>
                <w:sz w:val="24"/>
                <w:szCs w:val="24"/>
              </w:rPr>
            </w:pPr>
            <w:r w:rsidRPr="00220D6A">
              <w:rPr>
                <w:color w:val="000000" w:themeColor="text1"/>
                <w:sz w:val="24"/>
                <w:szCs w:val="24"/>
              </w:rPr>
              <w:lastRenderedPageBreak/>
              <w:t>Business Ziele</w:t>
            </w:r>
          </w:p>
        </w:tc>
        <w:tc>
          <w:tcPr>
            <w:tcW w:w="4323" w:type="dxa"/>
          </w:tcPr>
          <w:p w:rsidR="00BD5698" w:rsidRPr="00220D6A" w:rsidRDefault="00BD5698" w:rsidP="002979F8">
            <w:pPr>
              <w:jc w:val="both"/>
              <w:rPr>
                <w:color w:val="000000" w:themeColor="text1"/>
                <w:sz w:val="24"/>
                <w:szCs w:val="24"/>
              </w:rPr>
            </w:pPr>
            <w:r w:rsidRPr="00220D6A">
              <w:rPr>
                <w:color w:val="000000" w:themeColor="text1"/>
                <w:sz w:val="24"/>
                <w:szCs w:val="24"/>
              </w:rPr>
              <w:t>Finanziell unabhängiger werden, mehr Einnahmen aus eigener Kraft generieren (abseits von Förderungen)</w:t>
            </w:r>
          </w:p>
        </w:tc>
      </w:tr>
    </w:tbl>
    <w:p w:rsidR="00BD5698" w:rsidRPr="00220D6A" w:rsidRDefault="00BD5698" w:rsidP="002979F8">
      <w:pPr>
        <w:pStyle w:val="Beschriftung"/>
        <w:rPr>
          <w:rFonts w:ascii="Times New Roman" w:hAnsi="Times New Roman"/>
          <w:color w:val="000000" w:themeColor="text1"/>
          <w:sz w:val="24"/>
          <w:szCs w:val="24"/>
        </w:rPr>
      </w:pPr>
      <w:bookmarkStart w:id="13" w:name="_Toc486246925"/>
      <w:r w:rsidRPr="00220D6A">
        <w:rPr>
          <w:rFonts w:ascii="Times New Roman" w:hAnsi="Times New Roman"/>
          <w:color w:val="000000" w:themeColor="text1"/>
          <w:sz w:val="24"/>
          <w:szCs w:val="24"/>
        </w:rPr>
        <w:t xml:space="preserve">Tabelle </w:t>
      </w:r>
      <w:r w:rsidRPr="00220D6A">
        <w:rPr>
          <w:rFonts w:ascii="Times New Roman" w:hAnsi="Times New Roman"/>
          <w:color w:val="000000" w:themeColor="text1"/>
          <w:sz w:val="24"/>
          <w:szCs w:val="24"/>
        </w:rPr>
        <w:fldChar w:fldCharType="begin"/>
      </w:r>
      <w:r w:rsidRPr="00220D6A">
        <w:rPr>
          <w:rFonts w:ascii="Times New Roman" w:hAnsi="Times New Roman"/>
          <w:color w:val="000000" w:themeColor="text1"/>
          <w:sz w:val="24"/>
          <w:szCs w:val="24"/>
        </w:rPr>
        <w:instrText xml:space="preserve"> SEQ Tabelle \* ARABIC </w:instrText>
      </w:r>
      <w:r w:rsidRPr="00220D6A">
        <w:rPr>
          <w:rFonts w:ascii="Times New Roman" w:hAnsi="Times New Roman"/>
          <w:color w:val="000000" w:themeColor="text1"/>
          <w:sz w:val="24"/>
          <w:szCs w:val="24"/>
        </w:rPr>
        <w:fldChar w:fldCharType="separate"/>
      </w:r>
      <w:r w:rsidRPr="00220D6A">
        <w:rPr>
          <w:rFonts w:ascii="Times New Roman" w:hAnsi="Times New Roman"/>
          <w:noProof/>
          <w:color w:val="000000" w:themeColor="text1"/>
          <w:sz w:val="24"/>
          <w:szCs w:val="24"/>
        </w:rPr>
        <w:t>5</w:t>
      </w:r>
      <w:r w:rsidRPr="00220D6A">
        <w:rPr>
          <w:rFonts w:ascii="Times New Roman" w:hAnsi="Times New Roman"/>
          <w:noProof/>
          <w:color w:val="000000" w:themeColor="text1"/>
          <w:sz w:val="24"/>
          <w:szCs w:val="24"/>
        </w:rPr>
        <w:fldChar w:fldCharType="end"/>
      </w:r>
      <w:r w:rsidRPr="00220D6A">
        <w:rPr>
          <w:rFonts w:ascii="Times New Roman" w:hAnsi="Times New Roman"/>
          <w:color w:val="000000" w:themeColor="text1"/>
          <w:sz w:val="24"/>
          <w:szCs w:val="24"/>
        </w:rPr>
        <w:t xml:space="preserve">: Fragen für eine Core </w:t>
      </w:r>
      <w:proofErr w:type="spellStart"/>
      <w:r w:rsidRPr="00220D6A">
        <w:rPr>
          <w:rFonts w:ascii="Times New Roman" w:hAnsi="Times New Roman"/>
          <w:color w:val="000000" w:themeColor="text1"/>
          <w:sz w:val="24"/>
          <w:szCs w:val="24"/>
        </w:rPr>
        <w:t>Strategy</w:t>
      </w:r>
      <w:proofErr w:type="spellEnd"/>
      <w:r w:rsidRPr="00220D6A">
        <w:rPr>
          <w:rFonts w:ascii="Times New Roman" w:hAnsi="Times New Roman"/>
          <w:color w:val="000000" w:themeColor="text1"/>
          <w:sz w:val="24"/>
          <w:szCs w:val="24"/>
        </w:rPr>
        <w:t xml:space="preserve"> am Beispiel der Tagesmütter Steiermark</w:t>
      </w:r>
      <w:bookmarkEnd w:id="13"/>
    </w:p>
    <w:p w:rsidR="00BD5698" w:rsidRPr="00220D6A" w:rsidRDefault="00BD5698" w:rsidP="002979F8">
      <w:pPr>
        <w:pStyle w:val="berschrift3"/>
        <w:jc w:val="both"/>
        <w:rPr>
          <w:rFonts w:ascii="Times New Roman" w:hAnsi="Times New Roman"/>
          <w:color w:val="000000" w:themeColor="text1"/>
          <w:szCs w:val="24"/>
        </w:rPr>
      </w:pPr>
      <w:bookmarkStart w:id="14" w:name="_Toc486246745"/>
      <w:r w:rsidRPr="00220D6A">
        <w:rPr>
          <w:rFonts w:ascii="Times New Roman" w:hAnsi="Times New Roman"/>
          <w:color w:val="000000" w:themeColor="text1"/>
          <w:szCs w:val="24"/>
        </w:rPr>
        <w:t>Substanz</w:t>
      </w:r>
      <w:bookmarkEnd w:id="14"/>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Content soll also dazu da sein, die gesetzten Ziele zu erreichen. In Hinblick auf die Steigerung der </w:t>
      </w:r>
      <w:proofErr w:type="spellStart"/>
      <w:r w:rsidRPr="00220D6A">
        <w:rPr>
          <w:rFonts w:ascii="Times New Roman" w:hAnsi="Times New Roman" w:cs="Times New Roman"/>
          <w:color w:val="000000" w:themeColor="text1"/>
          <w:sz w:val="24"/>
          <w:szCs w:val="24"/>
        </w:rPr>
        <w:t>BewerberInnenzahlen</w:t>
      </w:r>
      <w:proofErr w:type="spellEnd"/>
      <w:r w:rsidRPr="00220D6A">
        <w:rPr>
          <w:rFonts w:ascii="Times New Roman" w:hAnsi="Times New Roman" w:cs="Times New Roman"/>
          <w:color w:val="000000" w:themeColor="text1"/>
          <w:sz w:val="24"/>
          <w:szCs w:val="24"/>
        </w:rPr>
        <w:t xml:space="preserve"> und die Vorgabe, dass hier die Website </w:t>
      </w:r>
      <w:proofErr w:type="gramStart"/>
      <w:r w:rsidRPr="00220D6A">
        <w:rPr>
          <w:rFonts w:ascii="Times New Roman" w:hAnsi="Times New Roman" w:cs="Times New Roman"/>
          <w:color w:val="000000" w:themeColor="text1"/>
          <w:sz w:val="24"/>
          <w:szCs w:val="24"/>
        </w:rPr>
        <w:t>neu gestaltet</w:t>
      </w:r>
      <w:proofErr w:type="gramEnd"/>
      <w:r w:rsidRPr="00220D6A">
        <w:rPr>
          <w:rFonts w:ascii="Times New Roman" w:hAnsi="Times New Roman" w:cs="Times New Roman"/>
          <w:color w:val="000000" w:themeColor="text1"/>
          <w:sz w:val="24"/>
          <w:szCs w:val="24"/>
        </w:rPr>
        <w:t xml:space="preserve"> werden soll, stellen sich unter anderem folgende Fragen:</w:t>
      </w:r>
    </w:p>
    <w:p w:rsidR="00BD5698" w:rsidRPr="00220D6A" w:rsidRDefault="00BD5698" w:rsidP="002979F8">
      <w:pPr>
        <w:pStyle w:val="Listenabsatz"/>
        <w:numPr>
          <w:ilvl w:val="0"/>
          <w:numId w:val="3"/>
        </w:numPr>
        <w:rPr>
          <w:rFonts w:ascii="Times New Roman" w:hAnsi="Times New Roman"/>
          <w:color w:val="000000" w:themeColor="text1"/>
          <w:sz w:val="24"/>
          <w:szCs w:val="24"/>
        </w:rPr>
      </w:pPr>
      <w:r w:rsidRPr="00220D6A">
        <w:rPr>
          <w:rFonts w:ascii="Times New Roman" w:hAnsi="Times New Roman"/>
          <w:color w:val="000000" w:themeColor="text1"/>
          <w:sz w:val="24"/>
          <w:szCs w:val="24"/>
        </w:rPr>
        <w:t>Für wen soll Content im Speziellen produziert werden?</w:t>
      </w:r>
    </w:p>
    <w:p w:rsidR="00BD5698" w:rsidRPr="00220D6A" w:rsidRDefault="00BD5698" w:rsidP="002979F8">
      <w:pPr>
        <w:pStyle w:val="Listenabsatz"/>
        <w:numPr>
          <w:ilvl w:val="0"/>
          <w:numId w:val="3"/>
        </w:numPr>
        <w:rPr>
          <w:rFonts w:ascii="Times New Roman" w:hAnsi="Times New Roman"/>
          <w:color w:val="000000" w:themeColor="text1"/>
          <w:sz w:val="24"/>
          <w:szCs w:val="24"/>
        </w:rPr>
      </w:pPr>
      <w:r w:rsidRPr="00220D6A">
        <w:rPr>
          <w:rFonts w:ascii="Times New Roman" w:hAnsi="Times New Roman"/>
          <w:color w:val="000000" w:themeColor="text1"/>
          <w:sz w:val="24"/>
          <w:szCs w:val="24"/>
        </w:rPr>
        <w:t>Welche Themen sind für diese Zielgruppe(n) besonders interessant?</w:t>
      </w:r>
    </w:p>
    <w:p w:rsidR="00BD5698" w:rsidRPr="00220D6A" w:rsidRDefault="00BD5698" w:rsidP="002979F8">
      <w:pPr>
        <w:pStyle w:val="Listenabsatz"/>
        <w:numPr>
          <w:ilvl w:val="0"/>
          <w:numId w:val="3"/>
        </w:numPr>
        <w:rPr>
          <w:rFonts w:ascii="Times New Roman" w:hAnsi="Times New Roman"/>
          <w:color w:val="000000" w:themeColor="text1"/>
          <w:sz w:val="24"/>
          <w:szCs w:val="24"/>
        </w:rPr>
      </w:pPr>
      <w:r w:rsidRPr="00220D6A">
        <w:rPr>
          <w:rFonts w:ascii="Times New Roman" w:hAnsi="Times New Roman"/>
          <w:color w:val="000000" w:themeColor="text1"/>
          <w:sz w:val="24"/>
          <w:szCs w:val="24"/>
        </w:rPr>
        <w:t>Mit welchen Botschaften möchte das Unternehmen in Erinnerung bleiben?</w:t>
      </w:r>
    </w:p>
    <w:p w:rsidR="00BD5698" w:rsidRPr="00220D6A" w:rsidRDefault="00BD5698" w:rsidP="002979F8">
      <w:pPr>
        <w:pStyle w:val="Listenabsatz"/>
        <w:numPr>
          <w:ilvl w:val="0"/>
          <w:numId w:val="3"/>
        </w:numPr>
        <w:rPr>
          <w:rFonts w:ascii="Times New Roman" w:hAnsi="Times New Roman"/>
          <w:color w:val="000000" w:themeColor="text1"/>
          <w:sz w:val="24"/>
          <w:szCs w:val="24"/>
        </w:rPr>
      </w:pPr>
      <w:r w:rsidRPr="00220D6A">
        <w:rPr>
          <w:rFonts w:ascii="Times New Roman" w:hAnsi="Times New Roman"/>
          <w:color w:val="000000" w:themeColor="text1"/>
          <w:sz w:val="24"/>
          <w:szCs w:val="24"/>
        </w:rPr>
        <w:t>Wer liefert Content?</w:t>
      </w:r>
    </w:p>
    <w:p w:rsidR="00BD5698" w:rsidRPr="00220D6A" w:rsidRDefault="00BD5698" w:rsidP="002979F8">
      <w:pPr>
        <w:jc w:val="both"/>
        <w:rPr>
          <w:rFonts w:ascii="Times New Roman" w:hAnsi="Times New Roman" w:cs="Times New Roman"/>
          <w:color w:val="000000" w:themeColor="text1"/>
          <w:sz w:val="24"/>
          <w:szCs w:val="24"/>
        </w:rPr>
      </w:pPr>
      <w:r w:rsidRPr="00220D6A">
        <w:rPr>
          <w:rFonts w:ascii="Times New Roman" w:hAnsi="Times New Roman" w:cs="Times New Roman"/>
          <w:color w:val="000000" w:themeColor="text1"/>
          <w:sz w:val="24"/>
          <w:szCs w:val="24"/>
        </w:rPr>
        <w:t xml:space="preserve">Für die Beantwortung der Frage, für wen Content produziert werden soll, leisten in der Praxis die bereits erstellten </w:t>
      </w:r>
      <w:proofErr w:type="spellStart"/>
      <w:r w:rsidRPr="00220D6A">
        <w:rPr>
          <w:rFonts w:ascii="Times New Roman" w:hAnsi="Times New Roman" w:cs="Times New Roman"/>
          <w:color w:val="000000" w:themeColor="text1"/>
          <w:sz w:val="24"/>
          <w:szCs w:val="24"/>
        </w:rPr>
        <w:t>Personas</w:t>
      </w:r>
      <w:proofErr w:type="spellEnd"/>
      <w:r w:rsidRPr="00220D6A">
        <w:rPr>
          <w:rFonts w:ascii="Times New Roman" w:hAnsi="Times New Roman" w:cs="Times New Roman"/>
          <w:color w:val="000000" w:themeColor="text1"/>
          <w:sz w:val="24"/>
          <w:szCs w:val="24"/>
        </w:rPr>
        <w:t xml:space="preserve"> gute Dienste. Sie können jederzeit bei Bedarf verwendet werden, um noch konkretere Ideen zu bekommen, welche Arten von Content für diese </w:t>
      </w:r>
      <w:proofErr w:type="spellStart"/>
      <w:r w:rsidRPr="00220D6A">
        <w:rPr>
          <w:rFonts w:ascii="Times New Roman" w:hAnsi="Times New Roman" w:cs="Times New Roman"/>
          <w:color w:val="000000" w:themeColor="text1"/>
          <w:sz w:val="24"/>
          <w:szCs w:val="24"/>
        </w:rPr>
        <w:t>Personas</w:t>
      </w:r>
      <w:proofErr w:type="spellEnd"/>
      <w:r w:rsidRPr="00220D6A">
        <w:rPr>
          <w:rFonts w:ascii="Times New Roman" w:hAnsi="Times New Roman" w:cs="Times New Roman"/>
          <w:color w:val="000000" w:themeColor="text1"/>
          <w:sz w:val="24"/>
          <w:szCs w:val="24"/>
        </w:rPr>
        <w:t xml:space="preserve"> Relevanz haben. Die Tabelle für das Content Audit stellt dafür eine gute Basis für die Weiterentwicklung dar. Hier hat die Autorin im Kapitel </w:t>
      </w:r>
      <w:r w:rsidRPr="00220D6A">
        <w:rPr>
          <w:rFonts w:ascii="Times New Roman" w:hAnsi="Times New Roman" w:cs="Times New Roman"/>
          <w:color w:val="000000" w:themeColor="text1"/>
          <w:sz w:val="24"/>
          <w:szCs w:val="24"/>
        </w:rPr>
        <w:fldChar w:fldCharType="begin"/>
      </w:r>
      <w:r w:rsidRPr="00220D6A">
        <w:rPr>
          <w:rFonts w:ascii="Times New Roman" w:hAnsi="Times New Roman" w:cs="Times New Roman"/>
          <w:color w:val="000000" w:themeColor="text1"/>
          <w:sz w:val="24"/>
          <w:szCs w:val="24"/>
        </w:rPr>
        <w:instrText xml:space="preserve"> REF _Ref485115591 \r \h </w:instrText>
      </w:r>
      <w:r w:rsidR="002979F8" w:rsidRPr="00220D6A">
        <w:rPr>
          <w:rFonts w:ascii="Times New Roman" w:hAnsi="Times New Roman" w:cs="Times New Roman"/>
          <w:color w:val="000000" w:themeColor="text1"/>
          <w:sz w:val="24"/>
          <w:szCs w:val="24"/>
        </w:rPr>
        <w:instrText xml:space="preserve"> \* MERGEFORMAT </w:instrText>
      </w:r>
      <w:r w:rsidRPr="00220D6A">
        <w:rPr>
          <w:rFonts w:ascii="Times New Roman" w:hAnsi="Times New Roman" w:cs="Times New Roman"/>
          <w:color w:val="000000" w:themeColor="text1"/>
          <w:sz w:val="24"/>
          <w:szCs w:val="24"/>
        </w:rPr>
      </w:r>
      <w:r w:rsidRPr="00220D6A">
        <w:rPr>
          <w:rFonts w:ascii="Times New Roman" w:hAnsi="Times New Roman" w:cs="Times New Roman"/>
          <w:color w:val="000000" w:themeColor="text1"/>
          <w:sz w:val="24"/>
          <w:szCs w:val="24"/>
        </w:rPr>
        <w:fldChar w:fldCharType="separate"/>
      </w:r>
      <w:r w:rsidRPr="00220D6A">
        <w:rPr>
          <w:rFonts w:ascii="Times New Roman" w:hAnsi="Times New Roman" w:cs="Times New Roman"/>
          <w:color w:val="000000" w:themeColor="text1"/>
          <w:sz w:val="24"/>
          <w:szCs w:val="24"/>
        </w:rPr>
        <w:t>5.5.2</w:t>
      </w:r>
      <w:r w:rsidRPr="00220D6A">
        <w:rPr>
          <w:rFonts w:ascii="Times New Roman" w:hAnsi="Times New Roman" w:cs="Times New Roman"/>
          <w:color w:val="000000" w:themeColor="text1"/>
          <w:sz w:val="24"/>
          <w:szCs w:val="24"/>
        </w:rPr>
        <w:fldChar w:fldCharType="end"/>
      </w:r>
      <w:r w:rsidRPr="00220D6A">
        <w:rPr>
          <w:rFonts w:ascii="Times New Roman" w:hAnsi="Times New Roman" w:cs="Times New Roman"/>
          <w:color w:val="000000" w:themeColor="text1"/>
          <w:sz w:val="24"/>
          <w:szCs w:val="24"/>
        </w:rPr>
        <w:t xml:space="preserve"> bereits aufgezeigt, wo die Schwächen des aktuellen Contents aus Sicht der </w:t>
      </w:r>
      <w:proofErr w:type="spellStart"/>
      <w:r w:rsidRPr="00220D6A">
        <w:rPr>
          <w:rFonts w:ascii="Times New Roman" w:hAnsi="Times New Roman" w:cs="Times New Roman"/>
          <w:color w:val="000000" w:themeColor="text1"/>
          <w:sz w:val="24"/>
          <w:szCs w:val="24"/>
        </w:rPr>
        <w:t>Personas</w:t>
      </w:r>
      <w:proofErr w:type="spellEnd"/>
      <w:r w:rsidRPr="00220D6A">
        <w:rPr>
          <w:rFonts w:ascii="Times New Roman" w:hAnsi="Times New Roman" w:cs="Times New Roman"/>
          <w:color w:val="000000" w:themeColor="text1"/>
          <w:sz w:val="24"/>
          <w:szCs w:val="24"/>
        </w:rPr>
        <w:t xml:space="preserve"> liegen. Aus diesen Fragestellungen des Content Audits ergeben sich auch erste Themen, die für die </w:t>
      </w:r>
      <w:proofErr w:type="spellStart"/>
      <w:r w:rsidRPr="00220D6A">
        <w:rPr>
          <w:rFonts w:ascii="Times New Roman" w:hAnsi="Times New Roman" w:cs="Times New Roman"/>
          <w:color w:val="000000" w:themeColor="text1"/>
          <w:sz w:val="24"/>
          <w:szCs w:val="24"/>
        </w:rPr>
        <w:t>Personas</w:t>
      </w:r>
      <w:proofErr w:type="spellEnd"/>
      <w:r w:rsidRPr="00220D6A">
        <w:rPr>
          <w:rFonts w:ascii="Times New Roman" w:hAnsi="Times New Roman" w:cs="Times New Roman"/>
          <w:color w:val="000000" w:themeColor="text1"/>
          <w:sz w:val="24"/>
          <w:szCs w:val="24"/>
        </w:rPr>
        <w:t xml:space="preserve"> von Interesse sind:</w:t>
      </w:r>
    </w:p>
    <w:p w:rsidR="00BD5698" w:rsidRPr="00220D6A" w:rsidRDefault="00BD5698" w:rsidP="002979F8">
      <w:pPr>
        <w:pStyle w:val="Listenabsatz"/>
        <w:numPr>
          <w:ilvl w:val="0"/>
          <w:numId w:val="4"/>
        </w:numPr>
        <w:rPr>
          <w:rFonts w:ascii="Times New Roman" w:hAnsi="Times New Roman"/>
          <w:color w:val="000000" w:themeColor="text1"/>
          <w:sz w:val="24"/>
          <w:szCs w:val="24"/>
        </w:rPr>
      </w:pPr>
      <w:r w:rsidRPr="00220D6A">
        <w:rPr>
          <w:rFonts w:ascii="Times New Roman" w:hAnsi="Times New Roman"/>
          <w:color w:val="000000" w:themeColor="text1"/>
          <w:sz w:val="24"/>
          <w:szCs w:val="24"/>
        </w:rPr>
        <w:t>Einblicke in das Berufsbild</w:t>
      </w:r>
    </w:p>
    <w:p w:rsidR="00BD5698" w:rsidRPr="00220D6A" w:rsidRDefault="00BD5698" w:rsidP="002979F8">
      <w:pPr>
        <w:pStyle w:val="Listenabsatz"/>
        <w:numPr>
          <w:ilvl w:val="0"/>
          <w:numId w:val="4"/>
        </w:numPr>
        <w:rPr>
          <w:rFonts w:ascii="Times New Roman" w:hAnsi="Times New Roman"/>
          <w:color w:val="000000" w:themeColor="text1"/>
          <w:sz w:val="24"/>
          <w:szCs w:val="24"/>
        </w:rPr>
      </w:pPr>
      <w:r w:rsidRPr="00220D6A">
        <w:rPr>
          <w:rFonts w:ascii="Times New Roman" w:hAnsi="Times New Roman"/>
          <w:color w:val="000000" w:themeColor="text1"/>
          <w:sz w:val="24"/>
          <w:szCs w:val="24"/>
        </w:rPr>
        <w:t>Ein Tag im Leben einer Tagesmutter</w:t>
      </w:r>
    </w:p>
    <w:p w:rsidR="00BD5698" w:rsidRPr="00220D6A" w:rsidRDefault="00BD5698" w:rsidP="002979F8">
      <w:pPr>
        <w:pStyle w:val="Listenabsatz"/>
        <w:numPr>
          <w:ilvl w:val="0"/>
          <w:numId w:val="4"/>
        </w:numPr>
        <w:rPr>
          <w:rFonts w:ascii="Times New Roman" w:hAnsi="Times New Roman"/>
          <w:color w:val="000000" w:themeColor="text1"/>
          <w:sz w:val="24"/>
          <w:szCs w:val="24"/>
        </w:rPr>
      </w:pPr>
      <w:r w:rsidRPr="00220D6A">
        <w:rPr>
          <w:rFonts w:ascii="Times New Roman" w:hAnsi="Times New Roman"/>
          <w:color w:val="000000" w:themeColor="text1"/>
          <w:sz w:val="24"/>
          <w:szCs w:val="24"/>
        </w:rPr>
        <w:t>Wie kann man mit dieser Berufswahl Job und Familie vereinen?</w:t>
      </w:r>
    </w:p>
    <w:p w:rsidR="00BD5698" w:rsidRPr="00220D6A" w:rsidRDefault="00BD5698" w:rsidP="002979F8">
      <w:pPr>
        <w:pStyle w:val="Listenabsatz"/>
        <w:numPr>
          <w:ilvl w:val="0"/>
          <w:numId w:val="4"/>
        </w:numPr>
        <w:rPr>
          <w:rFonts w:ascii="Times New Roman" w:hAnsi="Times New Roman"/>
          <w:color w:val="000000" w:themeColor="text1"/>
          <w:sz w:val="24"/>
          <w:szCs w:val="24"/>
        </w:rPr>
      </w:pPr>
      <w:r w:rsidRPr="00220D6A">
        <w:rPr>
          <w:rFonts w:ascii="Times New Roman" w:hAnsi="Times New Roman"/>
          <w:color w:val="000000" w:themeColor="text1"/>
          <w:sz w:val="24"/>
          <w:szCs w:val="24"/>
        </w:rPr>
        <w:t>Was lerne ich in der Ausbildung?</w:t>
      </w:r>
    </w:p>
    <w:p w:rsidR="00BD5698" w:rsidRPr="00220D6A" w:rsidRDefault="00BD5698" w:rsidP="002979F8">
      <w:pPr>
        <w:pStyle w:val="Listenabsatz"/>
        <w:numPr>
          <w:ilvl w:val="0"/>
          <w:numId w:val="4"/>
        </w:numPr>
        <w:rPr>
          <w:rFonts w:ascii="Times New Roman" w:hAnsi="Times New Roman"/>
          <w:color w:val="000000" w:themeColor="text1"/>
          <w:sz w:val="24"/>
          <w:szCs w:val="24"/>
        </w:rPr>
      </w:pPr>
      <w:r w:rsidRPr="00220D6A">
        <w:rPr>
          <w:rFonts w:ascii="Times New Roman" w:hAnsi="Times New Roman"/>
          <w:color w:val="000000" w:themeColor="text1"/>
          <w:sz w:val="24"/>
          <w:szCs w:val="24"/>
        </w:rPr>
        <w:t>Brauche ich als Kinderbetreuung überhaupt noch eine Ausbildung?</w:t>
      </w:r>
    </w:p>
    <w:p w:rsidR="00BD5698" w:rsidRPr="00220D6A" w:rsidRDefault="00BD5698" w:rsidP="002979F8">
      <w:pPr>
        <w:pStyle w:val="Listenabsatz"/>
        <w:numPr>
          <w:ilvl w:val="0"/>
          <w:numId w:val="4"/>
        </w:numPr>
        <w:rPr>
          <w:rFonts w:ascii="Times New Roman" w:hAnsi="Times New Roman"/>
          <w:color w:val="000000" w:themeColor="text1"/>
          <w:sz w:val="24"/>
          <w:szCs w:val="24"/>
        </w:rPr>
      </w:pPr>
      <w:r w:rsidRPr="00220D6A">
        <w:rPr>
          <w:rFonts w:ascii="Times New Roman" w:hAnsi="Times New Roman"/>
          <w:color w:val="000000" w:themeColor="text1"/>
          <w:sz w:val="24"/>
          <w:szCs w:val="24"/>
        </w:rPr>
        <w:t>Einmal Tagesmutter, immer Tagesmutter? Kann ich in diesem Job Karriere machen?</w:t>
      </w:r>
    </w:p>
    <w:p w:rsidR="00BD5698" w:rsidRPr="00220D6A" w:rsidRDefault="00BD5698" w:rsidP="002979F8">
      <w:pPr>
        <w:pStyle w:val="Listenabsatz"/>
        <w:numPr>
          <w:ilvl w:val="0"/>
          <w:numId w:val="4"/>
        </w:numPr>
        <w:rPr>
          <w:rFonts w:ascii="Times New Roman" w:hAnsi="Times New Roman"/>
          <w:color w:val="000000" w:themeColor="text1"/>
          <w:sz w:val="24"/>
          <w:szCs w:val="24"/>
        </w:rPr>
      </w:pPr>
      <w:r w:rsidRPr="00220D6A">
        <w:rPr>
          <w:rFonts w:ascii="Times New Roman" w:hAnsi="Times New Roman"/>
          <w:color w:val="000000" w:themeColor="text1"/>
          <w:sz w:val="24"/>
          <w:szCs w:val="24"/>
        </w:rPr>
        <w:t>Welche Unterstützung bekomme ich, wenn ich Probleme mit Kindern oder Eltern habe?</w:t>
      </w:r>
    </w:p>
    <w:p w:rsidR="00BD5698" w:rsidRPr="00220D6A" w:rsidRDefault="00BD5698" w:rsidP="002979F8">
      <w:pPr>
        <w:pStyle w:val="Listenabsatz"/>
        <w:numPr>
          <w:ilvl w:val="0"/>
          <w:numId w:val="4"/>
        </w:numPr>
        <w:rPr>
          <w:rFonts w:ascii="Times New Roman" w:hAnsi="Times New Roman"/>
          <w:color w:val="000000" w:themeColor="text1"/>
          <w:sz w:val="24"/>
          <w:szCs w:val="24"/>
        </w:rPr>
      </w:pPr>
      <w:r w:rsidRPr="00220D6A">
        <w:rPr>
          <w:rFonts w:ascii="Times New Roman" w:hAnsi="Times New Roman"/>
          <w:color w:val="000000" w:themeColor="text1"/>
          <w:sz w:val="24"/>
          <w:szCs w:val="24"/>
        </w:rPr>
        <w:t>Was, wenn mir die Kreativität ausgeht?</w:t>
      </w:r>
    </w:p>
    <w:p w:rsidR="00BD5698" w:rsidRDefault="00BD5698" w:rsidP="002979F8">
      <w:pPr>
        <w:pStyle w:val="Listenabsatz"/>
        <w:numPr>
          <w:ilvl w:val="0"/>
          <w:numId w:val="4"/>
        </w:numPr>
        <w:rPr>
          <w:rFonts w:ascii="Times New Roman" w:hAnsi="Times New Roman"/>
          <w:color w:val="000000" w:themeColor="text1"/>
          <w:sz w:val="24"/>
          <w:szCs w:val="24"/>
        </w:rPr>
      </w:pPr>
      <w:r w:rsidRPr="00220D6A">
        <w:rPr>
          <w:rFonts w:ascii="Times New Roman" w:hAnsi="Times New Roman"/>
          <w:color w:val="000000" w:themeColor="text1"/>
          <w:sz w:val="24"/>
          <w:szCs w:val="24"/>
        </w:rPr>
        <w:t>Wie viel verdiene ich als Tagesmutter?</w:t>
      </w:r>
    </w:p>
    <w:p w:rsidR="004F2F6C" w:rsidRDefault="004F2F6C" w:rsidP="004F2F6C">
      <w:pPr>
        <w:rPr>
          <w:rFonts w:ascii="Times New Roman" w:hAnsi="Times New Roman"/>
          <w:color w:val="000000" w:themeColor="text1"/>
          <w:sz w:val="24"/>
          <w:szCs w:val="24"/>
        </w:rPr>
      </w:pPr>
    </w:p>
    <w:p w:rsidR="00541751" w:rsidRPr="004F2F6C" w:rsidRDefault="00270F58" w:rsidP="00270F58">
      <w:pPr>
        <w:pStyle w:val="berschrift2"/>
      </w:pPr>
      <w:r>
        <w:t>References</w:t>
      </w:r>
      <w:bookmarkStart w:id="15" w:name="_GoBack"/>
      <w:bookmarkEnd w:id="15"/>
    </w:p>
    <w:sectPr w:rsidR="00541751" w:rsidRPr="004F2F6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C559C2"/>
    <w:multiLevelType w:val="hybridMultilevel"/>
    <w:tmpl w:val="4B6243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710066D"/>
    <w:multiLevelType w:val="hybridMultilevel"/>
    <w:tmpl w:val="16C6159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71604173"/>
    <w:multiLevelType w:val="hybridMultilevel"/>
    <w:tmpl w:val="D70C5F7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D8A6FE6"/>
    <w:multiLevelType w:val="multilevel"/>
    <w:tmpl w:val="DA72CF68"/>
    <w:lvl w:ilvl="0">
      <w:start w:val="1"/>
      <w:numFmt w:val="decimal"/>
      <w:pStyle w:val="berschrift1"/>
      <w:lvlText w:val="%1"/>
      <w:lvlJc w:val="left"/>
      <w:pPr>
        <w:tabs>
          <w:tab w:val="num" w:pos="680"/>
        </w:tabs>
        <w:ind w:left="680" w:hanging="680"/>
      </w:pPr>
    </w:lvl>
    <w:lvl w:ilvl="1">
      <w:start w:val="1"/>
      <w:numFmt w:val="decimal"/>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698"/>
    <w:rsid w:val="000818C1"/>
    <w:rsid w:val="0015481A"/>
    <w:rsid w:val="001969E9"/>
    <w:rsid w:val="00220D6A"/>
    <w:rsid w:val="00246997"/>
    <w:rsid w:val="00270F58"/>
    <w:rsid w:val="00276E74"/>
    <w:rsid w:val="002979F8"/>
    <w:rsid w:val="002C2BF0"/>
    <w:rsid w:val="00330616"/>
    <w:rsid w:val="0033145C"/>
    <w:rsid w:val="0038002A"/>
    <w:rsid w:val="003F0B41"/>
    <w:rsid w:val="004F2F6C"/>
    <w:rsid w:val="00510B6E"/>
    <w:rsid w:val="00541751"/>
    <w:rsid w:val="00560A63"/>
    <w:rsid w:val="005C7911"/>
    <w:rsid w:val="00626B0D"/>
    <w:rsid w:val="006406DA"/>
    <w:rsid w:val="006B0148"/>
    <w:rsid w:val="006C2887"/>
    <w:rsid w:val="006D11EC"/>
    <w:rsid w:val="006E3D84"/>
    <w:rsid w:val="007231A1"/>
    <w:rsid w:val="00730E0D"/>
    <w:rsid w:val="007A1A2F"/>
    <w:rsid w:val="00993655"/>
    <w:rsid w:val="009E71B6"/>
    <w:rsid w:val="00B7281B"/>
    <w:rsid w:val="00B843A9"/>
    <w:rsid w:val="00BD5698"/>
    <w:rsid w:val="00C92AEB"/>
    <w:rsid w:val="00D4789D"/>
    <w:rsid w:val="00DB0264"/>
    <w:rsid w:val="00EB628D"/>
    <w:rsid w:val="00FE14C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62FA5"/>
  <w15:chartTrackingRefBased/>
  <w15:docId w15:val="{87E03896-CE0A-4A8A-BE4C-7153CBF81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BD5698"/>
    <w:pPr>
      <w:keepNext/>
      <w:pageBreakBefore/>
      <w:numPr>
        <w:numId w:val="1"/>
      </w:numPr>
      <w:tabs>
        <w:tab w:val="clear" w:pos="680"/>
        <w:tab w:val="num" w:pos="720"/>
      </w:tabs>
      <w:suppressAutoHyphens/>
      <w:spacing w:before="720" w:after="0" w:line="312" w:lineRule="auto"/>
      <w:ind w:left="720" w:hanging="720"/>
      <w:outlineLvl w:val="0"/>
    </w:pPr>
    <w:rPr>
      <w:rFonts w:ascii="Arial" w:eastAsia="Times New Roman" w:hAnsi="Arial" w:cs="Times New Roman"/>
      <w:b/>
      <w:kern w:val="28"/>
      <w:sz w:val="32"/>
      <w:szCs w:val="20"/>
      <w:lang w:val="de-DE" w:eastAsia="de-DE"/>
    </w:rPr>
  </w:style>
  <w:style w:type="paragraph" w:styleId="berschrift2">
    <w:name w:val="heading 2"/>
    <w:next w:val="Standard"/>
    <w:link w:val="berschrift2Zchn"/>
    <w:qFormat/>
    <w:rsid w:val="007A1A2F"/>
    <w:pPr>
      <w:numPr>
        <w:ilvl w:val="1"/>
      </w:numPr>
      <w:tabs>
        <w:tab w:val="left" w:pos="720"/>
      </w:tabs>
      <w:spacing w:before="480"/>
      <w:ind w:left="720" w:hanging="720"/>
      <w:outlineLvl w:val="1"/>
    </w:pPr>
    <w:rPr>
      <w:rFonts w:ascii="Arial" w:eastAsia="Times New Roman" w:hAnsi="Arial" w:cs="Times New Roman"/>
      <w:b/>
      <w:kern w:val="28"/>
      <w:sz w:val="28"/>
      <w:szCs w:val="20"/>
      <w:lang w:val="de-DE" w:eastAsia="de-DE"/>
    </w:rPr>
  </w:style>
  <w:style w:type="paragraph" w:styleId="berschrift3">
    <w:name w:val="heading 3"/>
    <w:basedOn w:val="berschrift2"/>
    <w:next w:val="Standard"/>
    <w:link w:val="berschrift3Zchn"/>
    <w:qFormat/>
    <w:rsid w:val="00BD5698"/>
    <w:pPr>
      <w:keepNext/>
      <w:numPr>
        <w:ilvl w:val="2"/>
        <w:numId w:val="1"/>
      </w:numPr>
      <w:tabs>
        <w:tab w:val="clear" w:pos="680"/>
      </w:tabs>
      <w:suppressAutoHyphens/>
      <w:spacing w:before="360" w:after="0" w:line="312" w:lineRule="auto"/>
      <w:ind w:left="720" w:hanging="720"/>
      <w:outlineLvl w:val="2"/>
    </w:pPr>
    <w:rPr>
      <w:sz w:val="24"/>
    </w:rPr>
  </w:style>
  <w:style w:type="paragraph" w:styleId="berschrift4">
    <w:name w:val="heading 4"/>
    <w:basedOn w:val="berschrift3"/>
    <w:next w:val="Standard"/>
    <w:link w:val="berschrift4Zchn"/>
    <w:qFormat/>
    <w:rsid w:val="00BD5698"/>
    <w:pPr>
      <w:numPr>
        <w:ilvl w:val="3"/>
      </w:numPr>
      <w:tabs>
        <w:tab w:val="clear" w:pos="864"/>
      </w:tabs>
      <w:spacing w:before="240"/>
      <w:ind w:left="720" w:hanging="720"/>
      <w:outlineLvl w:val="3"/>
    </w:pPr>
    <w:rPr>
      <w:b w:val="0"/>
    </w:rPr>
  </w:style>
  <w:style w:type="paragraph" w:styleId="berschrift5">
    <w:name w:val="heading 5"/>
    <w:basedOn w:val="berschrift4"/>
    <w:next w:val="Standard"/>
    <w:link w:val="berschrift5Zchn"/>
    <w:rsid w:val="00BD5698"/>
    <w:pPr>
      <w:numPr>
        <w:ilvl w:val="4"/>
      </w:numPr>
      <w:tabs>
        <w:tab w:val="clear" w:pos="1008"/>
      </w:tabs>
      <w:ind w:left="720" w:hanging="720"/>
      <w:outlineLvl w:val="4"/>
    </w:pPr>
  </w:style>
  <w:style w:type="paragraph" w:styleId="berschrift6">
    <w:name w:val="heading 6"/>
    <w:basedOn w:val="berschrift5"/>
    <w:next w:val="Standard"/>
    <w:link w:val="berschrift6Zchn"/>
    <w:rsid w:val="00BD5698"/>
    <w:pPr>
      <w:numPr>
        <w:ilvl w:val="5"/>
      </w:numPr>
      <w:tabs>
        <w:tab w:val="clear" w:pos="1152"/>
      </w:tabs>
      <w:ind w:left="720" w:hanging="720"/>
      <w:outlineLvl w:val="5"/>
    </w:pPr>
  </w:style>
  <w:style w:type="paragraph" w:styleId="berschrift7">
    <w:name w:val="heading 7"/>
    <w:basedOn w:val="berschrift6"/>
    <w:next w:val="Standard"/>
    <w:link w:val="berschrift7Zchn"/>
    <w:rsid w:val="00BD5698"/>
    <w:pPr>
      <w:numPr>
        <w:ilvl w:val="6"/>
      </w:numPr>
      <w:tabs>
        <w:tab w:val="clear" w:pos="1296"/>
      </w:tabs>
      <w:ind w:left="720" w:hanging="720"/>
      <w:outlineLvl w:val="6"/>
    </w:pPr>
  </w:style>
  <w:style w:type="paragraph" w:styleId="berschrift8">
    <w:name w:val="heading 8"/>
    <w:basedOn w:val="berschrift7"/>
    <w:next w:val="Standard"/>
    <w:link w:val="berschrift8Zchn"/>
    <w:rsid w:val="00BD5698"/>
    <w:pPr>
      <w:numPr>
        <w:ilvl w:val="7"/>
      </w:numPr>
      <w:tabs>
        <w:tab w:val="clear" w:pos="1440"/>
      </w:tabs>
      <w:ind w:left="720" w:hanging="720"/>
      <w:outlineLvl w:val="7"/>
    </w:pPr>
  </w:style>
  <w:style w:type="paragraph" w:styleId="berschrift9">
    <w:name w:val="heading 9"/>
    <w:basedOn w:val="berschrift8"/>
    <w:next w:val="Standard"/>
    <w:link w:val="berschrift9Zchn"/>
    <w:rsid w:val="00BD5698"/>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qFormat/>
    <w:rsid w:val="00BD5698"/>
    <w:pPr>
      <w:suppressAutoHyphens/>
      <w:spacing w:after="0" w:line="360" w:lineRule="auto"/>
      <w:jc w:val="center"/>
    </w:pPr>
    <w:rPr>
      <w:rFonts w:ascii="Arial" w:eastAsia="Times New Roman" w:hAnsi="Arial" w:cs="Times New Roman"/>
      <w:b/>
      <w:kern w:val="28"/>
      <w:sz w:val="44"/>
      <w:szCs w:val="20"/>
      <w:lang w:val="de-DE" w:eastAsia="de-DE"/>
    </w:rPr>
  </w:style>
  <w:style w:type="character" w:customStyle="1" w:styleId="TitelZchn">
    <w:name w:val="Titel Zchn"/>
    <w:basedOn w:val="Absatz-Standardschriftart"/>
    <w:link w:val="Titel"/>
    <w:rsid w:val="00BD5698"/>
    <w:rPr>
      <w:rFonts w:ascii="Arial" w:eastAsia="Times New Roman" w:hAnsi="Arial" w:cs="Times New Roman"/>
      <w:b/>
      <w:kern w:val="28"/>
      <w:sz w:val="44"/>
      <w:szCs w:val="20"/>
      <w:lang w:val="de-DE" w:eastAsia="de-DE"/>
    </w:rPr>
  </w:style>
  <w:style w:type="paragraph" w:styleId="Untertitel">
    <w:name w:val="Subtitle"/>
    <w:basedOn w:val="Standard"/>
    <w:next w:val="Standard"/>
    <w:link w:val="UntertitelZchn"/>
    <w:qFormat/>
    <w:rsid w:val="00BD5698"/>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rsid w:val="00BD5698"/>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D5698"/>
    <w:rPr>
      <w:rFonts w:ascii="Arial" w:eastAsia="Times New Roman" w:hAnsi="Arial" w:cs="Times New Roman"/>
      <w:b/>
      <w:kern w:val="28"/>
      <w:sz w:val="32"/>
      <w:szCs w:val="20"/>
      <w:lang w:val="de-DE" w:eastAsia="de-DE"/>
    </w:rPr>
  </w:style>
  <w:style w:type="character" w:customStyle="1" w:styleId="berschrift2Zchn">
    <w:name w:val="Überschrift 2 Zchn"/>
    <w:basedOn w:val="Absatz-Standardschriftart"/>
    <w:link w:val="berschrift2"/>
    <w:rsid w:val="007A1A2F"/>
    <w:rPr>
      <w:rFonts w:ascii="Arial" w:eastAsia="Times New Roman" w:hAnsi="Arial" w:cs="Times New Roman"/>
      <w:b/>
      <w:kern w:val="28"/>
      <w:sz w:val="28"/>
      <w:szCs w:val="20"/>
      <w:lang w:val="de-DE" w:eastAsia="de-DE"/>
    </w:rPr>
  </w:style>
  <w:style w:type="character" w:customStyle="1" w:styleId="berschrift3Zchn">
    <w:name w:val="Überschrift 3 Zchn"/>
    <w:basedOn w:val="Absatz-Standardschriftart"/>
    <w:link w:val="berschrift3"/>
    <w:rsid w:val="00BD5698"/>
    <w:rPr>
      <w:rFonts w:ascii="Arial" w:eastAsia="Times New Roman" w:hAnsi="Arial" w:cs="Times New Roman"/>
      <w:b/>
      <w:kern w:val="28"/>
      <w:sz w:val="24"/>
      <w:szCs w:val="20"/>
      <w:lang w:val="de-DE" w:eastAsia="de-DE"/>
    </w:rPr>
  </w:style>
  <w:style w:type="character" w:customStyle="1" w:styleId="berschrift4Zchn">
    <w:name w:val="Überschrift 4 Zchn"/>
    <w:basedOn w:val="Absatz-Standardschriftart"/>
    <w:link w:val="berschrift4"/>
    <w:rsid w:val="00BD5698"/>
    <w:rPr>
      <w:rFonts w:ascii="Arial" w:eastAsia="Times New Roman" w:hAnsi="Arial" w:cs="Times New Roman"/>
      <w:kern w:val="28"/>
      <w:sz w:val="24"/>
      <w:szCs w:val="20"/>
      <w:lang w:val="de-DE" w:eastAsia="de-DE"/>
    </w:rPr>
  </w:style>
  <w:style w:type="character" w:customStyle="1" w:styleId="berschrift5Zchn">
    <w:name w:val="Überschrift 5 Zchn"/>
    <w:basedOn w:val="Absatz-Standardschriftart"/>
    <w:link w:val="berschrift5"/>
    <w:rsid w:val="00BD5698"/>
    <w:rPr>
      <w:rFonts w:ascii="Arial" w:eastAsia="Times New Roman" w:hAnsi="Arial" w:cs="Times New Roman"/>
      <w:kern w:val="28"/>
      <w:sz w:val="24"/>
      <w:szCs w:val="20"/>
      <w:lang w:val="de-DE" w:eastAsia="de-DE"/>
    </w:rPr>
  </w:style>
  <w:style w:type="character" w:customStyle="1" w:styleId="berschrift6Zchn">
    <w:name w:val="Überschrift 6 Zchn"/>
    <w:basedOn w:val="Absatz-Standardschriftart"/>
    <w:link w:val="berschrift6"/>
    <w:rsid w:val="00BD5698"/>
    <w:rPr>
      <w:rFonts w:ascii="Arial" w:eastAsia="Times New Roman" w:hAnsi="Arial" w:cs="Times New Roman"/>
      <w:kern w:val="28"/>
      <w:sz w:val="24"/>
      <w:szCs w:val="20"/>
      <w:lang w:val="de-DE" w:eastAsia="de-DE"/>
    </w:rPr>
  </w:style>
  <w:style w:type="character" w:customStyle="1" w:styleId="berschrift7Zchn">
    <w:name w:val="Überschrift 7 Zchn"/>
    <w:basedOn w:val="Absatz-Standardschriftart"/>
    <w:link w:val="berschrift7"/>
    <w:rsid w:val="00BD5698"/>
    <w:rPr>
      <w:rFonts w:ascii="Arial" w:eastAsia="Times New Roman" w:hAnsi="Arial" w:cs="Times New Roman"/>
      <w:kern w:val="28"/>
      <w:sz w:val="24"/>
      <w:szCs w:val="20"/>
      <w:lang w:val="de-DE" w:eastAsia="de-DE"/>
    </w:rPr>
  </w:style>
  <w:style w:type="character" w:customStyle="1" w:styleId="berschrift8Zchn">
    <w:name w:val="Überschrift 8 Zchn"/>
    <w:basedOn w:val="Absatz-Standardschriftart"/>
    <w:link w:val="berschrift8"/>
    <w:rsid w:val="00BD5698"/>
    <w:rPr>
      <w:rFonts w:ascii="Arial" w:eastAsia="Times New Roman" w:hAnsi="Arial" w:cs="Times New Roman"/>
      <w:kern w:val="28"/>
      <w:sz w:val="24"/>
      <w:szCs w:val="20"/>
      <w:lang w:val="de-DE" w:eastAsia="de-DE"/>
    </w:rPr>
  </w:style>
  <w:style w:type="character" w:customStyle="1" w:styleId="berschrift9Zchn">
    <w:name w:val="Überschrift 9 Zchn"/>
    <w:basedOn w:val="Absatz-Standardschriftart"/>
    <w:link w:val="berschrift9"/>
    <w:rsid w:val="00BD5698"/>
    <w:rPr>
      <w:rFonts w:ascii="Arial" w:eastAsia="Times New Roman" w:hAnsi="Arial" w:cs="Times New Roman"/>
      <w:kern w:val="28"/>
      <w:sz w:val="24"/>
      <w:szCs w:val="20"/>
      <w:lang w:val="de-DE" w:eastAsia="de-DE"/>
    </w:rPr>
  </w:style>
  <w:style w:type="paragraph" w:styleId="StandardWeb">
    <w:name w:val="Normal (Web)"/>
    <w:basedOn w:val="Standard"/>
    <w:uiPriority w:val="99"/>
    <w:semiHidden/>
    <w:unhideWhenUsed/>
    <w:rsid w:val="00BD5698"/>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styleId="Beschriftung">
    <w:name w:val="caption"/>
    <w:basedOn w:val="Standard"/>
    <w:next w:val="Standard"/>
    <w:qFormat/>
    <w:rsid w:val="00BD5698"/>
    <w:pPr>
      <w:spacing w:before="120" w:after="360" w:line="312" w:lineRule="auto"/>
      <w:jc w:val="both"/>
    </w:pPr>
    <w:rPr>
      <w:rFonts w:ascii="Arial" w:eastAsia="Times New Roman" w:hAnsi="Arial" w:cs="Times New Roman"/>
      <w:szCs w:val="20"/>
      <w:lang w:val="de-DE" w:eastAsia="de-DE"/>
    </w:rPr>
  </w:style>
  <w:style w:type="character" w:styleId="Hyperlink">
    <w:name w:val="Hyperlink"/>
    <w:semiHidden/>
    <w:rsid w:val="00BD5698"/>
    <w:rPr>
      <w:color w:val="0000FF"/>
      <w:u w:val="single"/>
    </w:rPr>
  </w:style>
  <w:style w:type="paragraph" w:styleId="Listenabsatz">
    <w:name w:val="List Paragraph"/>
    <w:basedOn w:val="Standard"/>
    <w:uiPriority w:val="34"/>
    <w:qFormat/>
    <w:rsid w:val="00BD5698"/>
    <w:pPr>
      <w:spacing w:before="120" w:after="0" w:line="312" w:lineRule="auto"/>
      <w:ind w:left="720"/>
      <w:contextualSpacing/>
      <w:jc w:val="both"/>
    </w:pPr>
    <w:rPr>
      <w:rFonts w:ascii="Arial" w:eastAsia="Times New Roman" w:hAnsi="Arial" w:cs="Times New Roman"/>
      <w:szCs w:val="20"/>
      <w:lang w:val="de-DE" w:eastAsia="de-DE"/>
    </w:rPr>
  </w:style>
  <w:style w:type="table" w:styleId="Tabellenraster">
    <w:name w:val="Table Grid"/>
    <w:basedOn w:val="NormaleTabelle"/>
    <w:uiPriority w:val="59"/>
    <w:rsid w:val="00BD5698"/>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560A63"/>
    <w:pPr>
      <w:spacing w:after="0" w:line="240" w:lineRule="auto"/>
      <w:jc w:val="both"/>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607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jobsbei.willhaben.at"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jobsbei.willhaben.at" TargetMode="External"/><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4130</Words>
  <Characters>26024</Characters>
  <Application>Microsoft Office Word</Application>
  <DocSecurity>0</DocSecurity>
  <Lines>216</Lines>
  <Paragraphs>60</Paragraphs>
  <ScaleCrop>false</ScaleCrop>
  <HeadingPairs>
    <vt:vector size="2" baseType="variant">
      <vt:variant>
        <vt:lpstr>Titel</vt:lpstr>
      </vt:variant>
      <vt:variant>
        <vt:i4>1</vt:i4>
      </vt:variant>
    </vt:vector>
  </HeadingPairs>
  <TitlesOfParts>
    <vt:vector size="1" baseType="lpstr">
      <vt:lpstr/>
    </vt:vector>
  </TitlesOfParts>
  <Company>FH Joanneum Gesellschaft mbH</Company>
  <LinksUpToDate>false</LinksUpToDate>
  <CharactersWithSpaces>30094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Dvorsak Lea</dc:creator>
  <cp:keywords/>
  <dc:description/>
  <cp:lastModifiedBy>Dvorsak Lea</cp:lastModifiedBy>
  <cp:revision>25</cp:revision>
  <dcterms:created xsi:type="dcterms:W3CDTF">2018-04-17T08:14:00Z</dcterms:created>
  <dcterms:modified xsi:type="dcterms:W3CDTF">2018-06-05T09:49:00Z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id="r3Ae9iqw"/&gt;&lt;style id="" hasBibliography="0" bibliographyStyleHasBeenSet="0"/&gt;&lt;prefs/&gt;&lt;/data&gt;</vt:lpwstr>
  </property>
</Properties>
</file>