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566"/>
        <w:gridCol w:w="2846"/>
        <w:gridCol w:w="3110"/>
      </w:tblGrid>
      <w:tr w:rsidR="006821F1" w:rsidTr="006821F1">
        <w:tc>
          <w:tcPr>
            <w:tcW w:w="2566" w:type="dxa"/>
          </w:tcPr>
          <w:p w:rsidR="006821F1" w:rsidRPr="006821F1" w:rsidRDefault="006821F1" w:rsidP="000034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2846" w:type="dxa"/>
          </w:tcPr>
          <w:p w:rsidR="006821F1" w:rsidRPr="006821F1" w:rsidRDefault="0071320F" w:rsidP="000034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821F1">
              <w:rPr>
                <w:rFonts w:ascii="Times New Roman" w:hAnsi="Times New Roman" w:cs="Times New Roman" w:hint="eastAsia"/>
                <w:sz w:val="28"/>
                <w:szCs w:val="28"/>
              </w:rPr>
              <w:t>ethod of needling</w:t>
            </w:r>
          </w:p>
        </w:tc>
        <w:tc>
          <w:tcPr>
            <w:tcW w:w="3110" w:type="dxa"/>
          </w:tcPr>
          <w:p w:rsidR="006821F1" w:rsidRDefault="0071320F" w:rsidP="0000348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lectric stimulator</w:t>
            </w:r>
          </w:p>
        </w:tc>
      </w:tr>
      <w:tr w:rsidR="0071320F" w:rsidTr="0071320F">
        <w:trPr>
          <w:trHeight w:val="2195"/>
        </w:trPr>
        <w:tc>
          <w:tcPr>
            <w:tcW w:w="2566" w:type="dxa"/>
          </w:tcPr>
          <w:p w:rsidR="0000348E" w:rsidRDefault="0071320F" w:rsidP="0000348E">
            <w:pPr>
              <w:spacing w:line="360" w:lineRule="auto"/>
              <w:rPr>
                <w:rFonts w:hint="eastAsia"/>
              </w:rPr>
            </w:pP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 xml:space="preserve">Bilateral </w:t>
            </w:r>
            <w:proofErr w:type="spellStart"/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Zhong</w:t>
            </w:r>
            <w:proofErr w:type="spellEnd"/>
            <w:r w:rsidRPr="006821F1">
              <w:rPr>
                <w:rFonts w:ascii="Times New Roman" w:hAnsi="Times New Roman" w:cs="Times New Roman"/>
                <w:sz w:val="28"/>
                <w:szCs w:val="28"/>
              </w:rPr>
              <w:t xml:space="preserve"> Liao (BL33)</w:t>
            </w:r>
            <w:r w:rsidR="0000348E">
              <w:t xml:space="preserve"> </w:t>
            </w:r>
          </w:p>
          <w:p w:rsidR="0000348E" w:rsidRPr="0000348E" w:rsidRDefault="0000348E" w:rsidP="000034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(</w:t>
            </w:r>
            <w:r w:rsidRPr="0000348E">
              <w:rPr>
                <w:rFonts w:ascii="Times New Roman" w:hAnsi="Times New Roman" w:cs="Times New Roman"/>
                <w:sz w:val="28"/>
                <w:szCs w:val="28"/>
              </w:rPr>
              <w:t>located on</w:t>
            </w:r>
          </w:p>
          <w:p w:rsidR="0071320F" w:rsidRDefault="0000348E" w:rsidP="0000348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348E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00348E">
              <w:rPr>
                <w:rFonts w:ascii="Times New Roman" w:hAnsi="Times New Roman" w:cs="Times New Roman"/>
                <w:sz w:val="28"/>
                <w:szCs w:val="28"/>
              </w:rPr>
              <w:t>lumbosacral</w:t>
            </w:r>
            <w:proofErr w:type="spellEnd"/>
            <w:r w:rsidRPr="0000348E">
              <w:rPr>
                <w:rFonts w:ascii="Times New Roman" w:hAnsi="Times New Roman" w:cs="Times New Roman"/>
                <w:sz w:val="28"/>
                <w:szCs w:val="28"/>
              </w:rPr>
              <w:t xml:space="preserve"> region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846" w:type="dxa"/>
            <w:vMerge w:val="restart"/>
          </w:tcPr>
          <w:p w:rsidR="0071320F" w:rsidRPr="006821F1" w:rsidRDefault="0071320F" w:rsidP="006821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are given acupuncture of 50-60mm with 30-45°</w:t>
            </w:r>
            <w:r w:rsidRPr="006821F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 xml:space="preserve">angle to inward and downward by 75mm </w:t>
            </w:r>
            <w:proofErr w:type="spellStart"/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filiform</w:t>
            </w:r>
            <w:proofErr w:type="spellEnd"/>
            <w:r w:rsidRPr="006821F1">
              <w:rPr>
                <w:rFonts w:ascii="Times New Roman" w:hAnsi="Times New Roman" w:cs="Times New Roman"/>
                <w:sz w:val="28"/>
                <w:szCs w:val="28"/>
              </w:rPr>
              <w:t xml:space="preserve"> needle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  <w:r w:rsidR="0000348E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Twirl, lift and thrust for 3 times, until local sour and heavy feeling coming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</w:p>
        </w:tc>
        <w:tc>
          <w:tcPr>
            <w:tcW w:w="3110" w:type="dxa"/>
            <w:vMerge w:val="restart"/>
          </w:tcPr>
          <w:p w:rsidR="0071320F" w:rsidRDefault="0071320F" w:rsidP="006821F1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The electric stimulator is applied to bilateral BL33 and BL35 with continuous wave,</w:t>
            </w:r>
            <w:r w:rsidRPr="006821F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50 Hz and electric current 1-5</w:t>
            </w:r>
            <w:r w:rsidRPr="006821F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 w:rsidRPr="006821F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milliampere</w:t>
            </w:r>
            <w:proofErr w:type="spellEnd"/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6821F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71320F" w:rsidRDefault="0071320F" w:rsidP="006821F1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1320F" w:rsidTr="006821F1">
        <w:tc>
          <w:tcPr>
            <w:tcW w:w="2566" w:type="dxa"/>
          </w:tcPr>
          <w:p w:rsidR="0071320F" w:rsidRDefault="0071320F" w:rsidP="006821F1">
            <w:pPr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Bilateral </w:t>
            </w:r>
            <w:proofErr w:type="spellStart"/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  <w:r w:rsidRPr="006821F1">
              <w:rPr>
                <w:rFonts w:ascii="Times New Roman" w:hAnsi="Times New Roman" w:cs="Times New Roman"/>
                <w:sz w:val="28"/>
                <w:szCs w:val="28"/>
              </w:rPr>
              <w:t xml:space="preserve"> Yang</w:t>
            </w:r>
            <w:r w:rsidRPr="006821F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6821F1">
              <w:rPr>
                <w:rFonts w:ascii="Times New Roman" w:hAnsi="Times New Roman" w:cs="Times New Roman"/>
                <w:sz w:val="28"/>
                <w:szCs w:val="28"/>
              </w:rPr>
              <w:t>(BL35)</w:t>
            </w:r>
          </w:p>
          <w:p w:rsidR="0000348E" w:rsidRPr="0000348E" w:rsidRDefault="0000348E" w:rsidP="000034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(</w:t>
            </w:r>
            <w:r w:rsidRPr="0000348E">
              <w:rPr>
                <w:rFonts w:ascii="Times New Roman" w:hAnsi="Times New Roman" w:cs="Times New Roman"/>
                <w:sz w:val="28"/>
                <w:szCs w:val="28"/>
              </w:rPr>
              <w:t>located on</w:t>
            </w:r>
          </w:p>
          <w:p w:rsidR="0000348E" w:rsidRDefault="0000348E" w:rsidP="0000348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348E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00348E">
              <w:rPr>
                <w:rFonts w:ascii="Times New Roman" w:hAnsi="Times New Roman" w:cs="Times New Roman"/>
                <w:sz w:val="28"/>
                <w:szCs w:val="28"/>
              </w:rPr>
              <w:t>lumbosacral</w:t>
            </w:r>
            <w:proofErr w:type="spellEnd"/>
            <w:r w:rsidRPr="0000348E">
              <w:rPr>
                <w:rFonts w:ascii="Times New Roman" w:hAnsi="Times New Roman" w:cs="Times New Roman"/>
                <w:sz w:val="28"/>
                <w:szCs w:val="28"/>
              </w:rPr>
              <w:t xml:space="preserve"> region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846" w:type="dxa"/>
            <w:vMerge/>
          </w:tcPr>
          <w:p w:rsidR="0071320F" w:rsidRDefault="0071320F" w:rsidP="006821F1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10" w:type="dxa"/>
            <w:vMerge/>
          </w:tcPr>
          <w:p w:rsidR="0071320F" w:rsidRDefault="0071320F" w:rsidP="006821F1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6821F1" w:rsidRPr="006821F1" w:rsidRDefault="006821F1" w:rsidP="006821F1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6821F1" w:rsidRPr="006821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847" w:rsidRDefault="006B4847" w:rsidP="006821F1">
      <w:pPr>
        <w:spacing w:after="0"/>
      </w:pPr>
      <w:r>
        <w:separator/>
      </w:r>
    </w:p>
  </w:endnote>
  <w:endnote w:type="continuationSeparator" w:id="0">
    <w:p w:rsidR="006B4847" w:rsidRDefault="006B4847" w:rsidP="006821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847" w:rsidRDefault="006B4847" w:rsidP="006821F1">
      <w:pPr>
        <w:spacing w:after="0"/>
      </w:pPr>
      <w:r>
        <w:separator/>
      </w:r>
    </w:p>
  </w:footnote>
  <w:footnote w:type="continuationSeparator" w:id="0">
    <w:p w:rsidR="006B4847" w:rsidRDefault="006B4847" w:rsidP="006821F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48E"/>
    <w:rsid w:val="00323B43"/>
    <w:rsid w:val="003D37D8"/>
    <w:rsid w:val="00426133"/>
    <w:rsid w:val="004358AB"/>
    <w:rsid w:val="006821F1"/>
    <w:rsid w:val="006B4847"/>
    <w:rsid w:val="0071320F"/>
    <w:rsid w:val="00764A8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1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1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1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1F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82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2014-01-09T09:09:00Z</dcterms:modified>
</cp:coreProperties>
</file>