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3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34"/>
          <w:szCs w:val="34"/>
        </w:rPr>
        <w:t xml:space="preserve">효성ITX 슬로건 제안서 추가 자료 요청서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자료 기준일: 2026-06-25</w:t>
      </w:r>
    </w:p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1. 목적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앞선 공개 리서치만으로는 효성ITX의 신규 슬로건 방향을 가설 수준까지 잡을 수 있다. 다만 최종 제안서는 광고·마케팅 문구이므로, 표현의 매력보다 먼저 확인해야 할 것이 있다. 슬로건이 실제 사업 역량을 정확히 말하는지, 경쟁사 문구와 구별되는지, 법무·상표·표시광고 리스크가 없는지, 내부 구성원이 받아들일 수 있는지다.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이 문서는 슬로건 제안서 작성 전에 효성ITX 내부에서 추가로 받아야 할 자료를 정리한다. 기준은 컨택센터·IT 서비스·AI 운영 표준과 B2B 브랜드·마케팅 표준을 함께 적용했다.</w:t>
      </w:r>
    </w:p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2. 현재 공개 자료로 가능한 것과 부족한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가능한 판단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부족한 판단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기업 분석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컨택센터, IT Service, Display Solution을 주요 사업 축으로 보는 방향은 확인 가능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회사가 2026년 이후 어느 사업을 브랜드 중심축으로 밀지 확인 필요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특수 관계 분석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효성그룹 계열 구조와 특수관계자 보유 구조는 공시로 확인 가능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그룹 브랜드를 슬로건에서 어느 정도 활용할지 내부 원칙 필요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사업 분석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 매출 비중이 크고 AI·ITO·IDC가 확장 영역이라는 점은 확인 가능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 성과, SLA, 운영 품질, AICC 도입 효과 등 실증 자료 필요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공시 분석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매출, 배당, 기업가치 제고 계획 등 신뢰 신호는 확인 가능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슬로건에 쓸 수 있는 정량 claim의 내부 승인 범위 필요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3. 적용할 표준과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슬로건 개발에서 쓰는 방식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추가로 필요한 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 18295-1/2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 서비스 품질과 운영 체계를 확인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 운영 규모, KPI, QA, 상담 품질, 고객사 SLA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ISO/IEC 20000-1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IT 서비스가 프로젝트가 아니라 관리되는 서비스인지 확인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장애·변경·문제관리, SLA, ITSM 운영자료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ISO/IEC 27001, ISMS-P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 데이터, 녹취, 권한관리의 신뢰성을 확인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보안 인증, 개인정보 처리, 접근권한, 녹취 마스킹 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ISO/IEC 42001, NIST AI RMF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AICC·AI claim이 거버넌스를 갖춘 주장인지 확인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 성능관리, 모델 위험관리, 사람개입, 데이터 품질관리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 20671-1, ISO 10668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브랜드 평가와 브랜드 가치 관점에서 입력 자료를 정리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브랜드 인지도, 연상, 차별성, 선호도, 기존 브랜드 자산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ICC Advertising and Marketing Communications Code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합법성, 정직성, 진실성 기준으로 문구를 점검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수치·우월·혁신·AI 관련 claim의 근거자료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표시광고법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사실 관련 광고 문구의 실증 가능성을 확인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최종 후보별 실증자료, 비교광고 근거, 금지 표현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 20252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슬로건 테스트 조사의 품질을 관리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조사 설계, 표본, 질문지, 결과 보고 방식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4. High 우선순위 자료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High 자료는 슬로건 방향을 정하기 전에 받아야 한다. 이 자료가 없으면 최종 제안서는 “공개자료 기반 방향안”으로만 표시해야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요청 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보유 가능 부서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필요한 이유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미확보 시 대체자료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제안서 활용 위치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브랜드 전략, 비전·미션, 중장기 사업 우선순위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경영기획, 전략, 홍보, IR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슬로건이 회사의 실제 방향과 맞는지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기업가치 제고 계획, 사업보고서, CEO 메시지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전략 요약, 포지셔닝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기존 CI/BI 가이드, 기존 슬로건·캠페인 문구, 금칙어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홍보, 마케팅, 법무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기존 브랜드 자산을 해치지 않고 새 문구를 만들기 위해 필요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홈페이지, 회사소개서, 채용공고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톤앤매너, 후보 필터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타깃 고객군과 구매위원회 페르소나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영업, 전략, 마케팅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CEO, CIO, 운영 책임자, 구매 담당자 중 누구에게 말하는지 정해야 함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공시 사업부문, 공개 레퍼런스, 영업자료 일부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타깃 정의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산업군별 매출·수주 비중과 전략 고객군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영업, 재무, IR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슬로건이 실제 매출 기반과 성장 시장을 함께 반영해야 함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공개 매출 비중, 보도자료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핵심 메시지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 운영 규모와 품질 지표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고객센터 운영, 품질관리, 사업본부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“고객 접점”이라는 표현의 실체를 입증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공개 운영 규모 문구, 공시 매출 비중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근거 장표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VOC, CSAT/NPS, 주요 고객 요구·불만 요약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고객센터 운영, 고객지원, 영업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 언어로 문제를 정의하고 내부 언어를 줄이기 위해 필요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익명 고객 후기, 보도자료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문제 정의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AICC, RingCloud, xtrmSolution, ITO, IDC 도입 사례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AI/IT서비스 사업부, PM, 영업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“지능”, “AI”, “전환” 표현의 실증 근거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홈페이지 제품 설명, 특허, 공시 AI 매출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솔루션 증거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 성공 사례와 정량 성과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영업, 마케팅, 고객사 담당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“혁신”, “효율”, “전환” claim을 쓸 수 있는 범위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익명화 사례, 내부 KPI 구간값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후보별 proof point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보안·품질 인증 및 운영 표준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보안, 품질, 법무, 운영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 데이터와 엔터프라이즈 운영 신뢰를 설명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ISO/ISMS-P 인증서, 심사 범위, 유효기간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신뢰성 근거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상표·법무 검토 제약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법무, 홍보, 그룹 브랜드 담당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유사상표, 과장광고, 그룹 브랜드 충돌 방지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KIPRIS 검색, 경쟁사 문구 감사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리스크 검토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5. Medium 우선순위 자료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Medium 자료는 후보안을 설득력 있게 비교하고, B2B 구매 상황에 맞게 다듬는 데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요청 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보유 가능 부서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필요한 이유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미확보 시 대체자료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제안서 활용 위치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최근 3년 회사소개서, 영업 제안서, IR 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영업, IR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기존 표현의 반복과 빈틈을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공개 IR, 사업보고서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메시지 진단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RFP, 수주·실패 제안서, Win/Loss 분석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영업, 프리세일즈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고객이 실제로 사는 이유와 거절 이유를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공개 RFP, 영업 인터뷰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B2B 구매 포인트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경쟁사·대체재 슬로건 및 메시지 감사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전략, agency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유사 문구를 피하고 차별성을 확보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경쟁사 홈페이지, 보도자료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경쟁 포지션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브랜드 인지도·연상·선호도 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홍보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현재 인식과 목표 인식의 차이를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검색량, 뉴스 키워드, 소셜 반응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브랜드 진단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사용 채널 지도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홍보, 영업, HR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광고, 제안서, IR, 채용, 보도자료에서 같은 문구가 작동하는지 확인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웹사이트 메뉴, 홍보물 목록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적용 시나리오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파트너십과 기술 공급망 자료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사업개발, 영업, 마케팅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기술 실행력과 외부 신뢰를 보강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보도자료, 파트너사 홈페이지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신뢰 배지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메시지 테스트 설계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조사 agency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후보를 감이 아니라 데이터로 비교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소규모 내부 인터뷰, 영업 설문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평가 방법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임직원 인식 조사와 조직문화 키워드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HR, 홍보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내부에서 쓰기 어려운 문구를 걸러냄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채용공고, 임직원 인터뷰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내부 캠페인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6. Low 우선순위 자료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Low 자료는 제안서 디자인, 적용 예시, 캠페인 확장에 쓰는 보조 자료다.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요청 자료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보유 가능 부서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활용 방식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컨택센터, IDC, 솔루션 시연 이미지·영상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운영, IT서비스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제안서 비주얼과 적용 목업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상담사 교육자료와 운영 매뉴얼의 비민감 요약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운영, HR, 품질관리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“사람+기술” 메시지 보강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사내 뉴스레터, 대표 메시지, 내부 행사 키워드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HR, 홍보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내부 공감형 문구 개발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제품·서비스 명칭 표준과 내부 용어집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마케팅, 제품/사업부, 법무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국문·영문 표기 통일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수상·인증·대외 평가 전체 목록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홍보, 품질, 보안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부록 proof point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7. 후보 슬로건 평가 기준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최종 제안서에서는 후보별 점수를 아래 기준으로 매긴다. 5점 척도로 평가하고, 3점 미만 항목이 있는 후보는 최종 추천에서 제외한다.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평가 기준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필요한 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명확성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효성ITX가 무엇을 하는 회사인지 바로 이해되는가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타깃 페르소나, 고객 언어, 기존 문구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관련성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핵심 고객의 구매 상황과 연결되는가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RFP, VOC, Category Entry Point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차별성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경쟁사와 다른 말인가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경쟁사 메시지 감사, 상표 검색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신뢰성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슬로건의 약속을 증명할 자료가 있는가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사례, KPI, 인증, SLA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기억성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짧고 말하기 쉬우며 검색 혼동이 적은가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발음, 약칭, 검색성 검토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확장성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컨택센터, AI, ITO, IDC, 채용, IR에 모두 쓸 수 있는가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사업 로드맵, 사용 채널 지도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법적 안전성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우월·최고·AI claim을 실증할 수 있는가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법무 검토, 표시광고 실증자료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내부 채택성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구성원이 자연스럽게 쓸 수 있는가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임직원 인터뷰, HR 자료</w:t>
            </w:r>
          </w:p>
        </w:tc>
      </w:tr>
    </w:tbl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8. claim 등급 운영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자료 확보 수준에 따라 슬로건과 보조 문구의 강도를 나눠야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등급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사용할 수 있는 표현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Level 1: 공개자료 기반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“고객 접점”, “IT 서비스”, “AI 솔루션 확장”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공시와 홈페이지로 확인 가능한 범위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Level 2: 내부자료 기반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“운영 품질”, “검증된 AICC”, “고객 경험 개선”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내부 KPI, 사례, 인증 범위 확인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Level 3: 외부검증 기반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“업계 최고”, “국내 대표”, “가장 신뢰받는” 등 우월 표현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독립 조사, 수상, 인증, 비교 근거, 법무 승인</w:t>
            </w:r>
          </w:p>
        </w:tc>
      </w:tr>
    </w:tbl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현재 단계에서는 Level 1 표현을 기본으로 두고, High 자료 확보 후 Level 2까지 확장하는 것이 안전하다. Level 3 표현은 원칙적으로 쓰지 않는 편이 좋다. 쓰려면 실증자료와 법무 승인이 먼저다.</w:t>
      </w:r>
    </w:p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9. 즉시 요청할 자료 패키지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자료 요청은 한 번에 모두 요구하기보다 1차와 2차로 나눈다.</w:t>
      </w:r>
    </w:p>
    <w:p>
      <w:pPr>
        <w:pStyle w:val="Heading2"/>
        <w:spacing w:after="100" w:before="1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4"/>
          <w:szCs w:val="24"/>
        </w:rPr>
        <w:t xml:space="preserve">1차 요청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브랜드 전략, 비전·미션, 중장기 사업 우선순위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기존 CI/BI 가이드, 기존 슬로건·캠페인 문구, 금칙어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타깃 고객군과 산업군별 수주·매출 비중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컨택센터 운영 규모, KPI, SLA, QA 체계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AICC·RingCloud·xtrmSolution·ITO·IDC 도입 사례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보안·품질 인증, 적용 범위, 유효기간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상표·법무 검토 기준</w:t>
      </w:r>
    </w:p>
    <w:p>
      <w:pPr>
        <w:pStyle w:val="Heading2"/>
        <w:spacing w:after="100" w:before="18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4"/>
          <w:szCs w:val="24"/>
        </w:rPr>
        <w:t xml:space="preserve">2차 요청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VOC, CSAT/NPS, 주요 고객 요구 요약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RFP, 제안서, Win/Loss 분석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경쟁사 메시지 감사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브랜드 인지도·연상·선호도 조사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사용 채널 지도와 캠페인 적용 범위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임직원 인식 조사와 내부 커뮤니케이션 자료</w:t>
      </w:r>
    </w:p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10. 자료 요청 메일 초안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제목: 효성ITX 신규 슬로건 제안서 작성을 위한 추가 자료 요청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안녕하세요.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효성ITX 신규 슬로건 제안서를 작성하기 위해 공개 공시와 홈페이지 자료를 1차로 검토했습니다. 최종 문구는 광고·브랜드 claim으로 쓰일 수 있어, 내부 근거 확인이 필요합니다.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우선 아래 자료를 익명화 또는 구간값 형태로 공유 부탁드립니다.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브랜드 전략, 기존 CI/BI 가이드, 금칙어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핵심 고객군, 산업군별 매출·수주 비중, 전략 고객군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컨택센터 운영 규모, SLA, QA, 상담 품질 KPI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AICC·RingCloud·xtrmSolution·ITO·IDC 도입 사례와 성과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보안·품질 인증, 적용 범위, 유효기간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상표·법무 검토 기준과 그룹 브랜드 사용 원칙</w:t>
      </w:r>
    </w:p>
    <w:p>
      <w:pPr>
        <w:spacing w:after="12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고객명, 계약금액, 개인정보, 민감한 운영 수치는 원자료가 아니어도 됩니다. 익명화 사례, 범위값, 공개 가능한 요약본이면 충분합니다. 자료는 슬로건 후보의 신뢰성, 차별성, 법적 안전성을 검토하는 데만 사용하겠습니다.</w:t>
      </w:r>
    </w:p>
    <w:p>
      <w:pPr>
        <w:pStyle w:val="Heading1"/>
        <w:spacing w:after="120" w:before="2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A44"/>
          <w:sz w:val="28"/>
          <w:szCs w:val="28"/>
        </w:rPr>
        <w:t xml:space="preserve">11. 참고 출처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 18295-1: Customer contact centres: https://www.iso.org/standard/64739.html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ISO/IEC 20000-1: IT service management: https://www.iso.org/standard/70636.html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ISO/IEC 27001: Information security management: https://www.iso.org/standard/27001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ISO/IEC 42001: AI management systems: https://www.iso.org/standard/42001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 20671-1: Brand evaluation: https://www.iso.org/standard/81739.html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 10668: Brand valuation: https://www.iso.org/standard/46032.html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ICC Advertising and Marketing Communications Code: https://iccwbo.org/business-solutions/the-icc-advertising-and-marketing-communications-code/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표시·광고의 공정화에 관한 법률: https://www.law.go.kr/LSW/lsInfoP.do?ancYnChk=0&amp;lsId=002011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KIPRIS 상표 검색: https://www.kipris.or.kr/khome/info.do?page=intro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NIST AI Risk Management Framework: https://www.nist.gov/itl/ai-risk-management-framework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ISO 20252 Market, opinion and social research: https://www.iso.org/standard/88881.html</w:t>
      </w:r>
    </w:p>
    <w:sectPr>
      <w:footerReference w:type="default" r:id="rId6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before="320"/>
    </w:pPr>
    <w:rPr>
      <w:rFonts w:ascii="Arial" w:cs="Arial" w:eastAsia="Arial" w:hAnsi="Arial"/>
      <w:b/>
      <w:bCs/>
      <w:color w:val="1F2A44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효성ITX 슬로건 제안서 추가 자료 요청서</dc:title>
  <dc:creator>Codex</dc:creator>
  <dc:description>Hyosung ITX slogan proposal materials request</dc:description>
  <cp:lastModifiedBy>Un-named</cp:lastModifiedBy>
  <cp:revision>1</cp:revision>
  <dcterms:created xsi:type="dcterms:W3CDTF">2026-06-25T00:00:00.000Z</dcterms:created>
  <dcterms:modified xsi:type="dcterms:W3CDTF">2026-06-25T00:00:00.000Z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