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8020" w14:textId="77777777" w:rsidR="00EA66A8" w:rsidRPr="009B186F" w:rsidRDefault="00EA66A8" w:rsidP="006765A5">
      <w:pPr>
        <w:snapToGrid w:val="0"/>
        <w:spacing w:before="120" w:after="120"/>
        <w:jc w:val="center"/>
        <w:rPr>
          <w:rFonts w:ascii="Arial" w:hAnsi="Arial" w:cs="Arial"/>
          <w:b/>
          <w:bCs/>
          <w:color w:val="000000" w:themeColor="text1"/>
          <w:sz w:val="22"/>
          <w:szCs w:val="22"/>
          <w:u w:val="single"/>
        </w:rPr>
      </w:pPr>
      <w:r w:rsidRPr="009B186F">
        <w:rPr>
          <w:rFonts w:ascii="Arial" w:hAnsi="Arial" w:cs="Arial"/>
          <w:b/>
          <w:bCs/>
          <w:color w:val="000000" w:themeColor="text1"/>
          <w:sz w:val="22"/>
          <w:szCs w:val="22"/>
          <w:u w:val="single"/>
        </w:rPr>
        <w:t>EMPLOYMENT AGREEMENT</w:t>
      </w:r>
    </w:p>
    <w:p w14:paraId="13081B21" w14:textId="61B6DC30" w:rsidR="00EA66A8" w:rsidRPr="009B186F" w:rsidRDefault="00EA66A8" w:rsidP="006765A5">
      <w:pPr>
        <w:snapToGrid w:val="0"/>
        <w:spacing w:before="120" w:after="120"/>
        <w:rPr>
          <w:rFonts w:ascii="Arial" w:hAnsi="Arial" w:cs="Arial"/>
          <w:color w:val="000000" w:themeColor="text1"/>
          <w:sz w:val="22"/>
          <w:szCs w:val="22"/>
        </w:rPr>
      </w:pPr>
      <w:r>
        <w:rPr>
          <w:color w:val="0000FF"/>
          <w:u w:val="single"/>
        </w:rPr>
        <w:t>This Employment Agreement ("Agreement") is entered into as of [Date] (the "Effective Date") by and between Sarah Johnson ("Employee") and EducationalCircuits LLC ("Company").</w:t>
      </w:r>
    </w:p>
    <w:p w14:paraId="07BC08E0" w14:textId="77777777" w:rsidR="00E56B72" w:rsidRPr="009B186F" w:rsidRDefault="00E56B72" w:rsidP="006765A5">
      <w:pPr>
        <w:snapToGrid w:val="0"/>
        <w:spacing w:before="120" w:after="120"/>
        <w:rPr>
          <w:rFonts w:ascii="Arial" w:hAnsi="Arial" w:cs="Arial"/>
          <w:color w:val="000000" w:themeColor="text1"/>
          <w:sz w:val="22"/>
          <w:szCs w:val="22"/>
        </w:rPr>
      </w:pPr>
    </w:p>
    <w:p w14:paraId="390569C0" w14:textId="653B5823" w:rsidR="00EA66A8" w:rsidRPr="009B186F" w:rsidRDefault="00EA66A8" w:rsidP="006765A5">
      <w:pPr>
        <w:numPr>
          <w:ilvl w:val="0"/>
          <w:numId w:val="5"/>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EMPLOYMENT</w:t>
      </w:r>
      <w:r w:rsidR="009B186F" w:rsidRPr="009B186F">
        <w:rPr>
          <w:rFonts w:ascii="Arial" w:hAnsi="Arial" w:cs="Arial"/>
          <w:b/>
          <w:bCs/>
          <w:color w:val="000000" w:themeColor="text1"/>
          <w:sz w:val="22"/>
          <w:szCs w:val="22"/>
        </w:rPr>
        <w:t xml:space="preserve"> </w:t>
      </w:r>
      <w:r w:rsidRPr="009B186F">
        <w:rPr>
          <w:rFonts w:ascii="Arial" w:hAnsi="Arial" w:cs="Arial"/>
          <w:b/>
          <w:bCs/>
          <w:color w:val="000000" w:themeColor="text1"/>
          <w:sz w:val="22"/>
          <w:szCs w:val="22"/>
        </w:rPr>
        <w:t>DUTIES</w:t>
      </w:r>
    </w:p>
    <w:p w14:paraId="73B4CD92" w14:textId="6782DEA5" w:rsidR="009B186F" w:rsidRPr="0002451C" w:rsidRDefault="009B186F" w:rsidP="00A433C1">
      <w:pPr>
        <w:pStyle w:val="ListParagraph"/>
        <w:numPr>
          <w:ilvl w:val="1"/>
          <w:numId w:val="19"/>
        </w:numPr>
        <w:snapToGrid w:val="0"/>
        <w:spacing w:before="120" w:after="120"/>
        <w:ind w:left="360"/>
        <w:contextualSpacing w:val="0"/>
        <w:rPr>
          <w:rFonts w:ascii="Arial" w:hAnsi="Arial" w:cs="Arial"/>
          <w:color w:val="000000" w:themeColor="text1"/>
          <w:sz w:val="22"/>
          <w:szCs w:val="22"/>
        </w:rPr>
      </w:pPr>
      <w:r>
        <w:rPr>
          <w:color w:val="0000FF"/>
          <w:u w:val="single"/>
        </w:rPr>
        <w:t xml:space="preserve">Duties: Employee will serve in the position of Software Engineer, reporting to Kevin Weekly, Owner. Employee's primary job duties and responsibilities are: __________________. Employee agrees to devote their full-time efforts to the business and affairs of the Company and will perform their duties faithfully, diligently, and to the best of their ability. </w:t>
      </w:r>
    </w:p>
    <w:p w14:paraId="17DFF642" w14:textId="4B2F67C6" w:rsidR="00FB3439" w:rsidRPr="0002451C" w:rsidRDefault="00FB3439" w:rsidP="00FB3439">
      <w:pPr>
        <w:pStyle w:val="ListParagraph"/>
        <w:numPr>
          <w:ilvl w:val="1"/>
          <w:numId w:val="19"/>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No Material Agreements without Approval: The Employee shall not enter into any material agreements, whether written or verbal, as a representative of the Company with outside companies or clients, including but not limited to agreements for the performance of services or terms of compensation, without obtaining prior approval from the owner or an authorized executive of the Company.</w:t>
      </w:r>
      <w:r w:rsidR="00AD20D2" w:rsidRPr="0002451C">
        <w:rPr>
          <w:rFonts w:ascii="Arial" w:hAnsi="Arial" w:cs="Arial"/>
          <w:color w:val="000000" w:themeColor="text1"/>
          <w:sz w:val="22"/>
          <w:szCs w:val="22"/>
        </w:rPr>
        <w:t xml:space="preserve"> </w:t>
      </w:r>
      <w:r w:rsidRPr="0002451C">
        <w:rPr>
          <w:rFonts w:ascii="Arial" w:hAnsi="Arial" w:cs="Arial"/>
          <w:color w:val="000000" w:themeColor="text1"/>
          <w:sz w:val="22"/>
          <w:szCs w:val="22"/>
        </w:rPr>
        <w:t>Employee shall not accept any non-monetary compensation (e.g., gifts, tickets, etc.) from clients on behalf of the Company without the express written approval of an authorized executive of the Company.</w:t>
      </w:r>
    </w:p>
    <w:p w14:paraId="088C0023" w14:textId="5D7CD738" w:rsidR="009B186F" w:rsidRPr="009B186F" w:rsidRDefault="009B186F" w:rsidP="006765A5">
      <w:pPr>
        <w:pStyle w:val="ListParagraph"/>
        <w:numPr>
          <w:ilvl w:val="1"/>
          <w:numId w:val="19"/>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No Improper Use of Third-Party Information</w:t>
      </w:r>
      <w:r>
        <w:rPr>
          <w:rFonts w:ascii="Arial" w:hAnsi="Arial" w:cs="Arial"/>
          <w:color w:val="000000" w:themeColor="text1"/>
          <w:sz w:val="22"/>
          <w:szCs w:val="22"/>
        </w:rPr>
        <w:t xml:space="preserve">: </w:t>
      </w:r>
      <w:r w:rsidRPr="009B186F">
        <w:rPr>
          <w:rFonts w:ascii="Arial" w:hAnsi="Arial" w:cs="Arial"/>
          <w:color w:val="000000" w:themeColor="text1"/>
          <w:sz w:val="22"/>
          <w:szCs w:val="22"/>
        </w:rPr>
        <w:t>Employee represents and warrants that they shall not, in the performance of their duties for the Company, use or disclose any confidential information or trade secrets belonging to any other person or entity, including without limitation any former employers or clients, except as expressly authorized by the Company or as required by applicable law.</w:t>
      </w:r>
    </w:p>
    <w:p w14:paraId="3D3BBA28" w14:textId="6A784F83" w:rsidR="009B186F" w:rsidRPr="009B186F" w:rsidRDefault="009B186F" w:rsidP="006765A5">
      <w:pPr>
        <w:pStyle w:val="ListParagraph"/>
        <w:numPr>
          <w:ilvl w:val="1"/>
          <w:numId w:val="19"/>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Exempt Status: Employee's position is classified as exempt and is not eligible for overtime compensation.</w:t>
      </w:r>
    </w:p>
    <w:p w14:paraId="73D5228E" w14:textId="00F96994" w:rsidR="00530886" w:rsidRPr="009B186F" w:rsidRDefault="009B186F" w:rsidP="006765A5">
      <w:pPr>
        <w:pStyle w:val="ListParagraph"/>
        <w:numPr>
          <w:ilvl w:val="1"/>
          <w:numId w:val="19"/>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Remote Work: </w:t>
      </w:r>
      <w:r w:rsidR="00530886" w:rsidRPr="009B186F">
        <w:rPr>
          <w:rFonts w:ascii="Arial" w:hAnsi="Arial" w:cs="Arial"/>
          <w:color w:val="000000" w:themeColor="text1"/>
          <w:sz w:val="22"/>
          <w:szCs w:val="22"/>
        </w:rPr>
        <w:t>Employee will work remotely from their location in Texas, as approved by the Company, and will be responsible for providing their own office space, computer, and related equipment necessary to perform their duties.</w:t>
      </w:r>
    </w:p>
    <w:p w14:paraId="0375D5E9" w14:textId="599C369E" w:rsidR="00C0276B" w:rsidRPr="006765A5" w:rsidRDefault="009B186F" w:rsidP="006765A5">
      <w:pPr>
        <w:pStyle w:val="ListParagraph"/>
        <w:numPr>
          <w:ilvl w:val="1"/>
          <w:numId w:val="19"/>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Travel: </w:t>
      </w:r>
      <w:r w:rsidR="00C0276B" w:rsidRPr="009B186F">
        <w:rPr>
          <w:rFonts w:ascii="Arial" w:hAnsi="Arial" w:cs="Arial"/>
          <w:color w:val="000000" w:themeColor="text1"/>
          <w:sz w:val="22"/>
          <w:szCs w:val="22"/>
        </w:rPr>
        <w:t>Employee may be required to travel up to once per quarter, as reasonably necessary to fulfill their job duties.</w:t>
      </w:r>
    </w:p>
    <w:p w14:paraId="03A609DC" w14:textId="7D112F71" w:rsidR="009B186F" w:rsidRPr="006765A5" w:rsidRDefault="009B186F" w:rsidP="006765A5">
      <w:pPr>
        <w:numPr>
          <w:ilvl w:val="0"/>
          <w:numId w:val="5"/>
        </w:numPr>
        <w:snapToGrid w:val="0"/>
        <w:spacing w:before="120" w:after="120"/>
        <w:ind w:left="0"/>
        <w:rPr>
          <w:rFonts w:ascii="Arial" w:hAnsi="Arial" w:cs="Arial"/>
          <w:color w:val="000000" w:themeColor="text1"/>
          <w:sz w:val="22"/>
          <w:szCs w:val="22"/>
        </w:rPr>
      </w:pPr>
      <w:r>
        <w:rPr>
          <w:color w:val="0000FF"/>
          <w:u w:val="single"/>
        </w:rPr>
        <w:t>COMPENSATION.  Employee's compensation will be $75,000 per annum, paid according to the Company's payroll schedule (currently biweekly), subject to all applicable withholdings and deductions as required by federal and state law.</w:t>
      </w:r>
    </w:p>
    <w:p w14:paraId="42B2D019" w14:textId="77777777" w:rsidR="009B186F" w:rsidRPr="009B186F" w:rsidRDefault="009B186F" w:rsidP="006765A5">
      <w:pPr>
        <w:numPr>
          <w:ilvl w:val="0"/>
          <w:numId w:val="5"/>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BENEFITS</w:t>
      </w:r>
    </w:p>
    <w:p w14:paraId="5D776742" w14:textId="63B7E360" w:rsidR="00530886" w:rsidRPr="009B186F" w:rsidRDefault="00530886" w:rsidP="006765A5">
      <w:pPr>
        <w:pStyle w:val="ListParagraph"/>
        <w:numPr>
          <w:ilvl w:val="1"/>
          <w:numId w:val="40"/>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Vacation: Employee will accrue PTO at the rate of</w:t>
      </w:r>
      <w:r w:rsidR="0002451C">
        <w:rPr>
          <w:rFonts w:ascii="Arial" w:hAnsi="Arial" w:cs="Arial"/>
          <w:color w:val="000000" w:themeColor="text1"/>
          <w:sz w:val="22"/>
          <w:szCs w:val="22"/>
        </w:rPr>
        <w:t xml:space="preserve"> 104</w:t>
      </w:r>
      <w:r w:rsidRPr="009B186F">
        <w:rPr>
          <w:rFonts w:ascii="Arial" w:hAnsi="Arial" w:cs="Arial"/>
          <w:color w:val="000000" w:themeColor="text1"/>
          <w:sz w:val="22"/>
          <w:szCs w:val="22"/>
        </w:rPr>
        <w:t xml:space="preserve"> hours per year, capped at </w:t>
      </w:r>
      <w:r w:rsidR="0002451C">
        <w:rPr>
          <w:rFonts w:ascii="Arial" w:hAnsi="Arial" w:cs="Arial"/>
          <w:color w:val="000000" w:themeColor="text1"/>
          <w:sz w:val="22"/>
          <w:szCs w:val="22"/>
        </w:rPr>
        <w:t>120</w:t>
      </w:r>
      <w:r w:rsidRPr="009B186F">
        <w:rPr>
          <w:rFonts w:ascii="Arial" w:hAnsi="Arial" w:cs="Arial"/>
          <w:color w:val="000000" w:themeColor="text1"/>
          <w:sz w:val="22"/>
          <w:szCs w:val="22"/>
        </w:rPr>
        <w:t xml:space="preserve"> hours. PTO must be used in 8-hour increments.</w:t>
      </w:r>
    </w:p>
    <w:p w14:paraId="48C13EB2" w14:textId="41E13CB9" w:rsidR="00530886" w:rsidRPr="009B186F" w:rsidRDefault="00530886" w:rsidP="006765A5">
      <w:pPr>
        <w:pStyle w:val="ListParagraph"/>
        <w:numPr>
          <w:ilvl w:val="1"/>
          <w:numId w:val="40"/>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Sick Leave: Employee will be entitled to </w:t>
      </w:r>
      <w:r w:rsidR="0002451C">
        <w:rPr>
          <w:rFonts w:ascii="Arial" w:hAnsi="Arial" w:cs="Arial"/>
          <w:color w:val="000000" w:themeColor="text1"/>
          <w:sz w:val="22"/>
          <w:szCs w:val="22"/>
        </w:rPr>
        <w:t>5</w:t>
      </w:r>
      <w:r w:rsidRPr="009B186F">
        <w:rPr>
          <w:rFonts w:ascii="Arial" w:hAnsi="Arial" w:cs="Arial"/>
          <w:color w:val="000000" w:themeColor="text1"/>
          <w:sz w:val="22"/>
          <w:szCs w:val="22"/>
        </w:rPr>
        <w:t xml:space="preserve"> sick days per year, immediately available upon hire. Unused sick days will not carry over to the next calendar year.</w:t>
      </w:r>
    </w:p>
    <w:p w14:paraId="430C839F" w14:textId="7F114EF3" w:rsidR="006765A5" w:rsidRPr="0002451C" w:rsidRDefault="00530886" w:rsidP="006765A5">
      <w:pPr>
        <w:pStyle w:val="ListParagraph"/>
        <w:numPr>
          <w:ilvl w:val="1"/>
          <w:numId w:val="40"/>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Other Benefits: Employee is eligible for additional benefits according to the Company's benefits plan, which may include health insurance, retirement plans, and other benefits </w:t>
      </w:r>
      <w:r w:rsidRPr="0002451C">
        <w:rPr>
          <w:rFonts w:ascii="Arial" w:hAnsi="Arial" w:cs="Arial"/>
          <w:color w:val="000000" w:themeColor="text1"/>
          <w:sz w:val="22"/>
          <w:szCs w:val="22"/>
        </w:rPr>
        <w:t>as determined by the Company.</w:t>
      </w:r>
    </w:p>
    <w:p w14:paraId="7DE936FA" w14:textId="77777777" w:rsidR="00FB3439" w:rsidRPr="0002451C" w:rsidRDefault="00FB3439" w:rsidP="00AD20D2">
      <w:pPr>
        <w:numPr>
          <w:ilvl w:val="0"/>
          <w:numId w:val="5"/>
        </w:numPr>
        <w:snapToGrid w:val="0"/>
        <w:spacing w:before="120" w:after="120"/>
        <w:ind w:left="0"/>
        <w:rPr>
          <w:rFonts w:ascii="Arial" w:hAnsi="Arial" w:cs="Arial"/>
          <w:b/>
          <w:bCs/>
          <w:color w:val="000000" w:themeColor="text1"/>
          <w:sz w:val="22"/>
          <w:szCs w:val="22"/>
        </w:rPr>
      </w:pPr>
      <w:r w:rsidRPr="0002451C">
        <w:rPr>
          <w:rFonts w:ascii="Arial" w:hAnsi="Arial" w:cs="Arial"/>
          <w:b/>
          <w:bCs/>
          <w:color w:val="000000" w:themeColor="text1"/>
          <w:sz w:val="22"/>
          <w:szCs w:val="22"/>
        </w:rPr>
        <w:t>EQUIPMENT AND TECHNOLOGY</w:t>
      </w:r>
    </w:p>
    <w:p w14:paraId="76EF14DF" w14:textId="329B2532" w:rsidR="00FB3439" w:rsidRPr="0002451C" w:rsidRDefault="00FB3439" w:rsidP="00AD20D2">
      <w:pPr>
        <w:pStyle w:val="ListParagraph"/>
        <w:numPr>
          <w:ilvl w:val="1"/>
          <w:numId w:val="43"/>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Provision of Equipment and Resources: The Company will provide the Employee with the necessary equipment, software licenses, and IT resources (including email, messaging systems, and other relevant tools) required to perform their job duties.</w:t>
      </w:r>
    </w:p>
    <w:p w14:paraId="4D00992F" w14:textId="171242D8" w:rsidR="00FB3439" w:rsidRPr="0002451C" w:rsidRDefault="00FB3439" w:rsidP="00AD20D2">
      <w:pPr>
        <w:pStyle w:val="ListParagraph"/>
        <w:numPr>
          <w:ilvl w:val="1"/>
          <w:numId w:val="43"/>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 xml:space="preserve">Responsibility for Security and Usage: The Employee is responsible for securing and using the provided equipment and resources in a legal and ethical manner, in </w:t>
      </w:r>
      <w:r w:rsidRPr="0002451C">
        <w:rPr>
          <w:rFonts w:ascii="Arial" w:hAnsi="Arial" w:cs="Arial"/>
          <w:color w:val="000000" w:themeColor="text1"/>
          <w:sz w:val="22"/>
          <w:szCs w:val="22"/>
        </w:rPr>
        <w:lastRenderedPageBreak/>
        <w:t>accordance with the Company's policies and guidelines. The Employee is expected to protect the equipment from theft, loss, or damage.</w:t>
      </w:r>
    </w:p>
    <w:p w14:paraId="2B0188C0" w14:textId="68E43D58" w:rsidR="00FB3439" w:rsidRPr="0002451C" w:rsidRDefault="00FB3439" w:rsidP="00AD20D2">
      <w:pPr>
        <w:pStyle w:val="ListParagraph"/>
        <w:numPr>
          <w:ilvl w:val="1"/>
          <w:numId w:val="43"/>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Return of Company Property: Upon the termination of employment, the Employee shall promptly return all equipment, materials, software licenses, and any other Company property in their possession, including any copies or records of confidential information.</w:t>
      </w:r>
    </w:p>
    <w:p w14:paraId="74E7FE12" w14:textId="155494FC" w:rsidR="00FB3439" w:rsidRPr="0002451C" w:rsidRDefault="00FB3439" w:rsidP="00AD20D2">
      <w:pPr>
        <w:pStyle w:val="ListParagraph"/>
        <w:numPr>
          <w:ilvl w:val="1"/>
          <w:numId w:val="43"/>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Work on Company-Owned Equipment: The Employee must perform all work-related tasks on Company-owned equipment and shall not transfer any work materials or documents to personal devices, email accounts, or storage platforms, except as otherwise authorized by the Company.</w:t>
      </w:r>
    </w:p>
    <w:p w14:paraId="4CCEEE33" w14:textId="54C7F025" w:rsidR="00FB3439" w:rsidRPr="0002451C" w:rsidRDefault="00FB3439" w:rsidP="00AD20D2">
      <w:pPr>
        <w:pStyle w:val="ListParagraph"/>
        <w:numPr>
          <w:ilvl w:val="1"/>
          <w:numId w:val="43"/>
        </w:numPr>
        <w:snapToGrid w:val="0"/>
        <w:spacing w:before="120" w:after="120"/>
        <w:ind w:left="360"/>
        <w:contextualSpacing w:val="0"/>
        <w:rPr>
          <w:rFonts w:ascii="Arial" w:hAnsi="Arial" w:cs="Arial"/>
          <w:color w:val="000000" w:themeColor="text1"/>
          <w:sz w:val="22"/>
          <w:szCs w:val="22"/>
        </w:rPr>
      </w:pPr>
      <w:r w:rsidRPr="0002451C">
        <w:rPr>
          <w:rFonts w:ascii="Arial" w:hAnsi="Arial" w:cs="Arial"/>
          <w:color w:val="000000" w:themeColor="text1"/>
          <w:sz w:val="22"/>
          <w:szCs w:val="22"/>
        </w:rPr>
        <w:t>Exception for Electronic Communications: The Employee may access certain electronic communication platforms, such as email, instant messaging, and videoconferencing software, from their personal cell phone, provided that no material is downloaded locally onto the device, and the access complies with the Company's policies and guidelines on the use of personal devices for work purposes.</w:t>
      </w:r>
    </w:p>
    <w:p w14:paraId="2765A459" w14:textId="0D63E82E" w:rsidR="009B186F" w:rsidRPr="006765A5" w:rsidRDefault="009B186F" w:rsidP="006765A5">
      <w:pPr>
        <w:numPr>
          <w:ilvl w:val="0"/>
          <w:numId w:val="29"/>
        </w:numPr>
        <w:snapToGrid w:val="0"/>
        <w:spacing w:before="120" w:after="120"/>
        <w:ind w:left="0"/>
        <w:rPr>
          <w:rFonts w:ascii="Arial" w:hAnsi="Arial" w:cs="Arial"/>
          <w:color w:val="000000" w:themeColor="text1"/>
          <w:sz w:val="22"/>
          <w:szCs w:val="22"/>
        </w:rPr>
      </w:pPr>
      <w:r w:rsidRPr="0002451C">
        <w:rPr>
          <w:rFonts w:ascii="Arial" w:hAnsi="Arial" w:cs="Arial"/>
          <w:b/>
          <w:bCs/>
          <w:color w:val="000000" w:themeColor="text1"/>
          <w:sz w:val="22"/>
          <w:szCs w:val="22"/>
        </w:rPr>
        <w:t>AT-WILL EMPLOYMENT</w:t>
      </w:r>
      <w:r w:rsidR="00C0276B" w:rsidRPr="0002451C">
        <w:rPr>
          <w:rFonts w:ascii="Arial" w:hAnsi="Arial" w:cs="Arial"/>
          <w:color w:val="000000" w:themeColor="text1"/>
          <w:sz w:val="22"/>
          <w:szCs w:val="22"/>
        </w:rPr>
        <w:t>. Company may terminate Employee at any time for any or no reason, upon fourteen [14] days' written notice to Employee. Employee may terminate this Agreement without cause, upon thirty [30] days'</w:t>
      </w:r>
      <w:r w:rsidR="00C0276B" w:rsidRPr="009B186F">
        <w:rPr>
          <w:rFonts w:ascii="Arial" w:hAnsi="Arial" w:cs="Arial"/>
          <w:color w:val="000000" w:themeColor="text1"/>
          <w:sz w:val="22"/>
          <w:szCs w:val="22"/>
        </w:rPr>
        <w:t xml:space="preserve"> written notice to Company.</w:t>
      </w:r>
    </w:p>
    <w:p w14:paraId="45339D0F" w14:textId="3F8E9A62" w:rsidR="009B186F" w:rsidRPr="006765A5" w:rsidRDefault="009B186F" w:rsidP="006765A5">
      <w:pPr>
        <w:numPr>
          <w:ilvl w:val="0"/>
          <w:numId w:val="29"/>
        </w:numPr>
        <w:snapToGrid w:val="0"/>
        <w:spacing w:before="120" w:after="120"/>
        <w:ind w:left="0"/>
        <w:rPr>
          <w:rFonts w:ascii="Arial" w:hAnsi="Arial" w:cs="Arial"/>
          <w:color w:val="000000" w:themeColor="text1"/>
          <w:sz w:val="22"/>
          <w:szCs w:val="22"/>
        </w:rPr>
      </w:pPr>
      <w:r w:rsidRPr="009B186F">
        <w:rPr>
          <w:rFonts w:ascii="Arial" w:hAnsi="Arial" w:cs="Arial"/>
          <w:b/>
          <w:bCs/>
          <w:color w:val="000000" w:themeColor="text1"/>
          <w:sz w:val="22"/>
          <w:szCs w:val="22"/>
        </w:rPr>
        <w:t>NON-SOLICITATION</w:t>
      </w:r>
      <w:r w:rsidRPr="009B186F">
        <w:rPr>
          <w:rFonts w:ascii="Arial" w:hAnsi="Arial" w:cs="Arial"/>
          <w:color w:val="000000" w:themeColor="text1"/>
          <w:sz w:val="22"/>
          <w:szCs w:val="22"/>
        </w:rPr>
        <w:t xml:space="preserve">. </w:t>
      </w:r>
      <w:r w:rsidR="00530886" w:rsidRPr="009B186F">
        <w:rPr>
          <w:rFonts w:ascii="Arial" w:hAnsi="Arial" w:cs="Arial"/>
          <w:color w:val="000000" w:themeColor="text1"/>
          <w:sz w:val="22"/>
          <w:szCs w:val="22"/>
        </w:rPr>
        <w:t xml:space="preserve">During the term of this Agreement and for a period of </w:t>
      </w:r>
      <w:r w:rsidR="0002451C">
        <w:rPr>
          <w:rFonts w:ascii="Arial" w:hAnsi="Arial" w:cs="Arial"/>
          <w:color w:val="000000" w:themeColor="text1"/>
          <w:sz w:val="22"/>
          <w:szCs w:val="22"/>
        </w:rPr>
        <w:t>1 year</w:t>
      </w:r>
      <w:r w:rsidR="00530886" w:rsidRPr="009B186F">
        <w:rPr>
          <w:rFonts w:ascii="Arial" w:hAnsi="Arial" w:cs="Arial"/>
          <w:color w:val="000000" w:themeColor="text1"/>
          <w:sz w:val="22"/>
          <w:szCs w:val="22"/>
        </w:rPr>
        <w:t xml:space="preserve"> following the termination of this Agreement, Employee shall not, directly or indirectly, solicit any of the Company's clients with whom Employee had material contact during their employment with the Company for the purpose of providing products or services that are competitive with those offered by the Company. Employee further agrees not to solicit or induce any employee, consultant, or independent contractor of the Company to terminate their relationship with the Company during the term of this Agreement and for a period of </w:t>
      </w:r>
      <w:r w:rsidR="0002451C">
        <w:rPr>
          <w:rFonts w:ascii="Arial" w:hAnsi="Arial" w:cs="Arial"/>
          <w:color w:val="000000" w:themeColor="text1"/>
          <w:sz w:val="22"/>
          <w:szCs w:val="22"/>
        </w:rPr>
        <w:t>1 year</w:t>
      </w:r>
      <w:r w:rsidR="00530886" w:rsidRPr="009B186F">
        <w:rPr>
          <w:rFonts w:ascii="Arial" w:hAnsi="Arial" w:cs="Arial"/>
          <w:color w:val="000000" w:themeColor="text1"/>
          <w:sz w:val="22"/>
          <w:szCs w:val="22"/>
        </w:rPr>
        <w:t xml:space="preserve"> following the termination of this Agreement.</w:t>
      </w:r>
    </w:p>
    <w:p w14:paraId="686C9F80" w14:textId="22079E99" w:rsidR="00530886" w:rsidRPr="009B186F" w:rsidRDefault="009B186F" w:rsidP="006765A5">
      <w:pPr>
        <w:numPr>
          <w:ilvl w:val="0"/>
          <w:numId w:val="29"/>
        </w:numPr>
        <w:snapToGrid w:val="0"/>
        <w:spacing w:before="120" w:after="120"/>
        <w:ind w:left="0"/>
        <w:rPr>
          <w:rFonts w:ascii="Arial" w:hAnsi="Arial" w:cs="Arial"/>
          <w:color w:val="000000" w:themeColor="text1"/>
          <w:sz w:val="22"/>
          <w:szCs w:val="22"/>
        </w:rPr>
      </w:pPr>
      <w:r w:rsidRPr="009B186F">
        <w:rPr>
          <w:rFonts w:ascii="Arial" w:hAnsi="Arial" w:cs="Arial"/>
          <w:b/>
          <w:bCs/>
          <w:color w:val="000000" w:themeColor="text1"/>
          <w:sz w:val="22"/>
          <w:szCs w:val="22"/>
        </w:rPr>
        <w:t>NOTICES</w:t>
      </w:r>
      <w:r>
        <w:rPr>
          <w:rFonts w:ascii="Arial" w:hAnsi="Arial" w:cs="Arial"/>
          <w:color w:val="000000" w:themeColor="text1"/>
          <w:sz w:val="22"/>
          <w:szCs w:val="22"/>
        </w:rPr>
        <w:t xml:space="preserve">. </w:t>
      </w:r>
      <w:r w:rsidR="00530886" w:rsidRPr="009B186F">
        <w:rPr>
          <w:rFonts w:ascii="Arial" w:hAnsi="Arial" w:cs="Arial"/>
          <w:color w:val="000000" w:themeColor="text1"/>
          <w:sz w:val="22"/>
          <w:szCs w:val="22"/>
        </w:rPr>
        <w:t>All notices or other communications required or permitted under this Agreement shall be in writing and shall be deemed given when delivered personally or upon receipt of a confirmed email, or three days after being deposited in the United States mail, postage prepaid, addressed to the other party at the address set forth below, or to such other address as either party may designate by notice to the other party:</w:t>
      </w:r>
    </w:p>
    <w:p w14:paraId="2A2FCF63" w14:textId="77777777" w:rsidR="00530886" w:rsidRPr="009B186F" w:rsidRDefault="00530886" w:rsidP="006765A5">
      <w:pPr>
        <w:pStyle w:val="NormalWeb"/>
        <w:snapToGrid w:val="0"/>
        <w:spacing w:before="120" w:beforeAutospacing="0" w:after="120" w:afterAutospacing="0"/>
        <w:rPr>
          <w:rFonts w:ascii="Arial" w:hAnsi="Arial" w:cs="Arial"/>
          <w:color w:val="000000" w:themeColor="text1"/>
          <w:sz w:val="22"/>
          <w:szCs w:val="22"/>
        </w:rPr>
      </w:pPr>
      <w:r w:rsidRPr="009B186F">
        <w:rPr>
          <w:rFonts w:ascii="Arial" w:hAnsi="Arial" w:cs="Arial"/>
          <w:color w:val="000000" w:themeColor="text1"/>
          <w:sz w:val="22"/>
          <w:szCs w:val="22"/>
        </w:rPr>
        <w:t>If to Employee:</w:t>
      </w:r>
    </w:p>
    <w:p w14:paraId="0AA4887B" w14:textId="77777777" w:rsidR="00991CE2" w:rsidRDefault="00530886" w:rsidP="006765A5">
      <w:pPr>
        <w:pStyle w:val="NormalWeb"/>
        <w:snapToGrid w:val="0"/>
        <w:spacing w:before="120" w:beforeAutospacing="0" w:after="120" w:afterAutospacing="0"/>
        <w:rPr>
          <w:rFonts w:ascii="Arial" w:hAnsi="Arial" w:cs="Arial"/>
          <w:color w:val="000000" w:themeColor="text1"/>
          <w:sz w:val="22"/>
          <w:szCs w:val="22"/>
        </w:rPr>
      </w:pPr>
      <w:r w:rsidRPr="009B186F">
        <w:rPr>
          <w:rFonts w:ascii="Arial" w:hAnsi="Arial" w:cs="Arial"/>
          <w:color w:val="000000" w:themeColor="text1"/>
          <w:sz w:val="22"/>
          <w:szCs w:val="22"/>
        </w:rPr>
        <w:t>[Employee Name]</w:t>
      </w:r>
    </w:p>
    <w:p w14:paraId="61B72509" w14:textId="77777777" w:rsidR="00991CE2" w:rsidRDefault="00530886" w:rsidP="006765A5">
      <w:pPr>
        <w:pStyle w:val="NormalWeb"/>
        <w:snapToGrid w:val="0"/>
        <w:spacing w:before="120" w:beforeAutospacing="0" w:after="120" w:afterAutospacing="0"/>
        <w:rPr>
          <w:rFonts w:ascii="Arial" w:hAnsi="Arial" w:cs="Arial"/>
          <w:color w:val="000000" w:themeColor="text1"/>
          <w:sz w:val="22"/>
          <w:szCs w:val="22"/>
        </w:rPr>
      </w:pPr>
      <w:r w:rsidRPr="009B186F">
        <w:rPr>
          <w:rFonts w:ascii="Arial" w:hAnsi="Arial" w:cs="Arial"/>
          <w:color w:val="000000" w:themeColor="text1"/>
          <w:sz w:val="22"/>
          <w:szCs w:val="22"/>
        </w:rPr>
        <w:t xml:space="preserve"> [Employee Address]</w:t>
      </w:r>
    </w:p>
    <w:p w14:paraId="0733D34C" w14:textId="65149579" w:rsidR="00530886" w:rsidRPr="009B186F" w:rsidRDefault="00530886" w:rsidP="006765A5">
      <w:pPr>
        <w:pStyle w:val="NormalWeb"/>
        <w:snapToGrid w:val="0"/>
        <w:spacing w:before="120" w:beforeAutospacing="0" w:after="120" w:afterAutospacing="0"/>
        <w:rPr>
          <w:rFonts w:ascii="Arial" w:hAnsi="Arial" w:cs="Arial"/>
          <w:color w:val="000000" w:themeColor="text1"/>
          <w:sz w:val="22"/>
          <w:szCs w:val="22"/>
        </w:rPr>
      </w:pPr>
      <w:r w:rsidRPr="009B186F">
        <w:rPr>
          <w:rFonts w:ascii="Arial" w:hAnsi="Arial" w:cs="Arial"/>
          <w:color w:val="000000" w:themeColor="text1"/>
          <w:sz w:val="22"/>
          <w:szCs w:val="22"/>
        </w:rPr>
        <w:t xml:space="preserve"> [Employee Email]</w:t>
      </w:r>
    </w:p>
    <w:p w14:paraId="6A3DC547" w14:textId="77777777" w:rsidR="00530886" w:rsidRPr="009B186F" w:rsidRDefault="00530886" w:rsidP="006765A5">
      <w:pPr>
        <w:pStyle w:val="NormalWeb"/>
        <w:snapToGrid w:val="0"/>
        <w:spacing w:before="120" w:beforeAutospacing="0" w:after="120" w:afterAutospacing="0"/>
        <w:rPr>
          <w:rFonts w:ascii="Arial" w:hAnsi="Arial" w:cs="Arial"/>
          <w:color w:val="000000" w:themeColor="text1"/>
          <w:sz w:val="22"/>
          <w:szCs w:val="22"/>
        </w:rPr>
      </w:pPr>
      <w:r w:rsidRPr="009B186F">
        <w:rPr>
          <w:rFonts w:ascii="Arial" w:hAnsi="Arial" w:cs="Arial"/>
          <w:color w:val="000000" w:themeColor="text1"/>
          <w:sz w:val="22"/>
          <w:szCs w:val="22"/>
        </w:rPr>
        <w:t>If to Company:</w:t>
      </w:r>
    </w:p>
    <w:p w14:paraId="5EC6173F" w14:textId="107DC7CB" w:rsidR="00530886" w:rsidRDefault="00E323E0" w:rsidP="006765A5">
      <w:pPr>
        <w:pStyle w:val="NormalWeb"/>
        <w:snapToGrid w:val="0"/>
        <w:spacing w:before="120" w:beforeAutospacing="0" w:after="120" w:afterAutospacing="0"/>
        <w:rPr>
          <w:rFonts w:ascii="Arial" w:hAnsi="Arial" w:cs="Arial"/>
          <w:color w:val="000000" w:themeColor="text1"/>
          <w:sz w:val="22"/>
          <w:szCs w:val="22"/>
        </w:rPr>
      </w:pPr>
      <w:r>
        <w:rPr>
          <w:rFonts w:ascii="Arial" w:hAnsi="Arial" w:cs="Arial"/>
          <w:color w:val="000000" w:themeColor="text1"/>
          <w:sz w:val="22"/>
          <w:szCs w:val="22"/>
        </w:rPr>
        <w:t>EducationalCircuits LLC</w:t>
      </w:r>
    </w:p>
    <w:p w14:paraId="27FA5EE6" w14:textId="77056C7F" w:rsidR="00E323E0" w:rsidRDefault="00E323E0" w:rsidP="006765A5">
      <w:pPr>
        <w:pStyle w:val="NormalWeb"/>
        <w:snapToGrid w:val="0"/>
        <w:spacing w:before="120" w:beforeAutospacing="0" w:after="120" w:afterAutospacing="0"/>
        <w:rPr>
          <w:rFonts w:ascii="Arial" w:hAnsi="Arial" w:cs="Arial"/>
          <w:color w:val="000000" w:themeColor="text1"/>
          <w:sz w:val="22"/>
          <w:szCs w:val="22"/>
        </w:rPr>
      </w:pPr>
      <w:r>
        <w:rPr>
          <w:rFonts w:ascii="Arial" w:hAnsi="Arial" w:cs="Arial"/>
          <w:color w:val="000000" w:themeColor="text1"/>
          <w:sz w:val="22"/>
          <w:szCs w:val="22"/>
        </w:rPr>
        <w:t>1034 Via Media, Lafayette, CA 94549</w:t>
      </w:r>
    </w:p>
    <w:p w14:paraId="3B1C1B1F" w14:textId="6E6629F8" w:rsidR="00E323E0" w:rsidRPr="009B186F" w:rsidRDefault="00E323E0" w:rsidP="006765A5">
      <w:pPr>
        <w:pStyle w:val="NormalWeb"/>
        <w:snapToGrid w:val="0"/>
        <w:spacing w:before="120" w:beforeAutospacing="0" w:after="120" w:afterAutospacing="0"/>
        <w:rPr>
          <w:rFonts w:ascii="Arial" w:hAnsi="Arial" w:cs="Arial"/>
          <w:color w:val="000000" w:themeColor="text1"/>
          <w:sz w:val="22"/>
          <w:szCs w:val="22"/>
        </w:rPr>
      </w:pPr>
      <w:r>
        <w:rPr>
          <w:rFonts w:ascii="Arial" w:hAnsi="Arial" w:cs="Arial"/>
          <w:color w:val="000000" w:themeColor="text1"/>
          <w:sz w:val="22"/>
          <w:szCs w:val="22"/>
        </w:rPr>
        <w:t>kevin@ecircuits.llc</w:t>
      </w:r>
    </w:p>
    <w:p w14:paraId="579BA3B9" w14:textId="79AF8031" w:rsidR="00530886" w:rsidRPr="009B186F" w:rsidRDefault="00530886" w:rsidP="006765A5">
      <w:pPr>
        <w:snapToGrid w:val="0"/>
        <w:spacing w:before="120" w:after="120"/>
        <w:rPr>
          <w:rFonts w:ascii="Arial" w:hAnsi="Arial" w:cs="Arial"/>
          <w:color w:val="000000" w:themeColor="text1"/>
          <w:sz w:val="22"/>
          <w:szCs w:val="22"/>
        </w:rPr>
      </w:pPr>
    </w:p>
    <w:p w14:paraId="76F79159" w14:textId="0869FF2E" w:rsidR="00530886" w:rsidRPr="009B186F" w:rsidRDefault="009B186F" w:rsidP="006765A5">
      <w:pPr>
        <w:numPr>
          <w:ilvl w:val="0"/>
          <w:numId w:val="35"/>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CONFLICTS OF INTEREST</w:t>
      </w:r>
    </w:p>
    <w:p w14:paraId="161BB31C" w14:textId="77777777" w:rsidR="009B186F" w:rsidRDefault="00530886" w:rsidP="006765A5">
      <w:pPr>
        <w:pStyle w:val="NormalWeb"/>
        <w:numPr>
          <w:ilvl w:val="1"/>
          <w:numId w:val="5"/>
        </w:numPr>
        <w:snapToGrid w:val="0"/>
        <w:spacing w:before="120" w:beforeAutospacing="0" w:after="120" w:afterAutospacing="0"/>
        <w:ind w:left="360"/>
        <w:rPr>
          <w:rFonts w:ascii="Arial" w:hAnsi="Arial" w:cs="Arial"/>
          <w:color w:val="000000" w:themeColor="text1"/>
          <w:sz w:val="22"/>
          <w:szCs w:val="22"/>
        </w:rPr>
      </w:pPr>
      <w:r w:rsidRPr="009B186F">
        <w:rPr>
          <w:rFonts w:ascii="Arial" w:hAnsi="Arial" w:cs="Arial"/>
          <w:color w:val="000000" w:themeColor="text1"/>
          <w:sz w:val="22"/>
          <w:szCs w:val="22"/>
        </w:rPr>
        <w:t>Employee agrees to promptly disclose to the Company any actual or potential conflicts of interest that may arise in connection with their employment by the Company, including any relationships, obligations, or restrictions arising from past or current clients, employers, or engagements.</w:t>
      </w:r>
    </w:p>
    <w:p w14:paraId="529BE12E" w14:textId="7FD1EF18" w:rsidR="00EA66A8" w:rsidRPr="006765A5" w:rsidRDefault="00530886" w:rsidP="006765A5">
      <w:pPr>
        <w:pStyle w:val="NormalWeb"/>
        <w:numPr>
          <w:ilvl w:val="1"/>
          <w:numId w:val="5"/>
        </w:numPr>
        <w:snapToGrid w:val="0"/>
        <w:spacing w:before="120" w:beforeAutospacing="0" w:after="120" w:afterAutospacing="0"/>
        <w:ind w:left="360"/>
        <w:rPr>
          <w:rFonts w:ascii="Arial" w:hAnsi="Arial" w:cs="Arial"/>
          <w:color w:val="000000" w:themeColor="text1"/>
          <w:sz w:val="22"/>
          <w:szCs w:val="22"/>
        </w:rPr>
      </w:pPr>
      <w:r w:rsidRPr="009B186F">
        <w:rPr>
          <w:rFonts w:ascii="Arial" w:hAnsi="Arial" w:cs="Arial"/>
          <w:color w:val="000000" w:themeColor="text1"/>
          <w:sz w:val="22"/>
          <w:szCs w:val="22"/>
        </w:rPr>
        <w:lastRenderedPageBreak/>
        <w:t>Employee agrees to take all necessary steps to avoid or resolve any such conflicts of interest, and to comply with any applicable agreements, policies, or procedures that the Company may adopt from time to time to address such conflicts.</w:t>
      </w:r>
    </w:p>
    <w:p w14:paraId="492F37FC" w14:textId="77777777" w:rsidR="00EC3144" w:rsidRPr="009B186F" w:rsidRDefault="00EC3144" w:rsidP="006765A5">
      <w:pPr>
        <w:numPr>
          <w:ilvl w:val="0"/>
          <w:numId w:val="7"/>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OWNERSHIP</w:t>
      </w:r>
    </w:p>
    <w:p w14:paraId="22A6032E" w14:textId="701B9F59" w:rsidR="006765A5" w:rsidRPr="006765A5" w:rsidRDefault="006765A5" w:rsidP="006765A5">
      <w:pPr>
        <w:pStyle w:val="ListParagraph"/>
        <w:numPr>
          <w:ilvl w:val="1"/>
          <w:numId w:val="41"/>
        </w:numPr>
        <w:snapToGrid w:val="0"/>
        <w:spacing w:before="120" w:after="120"/>
        <w:ind w:left="360"/>
        <w:contextualSpacing w:val="0"/>
        <w:rPr>
          <w:rFonts w:ascii="Arial" w:hAnsi="Arial" w:cs="Arial"/>
          <w:color w:val="000000" w:themeColor="text1"/>
          <w:sz w:val="22"/>
          <w:szCs w:val="22"/>
        </w:rPr>
      </w:pPr>
      <w:r w:rsidRPr="006765A5">
        <w:rPr>
          <w:rFonts w:ascii="Arial" w:hAnsi="Arial" w:cs="Arial"/>
          <w:color w:val="000000" w:themeColor="text1"/>
          <w:sz w:val="22"/>
          <w:szCs w:val="22"/>
        </w:rPr>
        <w:t xml:space="preserve">Generally: To the extent allowed by law, any work performed by Employee on clients' projects is subject to the IP terms of those agreements. Any intellectual property developed in relation to internal discussions and/or developed with the Company's product, and not otherwise belonging to a client, becomes the property of the Company. </w:t>
      </w:r>
    </w:p>
    <w:p w14:paraId="60B2699E" w14:textId="75C74ACC" w:rsidR="00F4311A" w:rsidRPr="009B186F" w:rsidRDefault="00EC3144" w:rsidP="006765A5">
      <w:pPr>
        <w:pStyle w:val="ListParagraph"/>
        <w:numPr>
          <w:ilvl w:val="1"/>
          <w:numId w:val="41"/>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Disclosure of Work Product: Employee will disclose in writing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all inventions, products, designs, drawings, notes, documents, information, documentation, improvements, works of authorship, processes, techniques, know-how, algorithms, specifications, hardware, circuits, computer programs, databases, user interfaces, encoding techniques, and other materials of any kind that Employee may make, conceive, develop or reduce to practice, alone or jointly with others, in connection with performing Services or that result from or that are related to such Services, whether or not they are eligible for patent, copyright, mask work, trade secret, trademark or other legal protection (collectively, "Work Product"). Employee Work Product includes without limitation any Deliverables that Employee delivers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pursuant to Section 1 of this Agreement.</w:t>
      </w:r>
    </w:p>
    <w:p w14:paraId="41926F69" w14:textId="4A4A392B" w:rsidR="00F4311A" w:rsidRPr="009B186F" w:rsidRDefault="00EC3144" w:rsidP="006765A5">
      <w:pPr>
        <w:pStyle w:val="ListParagraph"/>
        <w:numPr>
          <w:ilvl w:val="1"/>
          <w:numId w:val="41"/>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Ownership of Employee Work Product: Employee agrees that all Employee Work Product is and will be the sole and exclusive property of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Employee hereby irrevocably transfers and assigns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and agrees to irrevocably transfer and assign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all right, title, and interest in and to the Employee Work Product, including all worldwide patent rights (including patent applications and disclosures), copyright rights, mask work rights, trade secret rights, know-how, and any and all other intellectual property or proprietary rights (collectively, "Intellectual Property Rights") therein. At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's request and expense, during and after the term of this Agreement, Employee will assist and cooperate with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in all respects, and will execute documents, and will take such further acts reasonably requested by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to enable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to acquire, transfer, maintain, perfect and enforce its Intellectual Property Rights and other legal protections for the Employee Work Product</w:t>
      </w:r>
      <w:r w:rsidR="00B27955">
        <w:rPr>
          <w:rFonts w:ascii="Arial" w:hAnsi="Arial" w:cs="Arial"/>
          <w:color w:val="000000" w:themeColor="text1"/>
          <w:sz w:val="22"/>
          <w:szCs w:val="22"/>
        </w:rPr>
        <w:t>, including copyright and patent rights</w:t>
      </w:r>
      <w:r w:rsidRPr="009B186F">
        <w:rPr>
          <w:rFonts w:ascii="Arial" w:hAnsi="Arial" w:cs="Arial"/>
          <w:color w:val="000000" w:themeColor="text1"/>
          <w:sz w:val="22"/>
          <w:szCs w:val="22"/>
        </w:rPr>
        <w:t xml:space="preserve">. Employee hereby appoints the officers of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as Employee's attorney-in-fact to execute documents on behalf of Employee for this limited purpose.</w:t>
      </w:r>
    </w:p>
    <w:p w14:paraId="32C40E21" w14:textId="25F944F2" w:rsidR="00D32221" w:rsidRPr="006765A5" w:rsidRDefault="00EC3144" w:rsidP="006765A5">
      <w:pPr>
        <w:pStyle w:val="ListParagraph"/>
        <w:numPr>
          <w:ilvl w:val="1"/>
          <w:numId w:val="41"/>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Moral Rights: To the fullest extent permitted by applicable law, Employee also hereby irrevocably transfers and assigns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and agrees to irrevocably transfer and assign to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and waives and agrees never to assert, any and all Moral Rights (as defined below) that Employee may have in or with respect to any Employee Work Product, during and after the term of this Agreement.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as called or generally referred to as a "moral right."</w:t>
      </w:r>
    </w:p>
    <w:p w14:paraId="15694155" w14:textId="77777777" w:rsidR="00EC3144" w:rsidRPr="009B186F" w:rsidRDefault="00EC3144" w:rsidP="006765A5">
      <w:pPr>
        <w:numPr>
          <w:ilvl w:val="0"/>
          <w:numId w:val="7"/>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CONFIDENTIAL INFORMATION</w:t>
      </w:r>
    </w:p>
    <w:p w14:paraId="0DB5F124" w14:textId="60924515" w:rsidR="00C0276B" w:rsidRPr="009B186F" w:rsidRDefault="00EC3144" w:rsidP="006765A5">
      <w:pPr>
        <w:pStyle w:val="ListParagraph"/>
        <w:numPr>
          <w:ilvl w:val="1"/>
          <w:numId w:val="20"/>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Definition: For purposes of this Agreement, "Confidential Information" means and will include: (i) any information, materials or knowledge regarding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and its business,</w:t>
      </w:r>
      <w:r w:rsidR="00C0276B" w:rsidRPr="009B186F">
        <w:rPr>
          <w:rFonts w:ascii="Arial" w:hAnsi="Arial" w:cs="Arial"/>
          <w:color w:val="000000" w:themeColor="text1"/>
          <w:sz w:val="22"/>
          <w:szCs w:val="22"/>
        </w:rPr>
        <w:t xml:space="preserve"> all existing and future NDAs and other agreements with clients,</w:t>
      </w:r>
      <w:r w:rsidRPr="009B186F">
        <w:rPr>
          <w:rFonts w:ascii="Arial" w:hAnsi="Arial" w:cs="Arial"/>
          <w:color w:val="000000" w:themeColor="text1"/>
          <w:sz w:val="22"/>
          <w:szCs w:val="22"/>
        </w:rPr>
        <w:t xml:space="preserve"> financial condition, products, programming techniques, customers, suppliers, technology or research and development that is disclosed to Employee or to which Employee has access in connection with performing Services; (ii) the Employee Work Product; and (iii) the terms and conditions of this Agreement. Confidential Information will not include any </w:t>
      </w:r>
      <w:r w:rsidRPr="009B186F">
        <w:rPr>
          <w:rFonts w:ascii="Arial" w:hAnsi="Arial" w:cs="Arial"/>
          <w:color w:val="000000" w:themeColor="text1"/>
          <w:sz w:val="22"/>
          <w:szCs w:val="22"/>
        </w:rPr>
        <w:lastRenderedPageBreak/>
        <w:t>information that: (a) is or becomes part of the public domain through no fault of Employee; (b) was rightfully in Employee's possession at the time of disclosure, without restriction as to use or disclosure; or (c) Employee rightfully receives from a third party who has the right to disclose it and who provides it without restriction as to use or disclosure.</w:t>
      </w:r>
    </w:p>
    <w:p w14:paraId="77AA4F16" w14:textId="1F803976" w:rsidR="00E56B72" w:rsidRPr="006765A5" w:rsidRDefault="00EC3144" w:rsidP="006765A5">
      <w:pPr>
        <w:pStyle w:val="ListParagraph"/>
        <w:numPr>
          <w:ilvl w:val="1"/>
          <w:numId w:val="20"/>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Obligations: Employee agrees to hold all Confidential Information in strict confidence, not to use it in any way, commercially or otherwise, except in performing Services, and</w:t>
      </w:r>
      <w:r w:rsidR="00F4311A" w:rsidRPr="009B186F">
        <w:rPr>
          <w:rFonts w:ascii="Arial" w:hAnsi="Arial" w:cs="Arial"/>
          <w:color w:val="000000" w:themeColor="text1"/>
          <w:sz w:val="22"/>
          <w:szCs w:val="22"/>
        </w:rPr>
        <w:t xml:space="preserve"> </w:t>
      </w:r>
      <w:r w:rsidRPr="009B186F">
        <w:rPr>
          <w:rFonts w:ascii="Arial" w:hAnsi="Arial" w:cs="Arial"/>
          <w:color w:val="000000" w:themeColor="text1"/>
          <w:sz w:val="22"/>
          <w:szCs w:val="22"/>
        </w:rPr>
        <w:t>not to disclose it to others. Employee further agrees to take all actions reasonably necessary to protect the confidentiality of all Confidential Information.</w:t>
      </w:r>
    </w:p>
    <w:p w14:paraId="0EA061D0" w14:textId="77777777" w:rsidR="00EC3144" w:rsidRPr="009B186F" w:rsidRDefault="00EC3144" w:rsidP="006765A5">
      <w:pPr>
        <w:numPr>
          <w:ilvl w:val="0"/>
          <w:numId w:val="7"/>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WARRANTIES</w:t>
      </w:r>
    </w:p>
    <w:p w14:paraId="648A15F7" w14:textId="77777777" w:rsidR="00F4311A" w:rsidRPr="009B186F" w:rsidRDefault="00EC3144" w:rsidP="006765A5">
      <w:pPr>
        <w:pStyle w:val="ListParagraph"/>
        <w:numPr>
          <w:ilvl w:val="1"/>
          <w:numId w:val="7"/>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No Pre-existing Obligations: Employee represents and warrants that Employee has no pre-existing obligations or commitments (and will not assume or otherwise undertake any obligations or commitments) that would be in conflict or inconsistent with or that would hinder Employee's performance of its obligations under this Agreement.</w:t>
      </w:r>
    </w:p>
    <w:p w14:paraId="27859FF8" w14:textId="77777777" w:rsidR="00F4311A" w:rsidRPr="009B186F" w:rsidRDefault="00EC3144" w:rsidP="006765A5">
      <w:pPr>
        <w:pStyle w:val="ListParagraph"/>
        <w:numPr>
          <w:ilvl w:val="1"/>
          <w:numId w:val="7"/>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Performance Standard: Employee represents and warrants that Services will be performed in a thorough and professional manner, consistent with high professional and industry standards by individuals with the requisite training, background, experience, technical knowledge, and skills to perform Services.</w:t>
      </w:r>
    </w:p>
    <w:p w14:paraId="7D2D94AA" w14:textId="5494971F" w:rsidR="00E56B72" w:rsidRPr="006765A5" w:rsidRDefault="00EC3144" w:rsidP="006765A5">
      <w:pPr>
        <w:pStyle w:val="ListParagraph"/>
        <w:numPr>
          <w:ilvl w:val="1"/>
          <w:numId w:val="7"/>
        </w:numPr>
        <w:snapToGrid w:val="0"/>
        <w:spacing w:before="120" w:after="120"/>
        <w:ind w:left="360"/>
        <w:contextualSpacing w:val="0"/>
        <w:rPr>
          <w:rFonts w:ascii="Arial" w:hAnsi="Arial" w:cs="Arial"/>
          <w:color w:val="000000" w:themeColor="text1"/>
          <w:sz w:val="22"/>
          <w:szCs w:val="22"/>
        </w:rPr>
      </w:pPr>
      <w:r w:rsidRPr="009B186F">
        <w:rPr>
          <w:rFonts w:ascii="Arial" w:hAnsi="Arial" w:cs="Arial"/>
          <w:color w:val="000000" w:themeColor="text1"/>
          <w:sz w:val="22"/>
          <w:szCs w:val="22"/>
        </w:rPr>
        <w:t xml:space="preserve">Non-Infringement: Employee represents and warrants that the Employee Work Product will not infringe, misappropriate, or violate the rights of any third party, including, without limitation, any Intellectual Property Rights or any rights of privacy or rights of publicity, except to the extent any portion of the Employee Work Product is created, developed, or supplied by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or by a third party on behalf of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 xml:space="preserve">. Employee will not incorporate any proprietary information, inventions, intellectual property, or other third-party material into any work product prepared for </w:t>
      </w:r>
      <w:r w:rsidR="00C777C4" w:rsidRPr="009B186F">
        <w:rPr>
          <w:rFonts w:ascii="Arial" w:hAnsi="Arial" w:cs="Arial"/>
          <w:color w:val="000000" w:themeColor="text1"/>
          <w:sz w:val="22"/>
          <w:szCs w:val="22"/>
        </w:rPr>
        <w:t>Company</w:t>
      </w:r>
      <w:r w:rsidRPr="009B186F">
        <w:rPr>
          <w:rFonts w:ascii="Arial" w:hAnsi="Arial" w:cs="Arial"/>
          <w:color w:val="000000" w:themeColor="text1"/>
          <w:sz w:val="22"/>
          <w:szCs w:val="22"/>
        </w:rPr>
        <w:t>.</w:t>
      </w:r>
    </w:p>
    <w:p w14:paraId="03BE3594" w14:textId="484D350F" w:rsidR="00D55349" w:rsidRPr="006765A5" w:rsidRDefault="00F4311A" w:rsidP="006765A5">
      <w:pPr>
        <w:numPr>
          <w:ilvl w:val="0"/>
          <w:numId w:val="7"/>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DISPUTE RESOLUTION.</w:t>
      </w:r>
      <w:r w:rsidRPr="009B186F">
        <w:rPr>
          <w:rFonts w:ascii="Arial" w:hAnsi="Arial" w:cs="Arial"/>
          <w:color w:val="000000" w:themeColor="text1"/>
          <w:sz w:val="22"/>
          <w:szCs w:val="22"/>
        </w:rPr>
        <w:t xml:space="preserve"> In the event of any dispute arising out of or relating to this Agreement, the parties shall first attempt to resolve the dispute through good faith negotiation. If the dispute cannot be resolved through negotiation, it shall be settled by arbitration administered by the American Arbitration Association in accordance with its Commercial Arbitration Rules and judgment on the award rendered by the arbitrator(s) may be entered in any court having jurisdiction thereof. The arbitration shall be governed by the laws of the State of </w:t>
      </w:r>
      <w:r w:rsidR="00E314C3" w:rsidRPr="009B186F">
        <w:rPr>
          <w:rFonts w:ascii="Arial" w:hAnsi="Arial" w:cs="Arial"/>
          <w:color w:val="000000" w:themeColor="text1"/>
          <w:sz w:val="22"/>
          <w:szCs w:val="22"/>
        </w:rPr>
        <w:t>California</w:t>
      </w:r>
      <w:r w:rsidR="00E05C54" w:rsidRPr="009B186F">
        <w:rPr>
          <w:rFonts w:ascii="Arial" w:hAnsi="Arial" w:cs="Arial"/>
          <w:color w:val="000000" w:themeColor="text1"/>
          <w:sz w:val="22"/>
          <w:szCs w:val="22"/>
        </w:rPr>
        <w:t>.</w:t>
      </w:r>
      <w:r w:rsidRPr="009B186F">
        <w:rPr>
          <w:rFonts w:ascii="Arial" w:hAnsi="Arial" w:cs="Arial"/>
          <w:color w:val="000000" w:themeColor="text1"/>
          <w:sz w:val="22"/>
          <w:szCs w:val="22"/>
        </w:rPr>
        <w:t xml:space="preserve"> The arbitration will be based on the submission of documents and there shall be no in-person or oral hearing. Pursuant to the Commercial Arbitration Rules, the arbitrators will have the authority to allocate the costs of the arbitration process among the parties, but will only have the authority to allocate attorneys' fees if a particular law permits them to do so. Except as may be required by law, neither a party nor an arbitrator may disclose the existence, content, or results of any arbitration hereunder without the prior written consent of both parties.</w:t>
      </w:r>
    </w:p>
    <w:p w14:paraId="0AF14999" w14:textId="1CBD6601" w:rsidR="00D55349" w:rsidRPr="006765A5" w:rsidRDefault="00EC3144" w:rsidP="006765A5">
      <w:pPr>
        <w:numPr>
          <w:ilvl w:val="0"/>
          <w:numId w:val="14"/>
        </w:numPr>
        <w:snapToGrid w:val="0"/>
        <w:spacing w:before="120" w:after="120"/>
        <w:ind w:left="0"/>
        <w:rPr>
          <w:rFonts w:ascii="Arial" w:hAnsi="Arial" w:cs="Arial"/>
          <w:color w:val="000000" w:themeColor="text1"/>
          <w:sz w:val="22"/>
          <w:szCs w:val="22"/>
        </w:rPr>
      </w:pPr>
      <w:r w:rsidRPr="009B186F">
        <w:rPr>
          <w:rFonts w:ascii="Arial" w:hAnsi="Arial" w:cs="Arial"/>
          <w:b/>
          <w:bCs/>
          <w:color w:val="000000" w:themeColor="text1"/>
          <w:sz w:val="22"/>
          <w:szCs w:val="22"/>
        </w:rPr>
        <w:t>ENTIRE AGREEMENT AND AMENDMENT</w:t>
      </w:r>
      <w:r w:rsidR="00F4311A" w:rsidRPr="009B186F">
        <w:rPr>
          <w:rFonts w:ascii="Arial" w:hAnsi="Arial" w:cs="Arial"/>
          <w:color w:val="000000" w:themeColor="text1"/>
          <w:sz w:val="22"/>
          <w:szCs w:val="22"/>
        </w:rPr>
        <w:t xml:space="preserve">. </w:t>
      </w:r>
      <w:r w:rsidRPr="009B186F">
        <w:rPr>
          <w:rFonts w:ascii="Arial" w:hAnsi="Arial" w:cs="Arial"/>
          <w:color w:val="000000" w:themeColor="text1"/>
          <w:sz w:val="22"/>
          <w:szCs w:val="22"/>
        </w:rPr>
        <w:t>This Agreement constitutes the entire agreement between the parties concerning the subject matter hereof and supersedes all prior and contemporaneous agreements, whether oral or written, between the parties relating thereto. No amendment, modification, or waiver of any provision of this Agreement shall be effective unless in writing and signed by both parties.</w:t>
      </w:r>
    </w:p>
    <w:p w14:paraId="72D35865" w14:textId="50BA2E51" w:rsidR="00D55349" w:rsidRPr="006765A5" w:rsidRDefault="00EC3144" w:rsidP="006765A5">
      <w:pPr>
        <w:numPr>
          <w:ilvl w:val="0"/>
          <w:numId w:val="15"/>
        </w:numPr>
        <w:snapToGrid w:val="0"/>
        <w:spacing w:before="120" w:after="120"/>
        <w:ind w:left="0"/>
        <w:rPr>
          <w:rFonts w:ascii="Arial" w:hAnsi="Arial" w:cs="Arial"/>
          <w:color w:val="000000" w:themeColor="text1"/>
          <w:sz w:val="22"/>
          <w:szCs w:val="22"/>
        </w:rPr>
      </w:pPr>
      <w:r w:rsidRPr="009B186F">
        <w:rPr>
          <w:rFonts w:ascii="Arial" w:hAnsi="Arial" w:cs="Arial"/>
          <w:b/>
          <w:bCs/>
          <w:color w:val="000000" w:themeColor="text1"/>
          <w:sz w:val="22"/>
          <w:szCs w:val="22"/>
        </w:rPr>
        <w:t>SEVERABILITY</w:t>
      </w:r>
      <w:r w:rsidR="00F4311A" w:rsidRPr="009B186F">
        <w:rPr>
          <w:rFonts w:ascii="Arial" w:hAnsi="Arial" w:cs="Arial"/>
          <w:color w:val="000000" w:themeColor="text1"/>
          <w:sz w:val="22"/>
          <w:szCs w:val="22"/>
        </w:rPr>
        <w:t xml:space="preserve">. </w:t>
      </w:r>
      <w:r w:rsidRPr="009B186F">
        <w:rPr>
          <w:rFonts w:ascii="Arial" w:hAnsi="Arial" w:cs="Arial"/>
          <w:color w:val="000000" w:themeColor="text1"/>
          <w:sz w:val="22"/>
          <w:szCs w:val="22"/>
        </w:rPr>
        <w:t>If any provision of this Agreement is held to be invalid, illegal, or unenforceable by a court of competent jurisdiction, the remaining provisions shall continue in full force and effect, and the parties shall negotiate in good faith to substitute a valid, legal, and enforceable provision that most nearly effectuates the original intent of the parties.</w:t>
      </w:r>
    </w:p>
    <w:p w14:paraId="75EBFC82" w14:textId="4831EA5E" w:rsidR="00D55349" w:rsidRPr="006765A5" w:rsidRDefault="00E56B72" w:rsidP="006765A5">
      <w:pPr>
        <w:numPr>
          <w:ilvl w:val="0"/>
          <w:numId w:val="15"/>
        </w:numPr>
        <w:snapToGrid w:val="0"/>
        <w:spacing w:before="120" w:after="120"/>
        <w:ind w:left="0"/>
        <w:rPr>
          <w:rFonts w:ascii="Arial" w:hAnsi="Arial" w:cs="Arial"/>
          <w:b/>
          <w:bCs/>
          <w:color w:val="000000" w:themeColor="text1"/>
          <w:sz w:val="22"/>
          <w:szCs w:val="22"/>
        </w:rPr>
      </w:pPr>
      <w:r w:rsidRPr="009B186F">
        <w:rPr>
          <w:rFonts w:ascii="Arial" w:hAnsi="Arial" w:cs="Arial"/>
          <w:b/>
          <w:bCs/>
          <w:color w:val="000000" w:themeColor="text1"/>
          <w:sz w:val="22"/>
          <w:szCs w:val="22"/>
        </w:rPr>
        <w:t>WAIVER</w:t>
      </w:r>
      <w:r w:rsidR="006765A5">
        <w:rPr>
          <w:rFonts w:ascii="Arial" w:hAnsi="Arial" w:cs="Arial"/>
          <w:b/>
          <w:bCs/>
          <w:color w:val="000000" w:themeColor="text1"/>
          <w:sz w:val="22"/>
          <w:szCs w:val="22"/>
        </w:rPr>
        <w:t xml:space="preserve">. </w:t>
      </w:r>
      <w:r w:rsidRPr="006765A5">
        <w:rPr>
          <w:rFonts w:ascii="Arial" w:hAnsi="Arial" w:cs="Arial"/>
          <w:color w:val="000000" w:themeColor="text1"/>
          <w:sz w:val="22"/>
          <w:szCs w:val="22"/>
        </w:rPr>
        <w:t xml:space="preserve">No waiver of any provision of this Agreement shall be effective unless in writing and signed by the party against whom the waiver is sought to be enforced. No failure or delay by either party in exercising any right, power, or remedy under this Agreement shall </w:t>
      </w:r>
      <w:r w:rsidRPr="006765A5">
        <w:rPr>
          <w:rFonts w:ascii="Arial" w:hAnsi="Arial" w:cs="Arial"/>
          <w:color w:val="000000" w:themeColor="text1"/>
          <w:sz w:val="22"/>
          <w:szCs w:val="22"/>
        </w:rPr>
        <w:lastRenderedPageBreak/>
        <w:t>operate as a waiver of any such right, power, or remedy, nor shall any single or partial exercise of any such right, power, or remedy preclude any other or further exercise thereof or the exercise of any other right, power, or remedy.</w:t>
      </w:r>
    </w:p>
    <w:p w14:paraId="2426C9F5" w14:textId="32202EAB" w:rsidR="00EC3144" w:rsidRPr="009B186F" w:rsidRDefault="00EC3144" w:rsidP="006765A5">
      <w:pPr>
        <w:numPr>
          <w:ilvl w:val="0"/>
          <w:numId w:val="15"/>
        </w:numPr>
        <w:snapToGrid w:val="0"/>
        <w:spacing w:before="120" w:after="120"/>
        <w:ind w:left="0"/>
        <w:rPr>
          <w:rFonts w:ascii="Arial" w:hAnsi="Arial" w:cs="Arial"/>
          <w:color w:val="000000" w:themeColor="text1"/>
          <w:sz w:val="22"/>
          <w:szCs w:val="22"/>
        </w:rPr>
      </w:pPr>
      <w:r w:rsidRPr="009B186F">
        <w:rPr>
          <w:rFonts w:ascii="Arial" w:hAnsi="Arial" w:cs="Arial"/>
          <w:b/>
          <w:bCs/>
          <w:color w:val="000000" w:themeColor="text1"/>
          <w:sz w:val="22"/>
          <w:szCs w:val="22"/>
        </w:rPr>
        <w:t>COUNTERPARTS</w:t>
      </w:r>
      <w:r w:rsidR="00F4311A" w:rsidRPr="009B186F">
        <w:rPr>
          <w:rFonts w:ascii="Arial" w:hAnsi="Arial" w:cs="Arial"/>
          <w:color w:val="000000" w:themeColor="text1"/>
          <w:sz w:val="22"/>
          <w:szCs w:val="22"/>
        </w:rPr>
        <w:t xml:space="preserve">. </w:t>
      </w:r>
      <w:r w:rsidRPr="009B186F">
        <w:rPr>
          <w:rFonts w:ascii="Arial" w:hAnsi="Arial" w:cs="Arial"/>
          <w:color w:val="000000" w:themeColor="text1"/>
          <w:sz w:val="22"/>
          <w:szCs w:val="22"/>
        </w:rPr>
        <w:t>This Agreement may be executed in counterparts, each of which shall be deemed an original, but all of which together shall constitute one and the same instrument.</w:t>
      </w:r>
    </w:p>
    <w:p w14:paraId="17AB2C4B" w14:textId="77777777" w:rsidR="00E56B72" w:rsidRPr="009B186F" w:rsidRDefault="00E56B72" w:rsidP="006765A5">
      <w:pPr>
        <w:snapToGrid w:val="0"/>
        <w:spacing w:before="120" w:after="120"/>
        <w:rPr>
          <w:rFonts w:ascii="Arial" w:hAnsi="Arial" w:cs="Arial"/>
          <w:color w:val="000000" w:themeColor="text1"/>
          <w:sz w:val="22"/>
          <w:szCs w:val="22"/>
        </w:rPr>
      </w:pPr>
    </w:p>
    <w:p w14:paraId="7FE279D9" w14:textId="46CA040C" w:rsidR="00EC3144" w:rsidRPr="009B186F" w:rsidRDefault="00EC3144"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IN WITNESS WHEREOF, the parties have executed this Agreement as of the Effective Date.</w:t>
      </w:r>
    </w:p>
    <w:p w14:paraId="1E844824" w14:textId="53D05037" w:rsidR="00EC3144" w:rsidRPr="009B186F" w:rsidRDefault="00EC3144" w:rsidP="006765A5">
      <w:pPr>
        <w:snapToGrid w:val="0"/>
        <w:spacing w:before="120" w:after="120"/>
        <w:rPr>
          <w:rFonts w:ascii="Arial" w:hAnsi="Arial" w:cs="Arial"/>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05C54" w:rsidRPr="009B186F" w14:paraId="112AB093" w14:textId="77777777" w:rsidTr="00D32221">
        <w:tc>
          <w:tcPr>
            <w:tcW w:w="4505" w:type="dxa"/>
          </w:tcPr>
          <w:p w14:paraId="7401F81A" w14:textId="76EA4D2D" w:rsidR="00E05C54" w:rsidRPr="009B186F" w:rsidRDefault="006765A5" w:rsidP="006765A5">
            <w:pPr>
              <w:snapToGrid w:val="0"/>
              <w:spacing w:before="120" w:after="120"/>
              <w:rPr>
                <w:rFonts w:ascii="Arial" w:hAnsi="Arial" w:cs="Arial"/>
                <w:b/>
                <w:bCs/>
                <w:color w:val="000000" w:themeColor="text1"/>
                <w:sz w:val="22"/>
                <w:szCs w:val="22"/>
              </w:rPr>
            </w:pPr>
            <w:r>
              <w:rPr>
                <w:rFonts w:ascii="Arial" w:hAnsi="Arial" w:cs="Arial"/>
                <w:b/>
                <w:bCs/>
                <w:color w:val="000000" w:themeColor="text1"/>
                <w:sz w:val="22"/>
                <w:szCs w:val="22"/>
              </w:rPr>
              <w:t>C</w:t>
            </w:r>
            <w:r w:rsidR="00D32221" w:rsidRPr="009B186F">
              <w:rPr>
                <w:rFonts w:ascii="Arial" w:hAnsi="Arial" w:cs="Arial"/>
                <w:b/>
                <w:bCs/>
                <w:color w:val="000000" w:themeColor="text1"/>
                <w:sz w:val="22"/>
                <w:szCs w:val="22"/>
              </w:rPr>
              <w:t>O</w:t>
            </w:r>
            <w:r>
              <w:rPr>
                <w:rFonts w:ascii="Arial" w:hAnsi="Arial" w:cs="Arial"/>
                <w:b/>
                <w:bCs/>
                <w:color w:val="000000" w:themeColor="text1"/>
                <w:sz w:val="22"/>
                <w:szCs w:val="22"/>
              </w:rPr>
              <w:t>MPANY</w:t>
            </w:r>
          </w:p>
          <w:p w14:paraId="2B22377A" w14:textId="5AB6FC0A" w:rsidR="00D32221" w:rsidRPr="009B186F" w:rsidRDefault="00D32221" w:rsidP="006765A5">
            <w:pPr>
              <w:snapToGrid w:val="0"/>
              <w:spacing w:before="120" w:after="120"/>
              <w:rPr>
                <w:rFonts w:ascii="Arial" w:hAnsi="Arial" w:cs="Arial"/>
                <w:color w:val="000000" w:themeColor="text1"/>
                <w:sz w:val="22"/>
                <w:szCs w:val="22"/>
              </w:rPr>
            </w:pPr>
          </w:p>
          <w:p w14:paraId="38EFF8BB" w14:textId="310E1430"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________________________________</w:t>
            </w:r>
          </w:p>
          <w:p w14:paraId="19B3C5AA" w14:textId="6C1F0053"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 xml:space="preserve">   </w:t>
            </w:r>
            <w:r w:rsidR="006765A5">
              <w:rPr>
                <w:rFonts w:ascii="Arial" w:hAnsi="Arial" w:cs="Arial"/>
                <w:color w:val="000000" w:themeColor="text1"/>
                <w:sz w:val="22"/>
                <w:szCs w:val="22"/>
              </w:rPr>
              <w:t>Kevin Weekly</w:t>
            </w:r>
            <w:r w:rsidRPr="009B186F">
              <w:rPr>
                <w:rFonts w:ascii="Arial" w:hAnsi="Arial" w:cs="Arial"/>
                <w:color w:val="000000" w:themeColor="text1"/>
                <w:sz w:val="22"/>
                <w:szCs w:val="22"/>
              </w:rPr>
              <w:t xml:space="preserve">, </w:t>
            </w:r>
            <w:r w:rsidR="00E323E0">
              <w:rPr>
                <w:rFonts w:ascii="Arial" w:hAnsi="Arial" w:cs="Arial"/>
                <w:color w:val="000000" w:themeColor="text1"/>
                <w:sz w:val="22"/>
                <w:szCs w:val="22"/>
              </w:rPr>
              <w:t>Owner</w:t>
            </w:r>
          </w:p>
          <w:p w14:paraId="24A44CF4" w14:textId="1CA02577"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Date: ____________________________</w:t>
            </w:r>
          </w:p>
        </w:tc>
        <w:tc>
          <w:tcPr>
            <w:tcW w:w="4505" w:type="dxa"/>
          </w:tcPr>
          <w:p w14:paraId="3F87272C" w14:textId="77777777" w:rsidR="00E05C54" w:rsidRPr="009B186F" w:rsidRDefault="00D32221" w:rsidP="006765A5">
            <w:pPr>
              <w:snapToGrid w:val="0"/>
              <w:spacing w:before="120" w:after="120"/>
              <w:rPr>
                <w:rFonts w:ascii="Arial" w:hAnsi="Arial" w:cs="Arial"/>
                <w:b/>
                <w:bCs/>
                <w:color w:val="000000" w:themeColor="text1"/>
                <w:sz w:val="22"/>
                <w:szCs w:val="22"/>
              </w:rPr>
            </w:pPr>
            <w:r w:rsidRPr="009B186F">
              <w:rPr>
                <w:rFonts w:ascii="Arial" w:hAnsi="Arial" w:cs="Arial"/>
                <w:b/>
                <w:bCs/>
                <w:color w:val="000000" w:themeColor="text1"/>
                <w:sz w:val="22"/>
                <w:szCs w:val="22"/>
              </w:rPr>
              <w:t>EMPLOYEE</w:t>
            </w:r>
          </w:p>
          <w:p w14:paraId="12DD3F81" w14:textId="77777777" w:rsidR="00D32221" w:rsidRPr="009B186F" w:rsidRDefault="00D32221" w:rsidP="006765A5">
            <w:pPr>
              <w:snapToGrid w:val="0"/>
              <w:spacing w:before="120" w:after="120"/>
              <w:rPr>
                <w:rFonts w:ascii="Arial" w:hAnsi="Arial" w:cs="Arial"/>
                <w:color w:val="000000" w:themeColor="text1"/>
                <w:sz w:val="22"/>
                <w:szCs w:val="22"/>
              </w:rPr>
            </w:pPr>
          </w:p>
          <w:p w14:paraId="4CD9F348" w14:textId="1686C01F"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________________________________</w:t>
            </w:r>
          </w:p>
          <w:p w14:paraId="6056EC91" w14:textId="4F0A1494"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Name: ___________________________</w:t>
            </w:r>
          </w:p>
          <w:p w14:paraId="4E28E01E" w14:textId="6B917408" w:rsidR="00D32221" w:rsidRPr="009B186F" w:rsidRDefault="00D32221" w:rsidP="006765A5">
            <w:pPr>
              <w:snapToGrid w:val="0"/>
              <w:spacing w:before="120" w:after="120"/>
              <w:rPr>
                <w:rFonts w:ascii="Arial" w:hAnsi="Arial" w:cs="Arial"/>
                <w:color w:val="000000" w:themeColor="text1"/>
                <w:sz w:val="22"/>
                <w:szCs w:val="22"/>
              </w:rPr>
            </w:pPr>
            <w:r w:rsidRPr="009B186F">
              <w:rPr>
                <w:rFonts w:ascii="Arial" w:hAnsi="Arial" w:cs="Arial"/>
                <w:color w:val="000000" w:themeColor="text1"/>
                <w:sz w:val="22"/>
                <w:szCs w:val="22"/>
              </w:rPr>
              <w:t>Date: ____________________________</w:t>
            </w:r>
          </w:p>
        </w:tc>
      </w:tr>
    </w:tbl>
    <w:p w14:paraId="47EB66B3" w14:textId="77777777" w:rsidR="004C4299" w:rsidRPr="009B186F" w:rsidRDefault="00000000" w:rsidP="006765A5">
      <w:pPr>
        <w:snapToGrid w:val="0"/>
        <w:spacing w:before="120" w:after="120"/>
        <w:rPr>
          <w:rFonts w:ascii="Arial" w:hAnsi="Arial" w:cs="Arial"/>
          <w:color w:val="000000" w:themeColor="text1"/>
          <w:sz w:val="22"/>
          <w:szCs w:val="22"/>
        </w:rPr>
      </w:pPr>
    </w:p>
    <w:sectPr w:rsidR="004C4299" w:rsidRPr="009B186F" w:rsidSect="003D73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6B53" w14:textId="77777777" w:rsidR="00A533DC" w:rsidRDefault="00A533DC" w:rsidP="00EC3144">
      <w:r>
        <w:separator/>
      </w:r>
    </w:p>
  </w:endnote>
  <w:endnote w:type="continuationSeparator" w:id="0">
    <w:p w14:paraId="56767CAE" w14:textId="77777777" w:rsidR="00A533DC" w:rsidRDefault="00A533DC" w:rsidP="00EC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8480" w14:textId="77777777" w:rsidR="00A533DC" w:rsidRDefault="00A533DC" w:rsidP="00EC3144">
      <w:r>
        <w:separator/>
      </w:r>
    </w:p>
  </w:footnote>
  <w:footnote w:type="continuationSeparator" w:id="0">
    <w:p w14:paraId="5F4B3698" w14:textId="77777777" w:rsidR="00A533DC" w:rsidRDefault="00A533DC" w:rsidP="00EC3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964"/>
    <w:multiLevelType w:val="multilevel"/>
    <w:tmpl w:val="39DCF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96CD5"/>
    <w:multiLevelType w:val="multilevel"/>
    <w:tmpl w:val="A1FA7844"/>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E57A1"/>
    <w:multiLevelType w:val="multilevel"/>
    <w:tmpl w:val="9162DE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D65"/>
    <w:multiLevelType w:val="multilevel"/>
    <w:tmpl w:val="0678930C"/>
    <w:lvl w:ilvl="0">
      <w:start w:val="10"/>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648FE"/>
    <w:multiLevelType w:val="multilevel"/>
    <w:tmpl w:val="D4B6F6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779FA"/>
    <w:multiLevelType w:val="multilevel"/>
    <w:tmpl w:val="CBC61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01821"/>
    <w:multiLevelType w:val="multilevel"/>
    <w:tmpl w:val="CBC613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74392"/>
    <w:multiLevelType w:val="multilevel"/>
    <w:tmpl w:val="9162DE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3151C"/>
    <w:multiLevelType w:val="multilevel"/>
    <w:tmpl w:val="CBC6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37FC5"/>
    <w:multiLevelType w:val="multilevel"/>
    <w:tmpl w:val="DF961A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3249F"/>
    <w:multiLevelType w:val="multilevel"/>
    <w:tmpl w:val="39C0C5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B6D7B"/>
    <w:multiLevelType w:val="multilevel"/>
    <w:tmpl w:val="91225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01C16"/>
    <w:multiLevelType w:val="multilevel"/>
    <w:tmpl w:val="698225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82D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9F0FCE"/>
    <w:multiLevelType w:val="multilevel"/>
    <w:tmpl w:val="9162DE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5576E"/>
    <w:multiLevelType w:val="multilevel"/>
    <w:tmpl w:val="1F8CB560"/>
    <w:lvl w:ilvl="0">
      <w:start w:val="5"/>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C4E7A"/>
    <w:multiLevelType w:val="multilevel"/>
    <w:tmpl w:val="CBC6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51F54"/>
    <w:multiLevelType w:val="multilevel"/>
    <w:tmpl w:val="1EB42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B4BDE"/>
    <w:multiLevelType w:val="multilevel"/>
    <w:tmpl w:val="CBC613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765DD"/>
    <w:multiLevelType w:val="multilevel"/>
    <w:tmpl w:val="457646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9385F"/>
    <w:multiLevelType w:val="multilevel"/>
    <w:tmpl w:val="CCDA4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96DE2"/>
    <w:multiLevelType w:val="multilevel"/>
    <w:tmpl w:val="CBC613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4663D"/>
    <w:multiLevelType w:val="multilevel"/>
    <w:tmpl w:val="CBC613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92E53"/>
    <w:multiLevelType w:val="multilevel"/>
    <w:tmpl w:val="B2DAE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5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CF31B96"/>
    <w:multiLevelType w:val="multilevel"/>
    <w:tmpl w:val="70DC25EA"/>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673DF"/>
    <w:multiLevelType w:val="multilevel"/>
    <w:tmpl w:val="CBC613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90018"/>
    <w:multiLevelType w:val="multilevel"/>
    <w:tmpl w:val="CBC613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C49F1"/>
    <w:multiLevelType w:val="multilevel"/>
    <w:tmpl w:val="CBC613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505B3"/>
    <w:multiLevelType w:val="multilevel"/>
    <w:tmpl w:val="CBC613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61621"/>
    <w:multiLevelType w:val="multilevel"/>
    <w:tmpl w:val="9162DE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AA06E9"/>
    <w:multiLevelType w:val="multilevel"/>
    <w:tmpl w:val="B1ACC6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04021B"/>
    <w:multiLevelType w:val="multilevel"/>
    <w:tmpl w:val="CBC613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C387B"/>
    <w:multiLevelType w:val="multilevel"/>
    <w:tmpl w:val="CBC61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5A279A"/>
    <w:multiLevelType w:val="multilevel"/>
    <w:tmpl w:val="9162DE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BF12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AB716B"/>
    <w:multiLevelType w:val="multilevel"/>
    <w:tmpl w:val="C9766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3C77"/>
    <w:multiLevelType w:val="multilevel"/>
    <w:tmpl w:val="CBC61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979DB"/>
    <w:multiLevelType w:val="multilevel"/>
    <w:tmpl w:val="CBC61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941EE2"/>
    <w:multiLevelType w:val="multilevel"/>
    <w:tmpl w:val="F326B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E4C8F"/>
    <w:multiLevelType w:val="multilevel"/>
    <w:tmpl w:val="8B1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1D77A6"/>
    <w:multiLevelType w:val="multilevel"/>
    <w:tmpl w:val="492A3886"/>
    <w:lvl w:ilvl="0">
      <w:start w:val="3"/>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5F2A4E"/>
    <w:multiLevelType w:val="multilevel"/>
    <w:tmpl w:val="CBC613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95634">
    <w:abstractNumId w:val="36"/>
  </w:num>
  <w:num w:numId="2" w16cid:durableId="159393901">
    <w:abstractNumId w:val="17"/>
  </w:num>
  <w:num w:numId="3" w16cid:durableId="132908734">
    <w:abstractNumId w:val="39"/>
  </w:num>
  <w:num w:numId="4" w16cid:durableId="573777686">
    <w:abstractNumId w:val="40"/>
  </w:num>
  <w:num w:numId="5" w16cid:durableId="1707875603">
    <w:abstractNumId w:val="25"/>
  </w:num>
  <w:num w:numId="6" w16cid:durableId="582103405">
    <w:abstractNumId w:val="20"/>
  </w:num>
  <w:num w:numId="7" w16cid:durableId="695617840">
    <w:abstractNumId w:val="41"/>
  </w:num>
  <w:num w:numId="8" w16cid:durableId="58673512">
    <w:abstractNumId w:val="11"/>
  </w:num>
  <w:num w:numId="9" w16cid:durableId="1448231885">
    <w:abstractNumId w:val="23"/>
  </w:num>
  <w:num w:numId="10" w16cid:durableId="75444597">
    <w:abstractNumId w:val="0"/>
  </w:num>
  <w:num w:numId="11" w16cid:durableId="123471675">
    <w:abstractNumId w:val="9"/>
  </w:num>
  <w:num w:numId="12" w16cid:durableId="264076345">
    <w:abstractNumId w:val="12"/>
  </w:num>
  <w:num w:numId="13" w16cid:durableId="866404361">
    <w:abstractNumId w:val="10"/>
  </w:num>
  <w:num w:numId="14" w16cid:durableId="1276017636">
    <w:abstractNumId w:val="3"/>
  </w:num>
  <w:num w:numId="15" w16cid:durableId="1401909045">
    <w:abstractNumId w:val="1"/>
  </w:num>
  <w:num w:numId="16" w16cid:durableId="1975063170">
    <w:abstractNumId w:val="19"/>
  </w:num>
  <w:num w:numId="17" w16cid:durableId="322468879">
    <w:abstractNumId w:val="4"/>
  </w:num>
  <w:num w:numId="18" w16cid:durableId="452024300">
    <w:abstractNumId w:val="35"/>
  </w:num>
  <w:num w:numId="19" w16cid:durableId="2096126359">
    <w:abstractNumId w:val="7"/>
  </w:num>
  <w:num w:numId="20" w16cid:durableId="1801528293">
    <w:abstractNumId w:val="34"/>
  </w:num>
  <w:num w:numId="21" w16cid:durableId="676229700">
    <w:abstractNumId w:val="21"/>
  </w:num>
  <w:num w:numId="22" w16cid:durableId="281768149">
    <w:abstractNumId w:val="13"/>
  </w:num>
  <w:num w:numId="23" w16cid:durableId="223835011">
    <w:abstractNumId w:val="24"/>
  </w:num>
  <w:num w:numId="24" w16cid:durableId="1152060297">
    <w:abstractNumId w:val="8"/>
  </w:num>
  <w:num w:numId="25" w16cid:durableId="1694264312">
    <w:abstractNumId w:val="16"/>
  </w:num>
  <w:num w:numId="26" w16cid:durableId="2072267636">
    <w:abstractNumId w:val="33"/>
  </w:num>
  <w:num w:numId="27" w16cid:durableId="2090039351">
    <w:abstractNumId w:val="38"/>
  </w:num>
  <w:num w:numId="28" w16cid:durableId="430902323">
    <w:abstractNumId w:val="5"/>
  </w:num>
  <w:num w:numId="29" w16cid:durableId="342561021">
    <w:abstractNumId w:val="15"/>
  </w:num>
  <w:num w:numId="30" w16cid:durableId="1457020008">
    <w:abstractNumId w:val="27"/>
  </w:num>
  <w:num w:numId="31" w16cid:durableId="722141496">
    <w:abstractNumId w:val="22"/>
  </w:num>
  <w:num w:numId="32" w16cid:durableId="1025442181">
    <w:abstractNumId w:val="37"/>
  </w:num>
  <w:num w:numId="33" w16cid:durableId="1875385727">
    <w:abstractNumId w:val="32"/>
  </w:num>
  <w:num w:numId="34" w16cid:durableId="668366771">
    <w:abstractNumId w:val="42"/>
  </w:num>
  <w:num w:numId="35" w16cid:durableId="1293752652">
    <w:abstractNumId w:val="6"/>
  </w:num>
  <w:num w:numId="36" w16cid:durableId="1576238940">
    <w:abstractNumId w:val="28"/>
  </w:num>
  <w:num w:numId="37" w16cid:durableId="900555555">
    <w:abstractNumId w:val="26"/>
  </w:num>
  <w:num w:numId="38" w16cid:durableId="1934237584">
    <w:abstractNumId w:val="29"/>
  </w:num>
  <w:num w:numId="39" w16cid:durableId="260142024">
    <w:abstractNumId w:val="18"/>
  </w:num>
  <w:num w:numId="40" w16cid:durableId="1953972787">
    <w:abstractNumId w:val="30"/>
  </w:num>
  <w:num w:numId="41" w16cid:durableId="873536781">
    <w:abstractNumId w:val="14"/>
  </w:num>
  <w:num w:numId="42" w16cid:durableId="2102404800">
    <w:abstractNumId w:val="31"/>
  </w:num>
  <w:num w:numId="43" w16cid:durableId="1462461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A0"/>
    <w:rsid w:val="0002451C"/>
    <w:rsid w:val="000D6017"/>
    <w:rsid w:val="000D6E60"/>
    <w:rsid w:val="00187F7D"/>
    <w:rsid w:val="001B5184"/>
    <w:rsid w:val="00223803"/>
    <w:rsid w:val="00266FED"/>
    <w:rsid w:val="002F6F8C"/>
    <w:rsid w:val="003549E7"/>
    <w:rsid w:val="003A4760"/>
    <w:rsid w:val="003D7325"/>
    <w:rsid w:val="00530886"/>
    <w:rsid w:val="00531B04"/>
    <w:rsid w:val="005A3A38"/>
    <w:rsid w:val="005C05C7"/>
    <w:rsid w:val="005E551D"/>
    <w:rsid w:val="006052F6"/>
    <w:rsid w:val="0060760B"/>
    <w:rsid w:val="006765A5"/>
    <w:rsid w:val="006E7C27"/>
    <w:rsid w:val="0082630B"/>
    <w:rsid w:val="0085601F"/>
    <w:rsid w:val="008979A0"/>
    <w:rsid w:val="008F3F3B"/>
    <w:rsid w:val="00955C01"/>
    <w:rsid w:val="009826D5"/>
    <w:rsid w:val="00991CE2"/>
    <w:rsid w:val="009B186F"/>
    <w:rsid w:val="00A433C1"/>
    <w:rsid w:val="00A533DC"/>
    <w:rsid w:val="00A90FE6"/>
    <w:rsid w:val="00AD20D2"/>
    <w:rsid w:val="00B27955"/>
    <w:rsid w:val="00B92293"/>
    <w:rsid w:val="00B939EB"/>
    <w:rsid w:val="00C0276B"/>
    <w:rsid w:val="00C777C4"/>
    <w:rsid w:val="00D32221"/>
    <w:rsid w:val="00D55349"/>
    <w:rsid w:val="00DD621F"/>
    <w:rsid w:val="00DE6CD8"/>
    <w:rsid w:val="00E05C54"/>
    <w:rsid w:val="00E314C3"/>
    <w:rsid w:val="00E323E0"/>
    <w:rsid w:val="00E56B72"/>
    <w:rsid w:val="00E867A6"/>
    <w:rsid w:val="00EA66A8"/>
    <w:rsid w:val="00EC3144"/>
    <w:rsid w:val="00F33B42"/>
    <w:rsid w:val="00F4311A"/>
    <w:rsid w:val="00F50C0E"/>
    <w:rsid w:val="00FB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AF90"/>
  <w15:chartTrackingRefBased/>
  <w15:docId w15:val="{CDCB5EE3-64A1-A24A-AD55-34EA499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9A0"/>
    <w:pPr>
      <w:spacing w:before="100" w:beforeAutospacing="1" w:after="100" w:afterAutospacing="1"/>
    </w:pPr>
  </w:style>
  <w:style w:type="paragraph" w:styleId="ListParagraph">
    <w:name w:val="List Paragraph"/>
    <w:basedOn w:val="Normal"/>
    <w:uiPriority w:val="34"/>
    <w:qFormat/>
    <w:rsid w:val="005A3A38"/>
    <w:pPr>
      <w:ind w:left="720"/>
      <w:contextualSpacing/>
    </w:pPr>
  </w:style>
  <w:style w:type="paragraph" w:styleId="Header">
    <w:name w:val="header"/>
    <w:basedOn w:val="Normal"/>
    <w:link w:val="HeaderChar"/>
    <w:uiPriority w:val="99"/>
    <w:unhideWhenUsed/>
    <w:rsid w:val="00EC3144"/>
    <w:pPr>
      <w:tabs>
        <w:tab w:val="center" w:pos="4680"/>
        <w:tab w:val="right" w:pos="9360"/>
      </w:tabs>
    </w:pPr>
  </w:style>
  <w:style w:type="character" w:customStyle="1" w:styleId="HeaderChar">
    <w:name w:val="Header Char"/>
    <w:basedOn w:val="DefaultParagraphFont"/>
    <w:link w:val="Header"/>
    <w:uiPriority w:val="99"/>
    <w:rsid w:val="00EC3144"/>
    <w:rPr>
      <w:rFonts w:ascii="Times New Roman" w:eastAsia="Times New Roman" w:hAnsi="Times New Roman" w:cs="Times New Roman"/>
    </w:rPr>
  </w:style>
  <w:style w:type="paragraph" w:styleId="Footer">
    <w:name w:val="footer"/>
    <w:basedOn w:val="Normal"/>
    <w:link w:val="FooterChar"/>
    <w:uiPriority w:val="99"/>
    <w:unhideWhenUsed/>
    <w:rsid w:val="00EC3144"/>
    <w:pPr>
      <w:tabs>
        <w:tab w:val="center" w:pos="4680"/>
        <w:tab w:val="right" w:pos="9360"/>
      </w:tabs>
    </w:pPr>
  </w:style>
  <w:style w:type="character" w:customStyle="1" w:styleId="FooterChar">
    <w:name w:val="Footer Char"/>
    <w:basedOn w:val="DefaultParagraphFont"/>
    <w:link w:val="Footer"/>
    <w:uiPriority w:val="99"/>
    <w:rsid w:val="00EC3144"/>
    <w:rPr>
      <w:rFonts w:ascii="Times New Roman" w:eastAsia="Times New Roman" w:hAnsi="Times New Roman" w:cs="Times New Roman"/>
    </w:rPr>
  </w:style>
  <w:style w:type="table" w:styleId="TableGrid">
    <w:name w:val="Table Grid"/>
    <w:basedOn w:val="TableNormal"/>
    <w:uiPriority w:val="39"/>
    <w:rsid w:val="00E05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047">
      <w:bodyDiv w:val="1"/>
      <w:marLeft w:val="0"/>
      <w:marRight w:val="0"/>
      <w:marTop w:val="0"/>
      <w:marBottom w:val="0"/>
      <w:divBdr>
        <w:top w:val="none" w:sz="0" w:space="0" w:color="auto"/>
        <w:left w:val="none" w:sz="0" w:space="0" w:color="auto"/>
        <w:bottom w:val="none" w:sz="0" w:space="0" w:color="auto"/>
        <w:right w:val="none" w:sz="0" w:space="0" w:color="auto"/>
      </w:divBdr>
      <w:divsChild>
        <w:div w:id="10885932">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70027540">
      <w:bodyDiv w:val="1"/>
      <w:marLeft w:val="0"/>
      <w:marRight w:val="0"/>
      <w:marTop w:val="0"/>
      <w:marBottom w:val="0"/>
      <w:divBdr>
        <w:top w:val="none" w:sz="0" w:space="0" w:color="auto"/>
        <w:left w:val="none" w:sz="0" w:space="0" w:color="auto"/>
        <w:bottom w:val="none" w:sz="0" w:space="0" w:color="auto"/>
        <w:right w:val="none" w:sz="0" w:space="0" w:color="auto"/>
      </w:divBdr>
    </w:div>
    <w:div w:id="288508816">
      <w:bodyDiv w:val="1"/>
      <w:marLeft w:val="0"/>
      <w:marRight w:val="0"/>
      <w:marTop w:val="0"/>
      <w:marBottom w:val="0"/>
      <w:divBdr>
        <w:top w:val="none" w:sz="0" w:space="0" w:color="auto"/>
        <w:left w:val="none" w:sz="0" w:space="0" w:color="auto"/>
        <w:bottom w:val="none" w:sz="0" w:space="0" w:color="auto"/>
        <w:right w:val="none" w:sz="0" w:space="0" w:color="auto"/>
      </w:divBdr>
      <w:divsChild>
        <w:div w:id="1243686366">
          <w:marLeft w:val="0"/>
          <w:marRight w:val="0"/>
          <w:marTop w:val="0"/>
          <w:marBottom w:val="0"/>
          <w:divBdr>
            <w:top w:val="single" w:sz="2" w:space="0" w:color="auto"/>
            <w:left w:val="single" w:sz="2" w:space="0" w:color="auto"/>
            <w:bottom w:val="single" w:sz="6" w:space="0" w:color="auto"/>
            <w:right w:val="single" w:sz="2" w:space="0" w:color="auto"/>
          </w:divBdr>
          <w:divsChild>
            <w:div w:id="1200969382">
              <w:marLeft w:val="0"/>
              <w:marRight w:val="0"/>
              <w:marTop w:val="100"/>
              <w:marBottom w:val="100"/>
              <w:divBdr>
                <w:top w:val="single" w:sz="2" w:space="0" w:color="D9D9E3"/>
                <w:left w:val="single" w:sz="2" w:space="0" w:color="D9D9E3"/>
                <w:bottom w:val="single" w:sz="2" w:space="0" w:color="D9D9E3"/>
                <w:right w:val="single" w:sz="2" w:space="0" w:color="D9D9E3"/>
              </w:divBdr>
              <w:divsChild>
                <w:div w:id="52779256">
                  <w:marLeft w:val="0"/>
                  <w:marRight w:val="0"/>
                  <w:marTop w:val="0"/>
                  <w:marBottom w:val="0"/>
                  <w:divBdr>
                    <w:top w:val="single" w:sz="2" w:space="0" w:color="D9D9E3"/>
                    <w:left w:val="single" w:sz="2" w:space="0" w:color="D9D9E3"/>
                    <w:bottom w:val="single" w:sz="2" w:space="0" w:color="D9D9E3"/>
                    <w:right w:val="single" w:sz="2" w:space="0" w:color="D9D9E3"/>
                  </w:divBdr>
                  <w:divsChild>
                    <w:div w:id="999194059">
                      <w:marLeft w:val="0"/>
                      <w:marRight w:val="0"/>
                      <w:marTop w:val="0"/>
                      <w:marBottom w:val="0"/>
                      <w:divBdr>
                        <w:top w:val="single" w:sz="2" w:space="0" w:color="D9D9E3"/>
                        <w:left w:val="single" w:sz="2" w:space="0" w:color="D9D9E3"/>
                        <w:bottom w:val="single" w:sz="2" w:space="0" w:color="D9D9E3"/>
                        <w:right w:val="single" w:sz="2" w:space="0" w:color="D9D9E3"/>
                      </w:divBdr>
                      <w:divsChild>
                        <w:div w:id="2073305655">
                          <w:marLeft w:val="0"/>
                          <w:marRight w:val="0"/>
                          <w:marTop w:val="0"/>
                          <w:marBottom w:val="0"/>
                          <w:divBdr>
                            <w:top w:val="single" w:sz="2" w:space="0" w:color="D9D9E3"/>
                            <w:left w:val="single" w:sz="2" w:space="0" w:color="D9D9E3"/>
                            <w:bottom w:val="single" w:sz="2" w:space="0" w:color="D9D9E3"/>
                            <w:right w:val="single" w:sz="2" w:space="0" w:color="D9D9E3"/>
                          </w:divBdr>
                          <w:divsChild>
                            <w:div w:id="54317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456578">
          <w:marLeft w:val="0"/>
          <w:marRight w:val="0"/>
          <w:marTop w:val="0"/>
          <w:marBottom w:val="0"/>
          <w:divBdr>
            <w:top w:val="single" w:sz="2" w:space="0" w:color="auto"/>
            <w:left w:val="single" w:sz="2" w:space="0" w:color="auto"/>
            <w:bottom w:val="single" w:sz="6" w:space="0" w:color="auto"/>
            <w:right w:val="single" w:sz="2" w:space="0" w:color="auto"/>
          </w:divBdr>
          <w:divsChild>
            <w:div w:id="134416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66257">
                  <w:marLeft w:val="0"/>
                  <w:marRight w:val="0"/>
                  <w:marTop w:val="0"/>
                  <w:marBottom w:val="0"/>
                  <w:divBdr>
                    <w:top w:val="single" w:sz="2" w:space="0" w:color="D9D9E3"/>
                    <w:left w:val="single" w:sz="2" w:space="0" w:color="D9D9E3"/>
                    <w:bottom w:val="single" w:sz="2" w:space="0" w:color="D9D9E3"/>
                    <w:right w:val="single" w:sz="2" w:space="0" w:color="D9D9E3"/>
                  </w:divBdr>
                  <w:divsChild>
                    <w:div w:id="553125548">
                      <w:marLeft w:val="0"/>
                      <w:marRight w:val="0"/>
                      <w:marTop w:val="0"/>
                      <w:marBottom w:val="0"/>
                      <w:divBdr>
                        <w:top w:val="single" w:sz="2" w:space="0" w:color="D9D9E3"/>
                        <w:left w:val="single" w:sz="2" w:space="0" w:color="D9D9E3"/>
                        <w:bottom w:val="single" w:sz="2" w:space="0" w:color="D9D9E3"/>
                        <w:right w:val="single" w:sz="2" w:space="0" w:color="D9D9E3"/>
                      </w:divBdr>
                      <w:divsChild>
                        <w:div w:id="101426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7997025">
      <w:bodyDiv w:val="1"/>
      <w:marLeft w:val="0"/>
      <w:marRight w:val="0"/>
      <w:marTop w:val="0"/>
      <w:marBottom w:val="0"/>
      <w:divBdr>
        <w:top w:val="none" w:sz="0" w:space="0" w:color="auto"/>
        <w:left w:val="none" w:sz="0" w:space="0" w:color="auto"/>
        <w:bottom w:val="none" w:sz="0" w:space="0" w:color="auto"/>
        <w:right w:val="none" w:sz="0" w:space="0" w:color="auto"/>
      </w:divBdr>
    </w:div>
    <w:div w:id="456601990">
      <w:bodyDiv w:val="1"/>
      <w:marLeft w:val="0"/>
      <w:marRight w:val="0"/>
      <w:marTop w:val="0"/>
      <w:marBottom w:val="0"/>
      <w:divBdr>
        <w:top w:val="none" w:sz="0" w:space="0" w:color="auto"/>
        <w:left w:val="none" w:sz="0" w:space="0" w:color="auto"/>
        <w:bottom w:val="none" w:sz="0" w:space="0" w:color="auto"/>
        <w:right w:val="none" w:sz="0" w:space="0" w:color="auto"/>
      </w:divBdr>
      <w:divsChild>
        <w:div w:id="1991404742">
          <w:marLeft w:val="0"/>
          <w:marRight w:val="0"/>
          <w:marTop w:val="0"/>
          <w:marBottom w:val="0"/>
          <w:divBdr>
            <w:top w:val="single" w:sz="2" w:space="0" w:color="auto"/>
            <w:left w:val="single" w:sz="2" w:space="0" w:color="auto"/>
            <w:bottom w:val="single" w:sz="6" w:space="0" w:color="auto"/>
            <w:right w:val="single" w:sz="2" w:space="0" w:color="auto"/>
          </w:divBdr>
          <w:divsChild>
            <w:div w:id="1288001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8761">
                  <w:marLeft w:val="0"/>
                  <w:marRight w:val="0"/>
                  <w:marTop w:val="0"/>
                  <w:marBottom w:val="0"/>
                  <w:divBdr>
                    <w:top w:val="single" w:sz="2" w:space="0" w:color="D9D9E3"/>
                    <w:left w:val="single" w:sz="2" w:space="0" w:color="D9D9E3"/>
                    <w:bottom w:val="single" w:sz="2" w:space="0" w:color="D9D9E3"/>
                    <w:right w:val="single" w:sz="2" w:space="0" w:color="D9D9E3"/>
                  </w:divBdr>
                  <w:divsChild>
                    <w:div w:id="564099638">
                      <w:marLeft w:val="0"/>
                      <w:marRight w:val="0"/>
                      <w:marTop w:val="0"/>
                      <w:marBottom w:val="0"/>
                      <w:divBdr>
                        <w:top w:val="single" w:sz="2" w:space="0" w:color="D9D9E3"/>
                        <w:left w:val="single" w:sz="2" w:space="0" w:color="D9D9E3"/>
                        <w:bottom w:val="single" w:sz="2" w:space="0" w:color="D9D9E3"/>
                        <w:right w:val="single" w:sz="2" w:space="0" w:color="D9D9E3"/>
                      </w:divBdr>
                      <w:divsChild>
                        <w:div w:id="1221941689">
                          <w:marLeft w:val="0"/>
                          <w:marRight w:val="0"/>
                          <w:marTop w:val="0"/>
                          <w:marBottom w:val="0"/>
                          <w:divBdr>
                            <w:top w:val="single" w:sz="2" w:space="0" w:color="D9D9E3"/>
                            <w:left w:val="single" w:sz="2" w:space="0" w:color="D9D9E3"/>
                            <w:bottom w:val="single" w:sz="2" w:space="0" w:color="D9D9E3"/>
                            <w:right w:val="single" w:sz="2" w:space="0" w:color="D9D9E3"/>
                          </w:divBdr>
                          <w:divsChild>
                            <w:div w:id="186759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163365">
          <w:marLeft w:val="0"/>
          <w:marRight w:val="0"/>
          <w:marTop w:val="0"/>
          <w:marBottom w:val="0"/>
          <w:divBdr>
            <w:top w:val="single" w:sz="2" w:space="0" w:color="auto"/>
            <w:left w:val="single" w:sz="2" w:space="0" w:color="auto"/>
            <w:bottom w:val="single" w:sz="6" w:space="0" w:color="auto"/>
            <w:right w:val="single" w:sz="2" w:space="0" w:color="auto"/>
          </w:divBdr>
          <w:divsChild>
            <w:div w:id="478572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60579">
                  <w:marLeft w:val="0"/>
                  <w:marRight w:val="0"/>
                  <w:marTop w:val="0"/>
                  <w:marBottom w:val="0"/>
                  <w:divBdr>
                    <w:top w:val="single" w:sz="2" w:space="0" w:color="D9D9E3"/>
                    <w:left w:val="single" w:sz="2" w:space="0" w:color="D9D9E3"/>
                    <w:bottom w:val="single" w:sz="2" w:space="0" w:color="D9D9E3"/>
                    <w:right w:val="single" w:sz="2" w:space="0" w:color="D9D9E3"/>
                  </w:divBdr>
                  <w:divsChild>
                    <w:div w:id="23189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96506">
                  <w:marLeft w:val="0"/>
                  <w:marRight w:val="0"/>
                  <w:marTop w:val="0"/>
                  <w:marBottom w:val="0"/>
                  <w:divBdr>
                    <w:top w:val="single" w:sz="2" w:space="0" w:color="D9D9E3"/>
                    <w:left w:val="single" w:sz="2" w:space="0" w:color="D9D9E3"/>
                    <w:bottom w:val="single" w:sz="2" w:space="0" w:color="D9D9E3"/>
                    <w:right w:val="single" w:sz="2" w:space="0" w:color="D9D9E3"/>
                  </w:divBdr>
                  <w:divsChild>
                    <w:div w:id="674502381">
                      <w:marLeft w:val="0"/>
                      <w:marRight w:val="0"/>
                      <w:marTop w:val="0"/>
                      <w:marBottom w:val="0"/>
                      <w:divBdr>
                        <w:top w:val="single" w:sz="2" w:space="0" w:color="D9D9E3"/>
                        <w:left w:val="single" w:sz="2" w:space="0" w:color="D9D9E3"/>
                        <w:bottom w:val="single" w:sz="2" w:space="0" w:color="D9D9E3"/>
                        <w:right w:val="single" w:sz="2" w:space="0" w:color="D9D9E3"/>
                      </w:divBdr>
                      <w:divsChild>
                        <w:div w:id="94300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292590">
          <w:marLeft w:val="0"/>
          <w:marRight w:val="0"/>
          <w:marTop w:val="0"/>
          <w:marBottom w:val="0"/>
          <w:divBdr>
            <w:top w:val="single" w:sz="2" w:space="0" w:color="auto"/>
            <w:left w:val="single" w:sz="2" w:space="0" w:color="auto"/>
            <w:bottom w:val="single" w:sz="6" w:space="0" w:color="auto"/>
            <w:right w:val="single" w:sz="2" w:space="0" w:color="auto"/>
          </w:divBdr>
          <w:divsChild>
            <w:div w:id="138197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928171">
                  <w:marLeft w:val="0"/>
                  <w:marRight w:val="0"/>
                  <w:marTop w:val="0"/>
                  <w:marBottom w:val="0"/>
                  <w:divBdr>
                    <w:top w:val="single" w:sz="2" w:space="0" w:color="D9D9E3"/>
                    <w:left w:val="single" w:sz="2" w:space="0" w:color="D9D9E3"/>
                    <w:bottom w:val="single" w:sz="2" w:space="0" w:color="D9D9E3"/>
                    <w:right w:val="single" w:sz="2" w:space="0" w:color="D9D9E3"/>
                  </w:divBdr>
                  <w:divsChild>
                    <w:div w:id="553274186">
                      <w:marLeft w:val="0"/>
                      <w:marRight w:val="0"/>
                      <w:marTop w:val="0"/>
                      <w:marBottom w:val="0"/>
                      <w:divBdr>
                        <w:top w:val="single" w:sz="2" w:space="0" w:color="D9D9E3"/>
                        <w:left w:val="single" w:sz="2" w:space="0" w:color="D9D9E3"/>
                        <w:bottom w:val="single" w:sz="2" w:space="0" w:color="D9D9E3"/>
                        <w:right w:val="single" w:sz="2" w:space="0" w:color="D9D9E3"/>
                      </w:divBdr>
                      <w:divsChild>
                        <w:div w:id="237832207">
                          <w:marLeft w:val="0"/>
                          <w:marRight w:val="0"/>
                          <w:marTop w:val="0"/>
                          <w:marBottom w:val="0"/>
                          <w:divBdr>
                            <w:top w:val="single" w:sz="2" w:space="0" w:color="D9D9E3"/>
                            <w:left w:val="single" w:sz="2" w:space="0" w:color="D9D9E3"/>
                            <w:bottom w:val="single" w:sz="2" w:space="0" w:color="D9D9E3"/>
                            <w:right w:val="single" w:sz="2" w:space="0" w:color="D9D9E3"/>
                          </w:divBdr>
                          <w:divsChild>
                            <w:div w:id="6097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6965068">
          <w:marLeft w:val="0"/>
          <w:marRight w:val="0"/>
          <w:marTop w:val="0"/>
          <w:marBottom w:val="0"/>
          <w:divBdr>
            <w:top w:val="single" w:sz="2" w:space="0" w:color="auto"/>
            <w:left w:val="single" w:sz="2" w:space="0" w:color="auto"/>
            <w:bottom w:val="single" w:sz="6" w:space="0" w:color="auto"/>
            <w:right w:val="single" w:sz="2" w:space="0" w:color="auto"/>
          </w:divBdr>
          <w:divsChild>
            <w:div w:id="97047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898930">
                  <w:marLeft w:val="0"/>
                  <w:marRight w:val="0"/>
                  <w:marTop w:val="0"/>
                  <w:marBottom w:val="0"/>
                  <w:divBdr>
                    <w:top w:val="single" w:sz="2" w:space="0" w:color="D9D9E3"/>
                    <w:left w:val="single" w:sz="2" w:space="0" w:color="D9D9E3"/>
                    <w:bottom w:val="single" w:sz="2" w:space="0" w:color="D9D9E3"/>
                    <w:right w:val="single" w:sz="2" w:space="0" w:color="D9D9E3"/>
                  </w:divBdr>
                  <w:divsChild>
                    <w:div w:id="113228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632454">
                  <w:marLeft w:val="0"/>
                  <w:marRight w:val="0"/>
                  <w:marTop w:val="0"/>
                  <w:marBottom w:val="0"/>
                  <w:divBdr>
                    <w:top w:val="single" w:sz="2" w:space="0" w:color="D9D9E3"/>
                    <w:left w:val="single" w:sz="2" w:space="0" w:color="D9D9E3"/>
                    <w:bottom w:val="single" w:sz="2" w:space="0" w:color="D9D9E3"/>
                    <w:right w:val="single" w:sz="2" w:space="0" w:color="D9D9E3"/>
                  </w:divBdr>
                  <w:divsChild>
                    <w:div w:id="179053084">
                      <w:marLeft w:val="0"/>
                      <w:marRight w:val="0"/>
                      <w:marTop w:val="0"/>
                      <w:marBottom w:val="0"/>
                      <w:divBdr>
                        <w:top w:val="single" w:sz="2" w:space="0" w:color="D9D9E3"/>
                        <w:left w:val="single" w:sz="2" w:space="0" w:color="D9D9E3"/>
                        <w:bottom w:val="single" w:sz="2" w:space="0" w:color="D9D9E3"/>
                        <w:right w:val="single" w:sz="2" w:space="0" w:color="D9D9E3"/>
                      </w:divBdr>
                      <w:divsChild>
                        <w:div w:id="4997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725616">
          <w:marLeft w:val="0"/>
          <w:marRight w:val="0"/>
          <w:marTop w:val="0"/>
          <w:marBottom w:val="0"/>
          <w:divBdr>
            <w:top w:val="single" w:sz="2" w:space="0" w:color="auto"/>
            <w:left w:val="single" w:sz="2" w:space="0" w:color="auto"/>
            <w:bottom w:val="single" w:sz="6" w:space="0" w:color="auto"/>
            <w:right w:val="single" w:sz="2" w:space="0" w:color="auto"/>
          </w:divBdr>
          <w:divsChild>
            <w:div w:id="137889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836333">
                  <w:marLeft w:val="0"/>
                  <w:marRight w:val="0"/>
                  <w:marTop w:val="0"/>
                  <w:marBottom w:val="0"/>
                  <w:divBdr>
                    <w:top w:val="single" w:sz="2" w:space="0" w:color="D9D9E3"/>
                    <w:left w:val="single" w:sz="2" w:space="0" w:color="D9D9E3"/>
                    <w:bottom w:val="single" w:sz="2" w:space="0" w:color="D9D9E3"/>
                    <w:right w:val="single" w:sz="2" w:space="0" w:color="D9D9E3"/>
                  </w:divBdr>
                  <w:divsChild>
                    <w:div w:id="291980018">
                      <w:marLeft w:val="0"/>
                      <w:marRight w:val="0"/>
                      <w:marTop w:val="0"/>
                      <w:marBottom w:val="0"/>
                      <w:divBdr>
                        <w:top w:val="single" w:sz="2" w:space="0" w:color="D9D9E3"/>
                        <w:left w:val="single" w:sz="2" w:space="0" w:color="D9D9E3"/>
                        <w:bottom w:val="single" w:sz="2" w:space="0" w:color="D9D9E3"/>
                        <w:right w:val="single" w:sz="2" w:space="0" w:color="D9D9E3"/>
                      </w:divBdr>
                      <w:divsChild>
                        <w:div w:id="918638952">
                          <w:marLeft w:val="0"/>
                          <w:marRight w:val="0"/>
                          <w:marTop w:val="0"/>
                          <w:marBottom w:val="0"/>
                          <w:divBdr>
                            <w:top w:val="single" w:sz="2" w:space="0" w:color="D9D9E3"/>
                            <w:left w:val="single" w:sz="2" w:space="0" w:color="D9D9E3"/>
                            <w:bottom w:val="single" w:sz="2" w:space="0" w:color="D9D9E3"/>
                            <w:right w:val="single" w:sz="2" w:space="0" w:color="D9D9E3"/>
                          </w:divBdr>
                          <w:divsChild>
                            <w:div w:id="6923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378243">
      <w:bodyDiv w:val="1"/>
      <w:marLeft w:val="0"/>
      <w:marRight w:val="0"/>
      <w:marTop w:val="0"/>
      <w:marBottom w:val="0"/>
      <w:divBdr>
        <w:top w:val="none" w:sz="0" w:space="0" w:color="auto"/>
        <w:left w:val="none" w:sz="0" w:space="0" w:color="auto"/>
        <w:bottom w:val="none" w:sz="0" w:space="0" w:color="auto"/>
        <w:right w:val="none" w:sz="0" w:space="0" w:color="auto"/>
      </w:divBdr>
    </w:div>
    <w:div w:id="498737464">
      <w:bodyDiv w:val="1"/>
      <w:marLeft w:val="0"/>
      <w:marRight w:val="0"/>
      <w:marTop w:val="0"/>
      <w:marBottom w:val="0"/>
      <w:divBdr>
        <w:top w:val="none" w:sz="0" w:space="0" w:color="auto"/>
        <w:left w:val="none" w:sz="0" w:space="0" w:color="auto"/>
        <w:bottom w:val="none" w:sz="0" w:space="0" w:color="auto"/>
        <w:right w:val="none" w:sz="0" w:space="0" w:color="auto"/>
      </w:divBdr>
      <w:divsChild>
        <w:div w:id="179783258">
          <w:marLeft w:val="0"/>
          <w:marRight w:val="0"/>
          <w:marTop w:val="0"/>
          <w:marBottom w:val="0"/>
          <w:divBdr>
            <w:top w:val="single" w:sz="2" w:space="0" w:color="auto"/>
            <w:left w:val="single" w:sz="2" w:space="0" w:color="auto"/>
            <w:bottom w:val="single" w:sz="6" w:space="0" w:color="auto"/>
            <w:right w:val="single" w:sz="2" w:space="0" w:color="auto"/>
          </w:divBdr>
          <w:divsChild>
            <w:div w:id="12447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6179">
                  <w:marLeft w:val="0"/>
                  <w:marRight w:val="0"/>
                  <w:marTop w:val="0"/>
                  <w:marBottom w:val="0"/>
                  <w:divBdr>
                    <w:top w:val="single" w:sz="2" w:space="0" w:color="D9D9E3"/>
                    <w:left w:val="single" w:sz="2" w:space="0" w:color="D9D9E3"/>
                    <w:bottom w:val="single" w:sz="2" w:space="0" w:color="D9D9E3"/>
                    <w:right w:val="single" w:sz="2" w:space="0" w:color="D9D9E3"/>
                  </w:divBdr>
                  <w:divsChild>
                    <w:div w:id="796992801">
                      <w:marLeft w:val="0"/>
                      <w:marRight w:val="0"/>
                      <w:marTop w:val="0"/>
                      <w:marBottom w:val="0"/>
                      <w:divBdr>
                        <w:top w:val="single" w:sz="2" w:space="0" w:color="D9D9E3"/>
                        <w:left w:val="single" w:sz="2" w:space="0" w:color="D9D9E3"/>
                        <w:bottom w:val="single" w:sz="2" w:space="0" w:color="D9D9E3"/>
                        <w:right w:val="single" w:sz="2" w:space="0" w:color="D9D9E3"/>
                      </w:divBdr>
                      <w:divsChild>
                        <w:div w:id="306663517">
                          <w:marLeft w:val="0"/>
                          <w:marRight w:val="0"/>
                          <w:marTop w:val="0"/>
                          <w:marBottom w:val="0"/>
                          <w:divBdr>
                            <w:top w:val="single" w:sz="2" w:space="0" w:color="D9D9E3"/>
                            <w:left w:val="single" w:sz="2" w:space="0" w:color="D9D9E3"/>
                            <w:bottom w:val="single" w:sz="2" w:space="0" w:color="D9D9E3"/>
                            <w:right w:val="single" w:sz="2" w:space="0" w:color="D9D9E3"/>
                          </w:divBdr>
                          <w:divsChild>
                            <w:div w:id="67804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577652">
          <w:marLeft w:val="0"/>
          <w:marRight w:val="0"/>
          <w:marTop w:val="0"/>
          <w:marBottom w:val="0"/>
          <w:divBdr>
            <w:top w:val="single" w:sz="2" w:space="0" w:color="auto"/>
            <w:left w:val="single" w:sz="2" w:space="0" w:color="auto"/>
            <w:bottom w:val="single" w:sz="6" w:space="0" w:color="auto"/>
            <w:right w:val="single" w:sz="2" w:space="0" w:color="auto"/>
          </w:divBdr>
          <w:divsChild>
            <w:div w:id="16437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309512">
                  <w:marLeft w:val="0"/>
                  <w:marRight w:val="0"/>
                  <w:marTop w:val="0"/>
                  <w:marBottom w:val="0"/>
                  <w:divBdr>
                    <w:top w:val="single" w:sz="2" w:space="0" w:color="D9D9E3"/>
                    <w:left w:val="single" w:sz="2" w:space="0" w:color="D9D9E3"/>
                    <w:bottom w:val="single" w:sz="2" w:space="0" w:color="D9D9E3"/>
                    <w:right w:val="single" w:sz="2" w:space="0" w:color="D9D9E3"/>
                  </w:divBdr>
                  <w:divsChild>
                    <w:div w:id="43228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2576019">
      <w:bodyDiv w:val="1"/>
      <w:marLeft w:val="0"/>
      <w:marRight w:val="0"/>
      <w:marTop w:val="0"/>
      <w:marBottom w:val="0"/>
      <w:divBdr>
        <w:top w:val="none" w:sz="0" w:space="0" w:color="auto"/>
        <w:left w:val="none" w:sz="0" w:space="0" w:color="auto"/>
        <w:bottom w:val="none" w:sz="0" w:space="0" w:color="auto"/>
        <w:right w:val="none" w:sz="0" w:space="0" w:color="auto"/>
      </w:divBdr>
    </w:div>
    <w:div w:id="1153332513">
      <w:bodyDiv w:val="1"/>
      <w:marLeft w:val="0"/>
      <w:marRight w:val="0"/>
      <w:marTop w:val="0"/>
      <w:marBottom w:val="0"/>
      <w:divBdr>
        <w:top w:val="none" w:sz="0" w:space="0" w:color="auto"/>
        <w:left w:val="none" w:sz="0" w:space="0" w:color="auto"/>
        <w:bottom w:val="none" w:sz="0" w:space="0" w:color="auto"/>
        <w:right w:val="none" w:sz="0" w:space="0" w:color="auto"/>
      </w:divBdr>
    </w:div>
    <w:div w:id="1193691328">
      <w:bodyDiv w:val="1"/>
      <w:marLeft w:val="0"/>
      <w:marRight w:val="0"/>
      <w:marTop w:val="0"/>
      <w:marBottom w:val="0"/>
      <w:divBdr>
        <w:top w:val="none" w:sz="0" w:space="0" w:color="auto"/>
        <w:left w:val="none" w:sz="0" w:space="0" w:color="auto"/>
        <w:bottom w:val="none" w:sz="0" w:space="0" w:color="auto"/>
        <w:right w:val="none" w:sz="0" w:space="0" w:color="auto"/>
      </w:divBdr>
      <w:divsChild>
        <w:div w:id="1108815246">
          <w:marLeft w:val="0"/>
          <w:marRight w:val="0"/>
          <w:marTop w:val="0"/>
          <w:marBottom w:val="0"/>
          <w:divBdr>
            <w:top w:val="single" w:sz="2" w:space="0" w:color="auto"/>
            <w:left w:val="single" w:sz="2" w:space="0" w:color="auto"/>
            <w:bottom w:val="single" w:sz="6" w:space="0" w:color="auto"/>
            <w:right w:val="single" w:sz="2" w:space="0" w:color="auto"/>
          </w:divBdr>
          <w:divsChild>
            <w:div w:id="55975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0381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540">
                      <w:marLeft w:val="0"/>
                      <w:marRight w:val="0"/>
                      <w:marTop w:val="0"/>
                      <w:marBottom w:val="0"/>
                      <w:divBdr>
                        <w:top w:val="single" w:sz="2" w:space="0" w:color="D9D9E3"/>
                        <w:left w:val="single" w:sz="2" w:space="0" w:color="D9D9E3"/>
                        <w:bottom w:val="single" w:sz="2" w:space="0" w:color="D9D9E3"/>
                        <w:right w:val="single" w:sz="2" w:space="0" w:color="D9D9E3"/>
                      </w:divBdr>
                      <w:divsChild>
                        <w:div w:id="1815828005">
                          <w:marLeft w:val="0"/>
                          <w:marRight w:val="0"/>
                          <w:marTop w:val="0"/>
                          <w:marBottom w:val="0"/>
                          <w:divBdr>
                            <w:top w:val="single" w:sz="2" w:space="0" w:color="D9D9E3"/>
                            <w:left w:val="single" w:sz="2" w:space="0" w:color="D9D9E3"/>
                            <w:bottom w:val="single" w:sz="2" w:space="0" w:color="D9D9E3"/>
                            <w:right w:val="single" w:sz="2" w:space="0" w:color="D9D9E3"/>
                          </w:divBdr>
                          <w:divsChild>
                            <w:div w:id="4379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0334708">
      <w:bodyDiv w:val="1"/>
      <w:marLeft w:val="0"/>
      <w:marRight w:val="0"/>
      <w:marTop w:val="0"/>
      <w:marBottom w:val="0"/>
      <w:divBdr>
        <w:top w:val="none" w:sz="0" w:space="0" w:color="auto"/>
        <w:left w:val="none" w:sz="0" w:space="0" w:color="auto"/>
        <w:bottom w:val="none" w:sz="0" w:space="0" w:color="auto"/>
        <w:right w:val="none" w:sz="0" w:space="0" w:color="auto"/>
      </w:divBdr>
      <w:divsChild>
        <w:div w:id="1759790010">
          <w:marLeft w:val="0"/>
          <w:marRight w:val="0"/>
          <w:marTop w:val="0"/>
          <w:marBottom w:val="0"/>
          <w:divBdr>
            <w:top w:val="single" w:sz="2" w:space="0" w:color="auto"/>
            <w:left w:val="single" w:sz="2" w:space="0" w:color="auto"/>
            <w:bottom w:val="single" w:sz="6" w:space="0" w:color="auto"/>
            <w:right w:val="single" w:sz="2" w:space="0" w:color="auto"/>
          </w:divBdr>
          <w:divsChild>
            <w:div w:id="151585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706562776">
                  <w:marLeft w:val="0"/>
                  <w:marRight w:val="0"/>
                  <w:marTop w:val="0"/>
                  <w:marBottom w:val="0"/>
                  <w:divBdr>
                    <w:top w:val="single" w:sz="2" w:space="0" w:color="D9D9E3"/>
                    <w:left w:val="single" w:sz="2" w:space="0" w:color="D9D9E3"/>
                    <w:bottom w:val="single" w:sz="2" w:space="0" w:color="D9D9E3"/>
                    <w:right w:val="single" w:sz="2" w:space="0" w:color="D9D9E3"/>
                  </w:divBdr>
                  <w:divsChild>
                    <w:div w:id="1564096814">
                      <w:marLeft w:val="0"/>
                      <w:marRight w:val="0"/>
                      <w:marTop w:val="0"/>
                      <w:marBottom w:val="0"/>
                      <w:divBdr>
                        <w:top w:val="single" w:sz="2" w:space="0" w:color="D9D9E3"/>
                        <w:left w:val="single" w:sz="2" w:space="0" w:color="D9D9E3"/>
                        <w:bottom w:val="single" w:sz="2" w:space="0" w:color="D9D9E3"/>
                        <w:right w:val="single" w:sz="2" w:space="0" w:color="D9D9E3"/>
                      </w:divBdr>
                      <w:divsChild>
                        <w:div w:id="735857485">
                          <w:marLeft w:val="0"/>
                          <w:marRight w:val="0"/>
                          <w:marTop w:val="0"/>
                          <w:marBottom w:val="0"/>
                          <w:divBdr>
                            <w:top w:val="single" w:sz="2" w:space="0" w:color="D9D9E3"/>
                            <w:left w:val="single" w:sz="2" w:space="0" w:color="D9D9E3"/>
                            <w:bottom w:val="single" w:sz="2" w:space="0" w:color="D9D9E3"/>
                            <w:right w:val="single" w:sz="2" w:space="0" w:color="D9D9E3"/>
                          </w:divBdr>
                          <w:divsChild>
                            <w:div w:id="44527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945838">
      <w:bodyDiv w:val="1"/>
      <w:marLeft w:val="0"/>
      <w:marRight w:val="0"/>
      <w:marTop w:val="0"/>
      <w:marBottom w:val="0"/>
      <w:divBdr>
        <w:top w:val="none" w:sz="0" w:space="0" w:color="auto"/>
        <w:left w:val="none" w:sz="0" w:space="0" w:color="auto"/>
        <w:bottom w:val="none" w:sz="0" w:space="0" w:color="auto"/>
        <w:right w:val="none" w:sz="0" w:space="0" w:color="auto"/>
      </w:divBdr>
    </w:div>
    <w:div w:id="1352104447">
      <w:bodyDiv w:val="1"/>
      <w:marLeft w:val="0"/>
      <w:marRight w:val="0"/>
      <w:marTop w:val="0"/>
      <w:marBottom w:val="0"/>
      <w:divBdr>
        <w:top w:val="none" w:sz="0" w:space="0" w:color="auto"/>
        <w:left w:val="none" w:sz="0" w:space="0" w:color="auto"/>
        <w:bottom w:val="none" w:sz="0" w:space="0" w:color="auto"/>
        <w:right w:val="none" w:sz="0" w:space="0" w:color="auto"/>
      </w:divBdr>
      <w:divsChild>
        <w:div w:id="799810974">
          <w:marLeft w:val="0"/>
          <w:marRight w:val="0"/>
          <w:marTop w:val="0"/>
          <w:marBottom w:val="0"/>
          <w:divBdr>
            <w:top w:val="single" w:sz="2" w:space="0" w:color="auto"/>
            <w:left w:val="single" w:sz="2" w:space="0" w:color="auto"/>
            <w:bottom w:val="single" w:sz="6" w:space="0" w:color="auto"/>
            <w:right w:val="single" w:sz="2" w:space="0" w:color="auto"/>
          </w:divBdr>
          <w:divsChild>
            <w:div w:id="5832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7793">
                  <w:marLeft w:val="0"/>
                  <w:marRight w:val="0"/>
                  <w:marTop w:val="0"/>
                  <w:marBottom w:val="0"/>
                  <w:divBdr>
                    <w:top w:val="single" w:sz="2" w:space="0" w:color="D9D9E3"/>
                    <w:left w:val="single" w:sz="2" w:space="0" w:color="D9D9E3"/>
                    <w:bottom w:val="single" w:sz="2" w:space="0" w:color="D9D9E3"/>
                    <w:right w:val="single" w:sz="2" w:space="0" w:color="D9D9E3"/>
                  </w:divBdr>
                  <w:divsChild>
                    <w:div w:id="237906644">
                      <w:marLeft w:val="0"/>
                      <w:marRight w:val="0"/>
                      <w:marTop w:val="0"/>
                      <w:marBottom w:val="0"/>
                      <w:divBdr>
                        <w:top w:val="single" w:sz="2" w:space="0" w:color="D9D9E3"/>
                        <w:left w:val="single" w:sz="2" w:space="0" w:color="D9D9E3"/>
                        <w:bottom w:val="single" w:sz="2" w:space="0" w:color="D9D9E3"/>
                        <w:right w:val="single" w:sz="2" w:space="0" w:color="D9D9E3"/>
                      </w:divBdr>
                      <w:divsChild>
                        <w:div w:id="849759044">
                          <w:marLeft w:val="0"/>
                          <w:marRight w:val="0"/>
                          <w:marTop w:val="0"/>
                          <w:marBottom w:val="0"/>
                          <w:divBdr>
                            <w:top w:val="single" w:sz="2" w:space="0" w:color="D9D9E3"/>
                            <w:left w:val="single" w:sz="2" w:space="0" w:color="D9D9E3"/>
                            <w:bottom w:val="single" w:sz="2" w:space="0" w:color="D9D9E3"/>
                            <w:right w:val="single" w:sz="2" w:space="0" w:color="D9D9E3"/>
                          </w:divBdr>
                          <w:divsChild>
                            <w:div w:id="110526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296792">
          <w:marLeft w:val="0"/>
          <w:marRight w:val="0"/>
          <w:marTop w:val="0"/>
          <w:marBottom w:val="0"/>
          <w:divBdr>
            <w:top w:val="single" w:sz="2" w:space="0" w:color="auto"/>
            <w:left w:val="single" w:sz="2" w:space="0" w:color="auto"/>
            <w:bottom w:val="single" w:sz="6" w:space="0" w:color="auto"/>
            <w:right w:val="single" w:sz="2" w:space="0" w:color="auto"/>
          </w:divBdr>
          <w:divsChild>
            <w:div w:id="17855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930861">
                  <w:marLeft w:val="0"/>
                  <w:marRight w:val="0"/>
                  <w:marTop w:val="0"/>
                  <w:marBottom w:val="0"/>
                  <w:divBdr>
                    <w:top w:val="single" w:sz="2" w:space="0" w:color="D9D9E3"/>
                    <w:left w:val="single" w:sz="2" w:space="0" w:color="D9D9E3"/>
                    <w:bottom w:val="single" w:sz="2" w:space="0" w:color="D9D9E3"/>
                    <w:right w:val="single" w:sz="2" w:space="0" w:color="D9D9E3"/>
                  </w:divBdr>
                  <w:divsChild>
                    <w:div w:id="71142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921506">
      <w:bodyDiv w:val="1"/>
      <w:marLeft w:val="0"/>
      <w:marRight w:val="0"/>
      <w:marTop w:val="0"/>
      <w:marBottom w:val="0"/>
      <w:divBdr>
        <w:top w:val="none" w:sz="0" w:space="0" w:color="auto"/>
        <w:left w:val="none" w:sz="0" w:space="0" w:color="auto"/>
        <w:bottom w:val="none" w:sz="0" w:space="0" w:color="auto"/>
        <w:right w:val="none" w:sz="0" w:space="0" w:color="auto"/>
      </w:divBdr>
      <w:divsChild>
        <w:div w:id="2034767722">
          <w:marLeft w:val="0"/>
          <w:marRight w:val="0"/>
          <w:marTop w:val="0"/>
          <w:marBottom w:val="0"/>
          <w:divBdr>
            <w:top w:val="single" w:sz="2" w:space="0" w:color="auto"/>
            <w:left w:val="single" w:sz="2" w:space="0" w:color="auto"/>
            <w:bottom w:val="single" w:sz="6" w:space="0" w:color="auto"/>
            <w:right w:val="single" w:sz="2" w:space="0" w:color="auto"/>
          </w:divBdr>
          <w:divsChild>
            <w:div w:id="187514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117395">
                  <w:marLeft w:val="0"/>
                  <w:marRight w:val="0"/>
                  <w:marTop w:val="0"/>
                  <w:marBottom w:val="0"/>
                  <w:divBdr>
                    <w:top w:val="single" w:sz="2" w:space="0" w:color="D9D9E3"/>
                    <w:left w:val="single" w:sz="2" w:space="0" w:color="D9D9E3"/>
                    <w:bottom w:val="single" w:sz="2" w:space="0" w:color="D9D9E3"/>
                    <w:right w:val="single" w:sz="2" w:space="0" w:color="D9D9E3"/>
                  </w:divBdr>
                  <w:divsChild>
                    <w:div w:id="325285678">
                      <w:marLeft w:val="0"/>
                      <w:marRight w:val="0"/>
                      <w:marTop w:val="0"/>
                      <w:marBottom w:val="0"/>
                      <w:divBdr>
                        <w:top w:val="single" w:sz="2" w:space="0" w:color="D9D9E3"/>
                        <w:left w:val="single" w:sz="2" w:space="0" w:color="D9D9E3"/>
                        <w:bottom w:val="single" w:sz="2" w:space="0" w:color="D9D9E3"/>
                        <w:right w:val="single" w:sz="2" w:space="0" w:color="D9D9E3"/>
                      </w:divBdr>
                      <w:divsChild>
                        <w:div w:id="466120936">
                          <w:marLeft w:val="0"/>
                          <w:marRight w:val="0"/>
                          <w:marTop w:val="0"/>
                          <w:marBottom w:val="0"/>
                          <w:divBdr>
                            <w:top w:val="single" w:sz="2" w:space="0" w:color="D9D9E3"/>
                            <w:left w:val="single" w:sz="2" w:space="0" w:color="D9D9E3"/>
                            <w:bottom w:val="single" w:sz="2" w:space="0" w:color="D9D9E3"/>
                            <w:right w:val="single" w:sz="2" w:space="0" w:color="D9D9E3"/>
                          </w:divBdr>
                          <w:divsChild>
                            <w:div w:id="187892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2236777">
      <w:bodyDiv w:val="1"/>
      <w:marLeft w:val="0"/>
      <w:marRight w:val="0"/>
      <w:marTop w:val="0"/>
      <w:marBottom w:val="0"/>
      <w:divBdr>
        <w:top w:val="none" w:sz="0" w:space="0" w:color="auto"/>
        <w:left w:val="none" w:sz="0" w:space="0" w:color="auto"/>
        <w:bottom w:val="none" w:sz="0" w:space="0" w:color="auto"/>
        <w:right w:val="none" w:sz="0" w:space="0" w:color="auto"/>
      </w:divBdr>
      <w:divsChild>
        <w:div w:id="1837841193">
          <w:marLeft w:val="0"/>
          <w:marRight w:val="0"/>
          <w:marTop w:val="0"/>
          <w:marBottom w:val="0"/>
          <w:divBdr>
            <w:top w:val="single" w:sz="2" w:space="0" w:color="auto"/>
            <w:left w:val="single" w:sz="2" w:space="0" w:color="auto"/>
            <w:bottom w:val="single" w:sz="6" w:space="0" w:color="auto"/>
            <w:right w:val="single" w:sz="2" w:space="0" w:color="auto"/>
          </w:divBdr>
          <w:divsChild>
            <w:div w:id="762192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6308">
                  <w:marLeft w:val="0"/>
                  <w:marRight w:val="0"/>
                  <w:marTop w:val="0"/>
                  <w:marBottom w:val="0"/>
                  <w:divBdr>
                    <w:top w:val="single" w:sz="2" w:space="0" w:color="D9D9E3"/>
                    <w:left w:val="single" w:sz="2" w:space="0" w:color="D9D9E3"/>
                    <w:bottom w:val="single" w:sz="2" w:space="0" w:color="D9D9E3"/>
                    <w:right w:val="single" w:sz="2" w:space="0" w:color="D9D9E3"/>
                  </w:divBdr>
                  <w:divsChild>
                    <w:div w:id="1486774884">
                      <w:marLeft w:val="0"/>
                      <w:marRight w:val="0"/>
                      <w:marTop w:val="0"/>
                      <w:marBottom w:val="0"/>
                      <w:divBdr>
                        <w:top w:val="single" w:sz="2" w:space="0" w:color="D9D9E3"/>
                        <w:left w:val="single" w:sz="2" w:space="0" w:color="D9D9E3"/>
                        <w:bottom w:val="single" w:sz="2" w:space="0" w:color="D9D9E3"/>
                        <w:right w:val="single" w:sz="2" w:space="0" w:color="D9D9E3"/>
                      </w:divBdr>
                      <w:divsChild>
                        <w:div w:id="1897162918">
                          <w:marLeft w:val="0"/>
                          <w:marRight w:val="0"/>
                          <w:marTop w:val="0"/>
                          <w:marBottom w:val="0"/>
                          <w:divBdr>
                            <w:top w:val="single" w:sz="2" w:space="0" w:color="D9D9E3"/>
                            <w:left w:val="single" w:sz="2" w:space="0" w:color="D9D9E3"/>
                            <w:bottom w:val="single" w:sz="2" w:space="0" w:color="D9D9E3"/>
                            <w:right w:val="single" w:sz="2" w:space="0" w:color="D9D9E3"/>
                          </w:divBdr>
                          <w:divsChild>
                            <w:div w:id="158213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287554">
          <w:marLeft w:val="0"/>
          <w:marRight w:val="0"/>
          <w:marTop w:val="0"/>
          <w:marBottom w:val="0"/>
          <w:divBdr>
            <w:top w:val="single" w:sz="2" w:space="0" w:color="auto"/>
            <w:left w:val="single" w:sz="2" w:space="0" w:color="auto"/>
            <w:bottom w:val="single" w:sz="6" w:space="0" w:color="auto"/>
            <w:right w:val="single" w:sz="2" w:space="0" w:color="auto"/>
          </w:divBdr>
          <w:divsChild>
            <w:div w:id="14786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452434">
                  <w:marLeft w:val="0"/>
                  <w:marRight w:val="0"/>
                  <w:marTop w:val="0"/>
                  <w:marBottom w:val="0"/>
                  <w:divBdr>
                    <w:top w:val="single" w:sz="2" w:space="0" w:color="D9D9E3"/>
                    <w:left w:val="single" w:sz="2" w:space="0" w:color="D9D9E3"/>
                    <w:bottom w:val="single" w:sz="2" w:space="0" w:color="D9D9E3"/>
                    <w:right w:val="single" w:sz="2" w:space="0" w:color="D9D9E3"/>
                  </w:divBdr>
                  <w:divsChild>
                    <w:div w:id="82844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553916">
      <w:bodyDiv w:val="1"/>
      <w:marLeft w:val="0"/>
      <w:marRight w:val="0"/>
      <w:marTop w:val="0"/>
      <w:marBottom w:val="0"/>
      <w:divBdr>
        <w:top w:val="none" w:sz="0" w:space="0" w:color="auto"/>
        <w:left w:val="none" w:sz="0" w:space="0" w:color="auto"/>
        <w:bottom w:val="none" w:sz="0" w:space="0" w:color="auto"/>
        <w:right w:val="none" w:sz="0" w:space="0" w:color="auto"/>
      </w:divBdr>
      <w:divsChild>
        <w:div w:id="1900165468">
          <w:marLeft w:val="0"/>
          <w:marRight w:val="0"/>
          <w:marTop w:val="0"/>
          <w:marBottom w:val="0"/>
          <w:divBdr>
            <w:top w:val="single" w:sz="2" w:space="0" w:color="auto"/>
            <w:left w:val="single" w:sz="2" w:space="0" w:color="auto"/>
            <w:bottom w:val="single" w:sz="6" w:space="0" w:color="auto"/>
            <w:right w:val="single" w:sz="2" w:space="0" w:color="auto"/>
          </w:divBdr>
          <w:divsChild>
            <w:div w:id="102192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10165">
                  <w:marLeft w:val="0"/>
                  <w:marRight w:val="0"/>
                  <w:marTop w:val="0"/>
                  <w:marBottom w:val="0"/>
                  <w:divBdr>
                    <w:top w:val="single" w:sz="2" w:space="0" w:color="D9D9E3"/>
                    <w:left w:val="single" w:sz="2" w:space="0" w:color="D9D9E3"/>
                    <w:bottom w:val="single" w:sz="2" w:space="0" w:color="D9D9E3"/>
                    <w:right w:val="single" w:sz="2" w:space="0" w:color="D9D9E3"/>
                  </w:divBdr>
                  <w:divsChild>
                    <w:div w:id="112867853">
                      <w:marLeft w:val="0"/>
                      <w:marRight w:val="0"/>
                      <w:marTop w:val="0"/>
                      <w:marBottom w:val="0"/>
                      <w:divBdr>
                        <w:top w:val="single" w:sz="2" w:space="0" w:color="D9D9E3"/>
                        <w:left w:val="single" w:sz="2" w:space="0" w:color="D9D9E3"/>
                        <w:bottom w:val="single" w:sz="2" w:space="0" w:color="D9D9E3"/>
                        <w:right w:val="single" w:sz="2" w:space="0" w:color="D9D9E3"/>
                      </w:divBdr>
                      <w:divsChild>
                        <w:div w:id="1988853709">
                          <w:marLeft w:val="0"/>
                          <w:marRight w:val="0"/>
                          <w:marTop w:val="0"/>
                          <w:marBottom w:val="0"/>
                          <w:divBdr>
                            <w:top w:val="single" w:sz="2" w:space="0" w:color="D9D9E3"/>
                            <w:left w:val="single" w:sz="2" w:space="0" w:color="D9D9E3"/>
                            <w:bottom w:val="single" w:sz="2" w:space="0" w:color="D9D9E3"/>
                            <w:right w:val="single" w:sz="2" w:space="0" w:color="D9D9E3"/>
                          </w:divBdr>
                          <w:divsChild>
                            <w:div w:id="41216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413292">
          <w:marLeft w:val="0"/>
          <w:marRight w:val="0"/>
          <w:marTop w:val="0"/>
          <w:marBottom w:val="0"/>
          <w:divBdr>
            <w:top w:val="single" w:sz="2" w:space="0" w:color="auto"/>
            <w:left w:val="single" w:sz="2" w:space="0" w:color="auto"/>
            <w:bottom w:val="single" w:sz="6" w:space="0" w:color="auto"/>
            <w:right w:val="single" w:sz="2" w:space="0" w:color="auto"/>
          </w:divBdr>
          <w:divsChild>
            <w:div w:id="692220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9419">
                  <w:marLeft w:val="0"/>
                  <w:marRight w:val="0"/>
                  <w:marTop w:val="0"/>
                  <w:marBottom w:val="0"/>
                  <w:divBdr>
                    <w:top w:val="single" w:sz="2" w:space="0" w:color="D9D9E3"/>
                    <w:left w:val="single" w:sz="2" w:space="0" w:color="D9D9E3"/>
                    <w:bottom w:val="single" w:sz="2" w:space="0" w:color="D9D9E3"/>
                    <w:right w:val="single" w:sz="2" w:space="0" w:color="D9D9E3"/>
                  </w:divBdr>
                  <w:divsChild>
                    <w:div w:id="48413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92201">
                  <w:marLeft w:val="0"/>
                  <w:marRight w:val="0"/>
                  <w:marTop w:val="0"/>
                  <w:marBottom w:val="0"/>
                  <w:divBdr>
                    <w:top w:val="single" w:sz="2" w:space="0" w:color="D9D9E3"/>
                    <w:left w:val="single" w:sz="2" w:space="0" w:color="D9D9E3"/>
                    <w:bottom w:val="single" w:sz="2" w:space="0" w:color="D9D9E3"/>
                    <w:right w:val="single" w:sz="2" w:space="0" w:color="D9D9E3"/>
                  </w:divBdr>
                  <w:divsChild>
                    <w:div w:id="1508668264">
                      <w:marLeft w:val="0"/>
                      <w:marRight w:val="0"/>
                      <w:marTop w:val="0"/>
                      <w:marBottom w:val="0"/>
                      <w:divBdr>
                        <w:top w:val="single" w:sz="2" w:space="0" w:color="D9D9E3"/>
                        <w:left w:val="single" w:sz="2" w:space="0" w:color="D9D9E3"/>
                        <w:bottom w:val="single" w:sz="2" w:space="0" w:color="D9D9E3"/>
                        <w:right w:val="single" w:sz="2" w:space="0" w:color="D9D9E3"/>
                      </w:divBdr>
                      <w:divsChild>
                        <w:div w:id="205338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384089">
          <w:marLeft w:val="0"/>
          <w:marRight w:val="0"/>
          <w:marTop w:val="0"/>
          <w:marBottom w:val="0"/>
          <w:divBdr>
            <w:top w:val="single" w:sz="2" w:space="0" w:color="auto"/>
            <w:left w:val="single" w:sz="2" w:space="0" w:color="auto"/>
            <w:bottom w:val="single" w:sz="6" w:space="0" w:color="auto"/>
            <w:right w:val="single" w:sz="2" w:space="0" w:color="auto"/>
          </w:divBdr>
          <w:divsChild>
            <w:div w:id="112153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372209">
                  <w:marLeft w:val="0"/>
                  <w:marRight w:val="0"/>
                  <w:marTop w:val="0"/>
                  <w:marBottom w:val="0"/>
                  <w:divBdr>
                    <w:top w:val="single" w:sz="2" w:space="0" w:color="D9D9E3"/>
                    <w:left w:val="single" w:sz="2" w:space="0" w:color="D9D9E3"/>
                    <w:bottom w:val="single" w:sz="2" w:space="0" w:color="D9D9E3"/>
                    <w:right w:val="single" w:sz="2" w:space="0" w:color="D9D9E3"/>
                  </w:divBdr>
                  <w:divsChild>
                    <w:div w:id="580604242">
                      <w:marLeft w:val="0"/>
                      <w:marRight w:val="0"/>
                      <w:marTop w:val="0"/>
                      <w:marBottom w:val="0"/>
                      <w:divBdr>
                        <w:top w:val="single" w:sz="2" w:space="0" w:color="D9D9E3"/>
                        <w:left w:val="single" w:sz="2" w:space="0" w:color="D9D9E3"/>
                        <w:bottom w:val="single" w:sz="2" w:space="0" w:color="D9D9E3"/>
                        <w:right w:val="single" w:sz="2" w:space="0" w:color="D9D9E3"/>
                      </w:divBdr>
                      <w:divsChild>
                        <w:div w:id="1818834051">
                          <w:marLeft w:val="0"/>
                          <w:marRight w:val="0"/>
                          <w:marTop w:val="0"/>
                          <w:marBottom w:val="0"/>
                          <w:divBdr>
                            <w:top w:val="single" w:sz="2" w:space="0" w:color="D9D9E3"/>
                            <w:left w:val="single" w:sz="2" w:space="0" w:color="D9D9E3"/>
                            <w:bottom w:val="single" w:sz="2" w:space="0" w:color="D9D9E3"/>
                            <w:right w:val="single" w:sz="2" w:space="0" w:color="D9D9E3"/>
                          </w:divBdr>
                          <w:divsChild>
                            <w:div w:id="137384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361375">
      <w:bodyDiv w:val="1"/>
      <w:marLeft w:val="0"/>
      <w:marRight w:val="0"/>
      <w:marTop w:val="0"/>
      <w:marBottom w:val="0"/>
      <w:divBdr>
        <w:top w:val="none" w:sz="0" w:space="0" w:color="auto"/>
        <w:left w:val="none" w:sz="0" w:space="0" w:color="auto"/>
        <w:bottom w:val="none" w:sz="0" w:space="0" w:color="auto"/>
        <w:right w:val="none" w:sz="0" w:space="0" w:color="auto"/>
      </w:divBdr>
    </w:div>
    <w:div w:id="1973124015">
      <w:bodyDiv w:val="1"/>
      <w:marLeft w:val="0"/>
      <w:marRight w:val="0"/>
      <w:marTop w:val="0"/>
      <w:marBottom w:val="0"/>
      <w:divBdr>
        <w:top w:val="none" w:sz="0" w:space="0" w:color="auto"/>
        <w:left w:val="none" w:sz="0" w:space="0" w:color="auto"/>
        <w:bottom w:val="none" w:sz="0" w:space="0" w:color="auto"/>
        <w:right w:val="none" w:sz="0" w:space="0" w:color="auto"/>
      </w:divBdr>
      <w:divsChild>
        <w:div w:id="1020007785">
          <w:marLeft w:val="0"/>
          <w:marRight w:val="0"/>
          <w:marTop w:val="0"/>
          <w:marBottom w:val="0"/>
          <w:divBdr>
            <w:top w:val="single" w:sz="2" w:space="0" w:color="auto"/>
            <w:left w:val="single" w:sz="2" w:space="0" w:color="auto"/>
            <w:bottom w:val="single" w:sz="6" w:space="0" w:color="auto"/>
            <w:right w:val="single" w:sz="2" w:space="0" w:color="auto"/>
          </w:divBdr>
          <w:divsChild>
            <w:div w:id="387649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08709">
                  <w:marLeft w:val="0"/>
                  <w:marRight w:val="0"/>
                  <w:marTop w:val="0"/>
                  <w:marBottom w:val="0"/>
                  <w:divBdr>
                    <w:top w:val="single" w:sz="2" w:space="0" w:color="D9D9E3"/>
                    <w:left w:val="single" w:sz="2" w:space="0" w:color="D9D9E3"/>
                    <w:bottom w:val="single" w:sz="2" w:space="0" w:color="D9D9E3"/>
                    <w:right w:val="single" w:sz="2" w:space="0" w:color="D9D9E3"/>
                  </w:divBdr>
                  <w:divsChild>
                    <w:div w:id="504177384">
                      <w:marLeft w:val="0"/>
                      <w:marRight w:val="0"/>
                      <w:marTop w:val="0"/>
                      <w:marBottom w:val="0"/>
                      <w:divBdr>
                        <w:top w:val="single" w:sz="2" w:space="0" w:color="D9D9E3"/>
                        <w:left w:val="single" w:sz="2" w:space="0" w:color="D9D9E3"/>
                        <w:bottom w:val="single" w:sz="2" w:space="0" w:color="D9D9E3"/>
                        <w:right w:val="single" w:sz="2" w:space="0" w:color="D9D9E3"/>
                      </w:divBdr>
                      <w:divsChild>
                        <w:div w:id="2108890118">
                          <w:marLeft w:val="0"/>
                          <w:marRight w:val="0"/>
                          <w:marTop w:val="0"/>
                          <w:marBottom w:val="0"/>
                          <w:divBdr>
                            <w:top w:val="single" w:sz="2" w:space="0" w:color="D9D9E3"/>
                            <w:left w:val="single" w:sz="2" w:space="0" w:color="D9D9E3"/>
                            <w:bottom w:val="single" w:sz="2" w:space="0" w:color="D9D9E3"/>
                            <w:right w:val="single" w:sz="2" w:space="0" w:color="D9D9E3"/>
                          </w:divBdr>
                          <w:divsChild>
                            <w:div w:id="123859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1679468">
          <w:marLeft w:val="0"/>
          <w:marRight w:val="0"/>
          <w:marTop w:val="0"/>
          <w:marBottom w:val="0"/>
          <w:divBdr>
            <w:top w:val="single" w:sz="2" w:space="0" w:color="auto"/>
            <w:left w:val="single" w:sz="2" w:space="0" w:color="auto"/>
            <w:bottom w:val="single" w:sz="6" w:space="0" w:color="auto"/>
            <w:right w:val="single" w:sz="2" w:space="0" w:color="auto"/>
          </w:divBdr>
          <w:divsChild>
            <w:div w:id="103554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44755">
                  <w:marLeft w:val="0"/>
                  <w:marRight w:val="0"/>
                  <w:marTop w:val="0"/>
                  <w:marBottom w:val="0"/>
                  <w:divBdr>
                    <w:top w:val="single" w:sz="2" w:space="0" w:color="D9D9E3"/>
                    <w:left w:val="single" w:sz="2" w:space="0" w:color="D9D9E3"/>
                    <w:bottom w:val="single" w:sz="2" w:space="0" w:color="D9D9E3"/>
                    <w:right w:val="single" w:sz="2" w:space="0" w:color="D9D9E3"/>
                  </w:divBdr>
                  <w:divsChild>
                    <w:div w:id="18936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dc:creator>
  <cp:keywords/>
  <dc:description/>
  <cp:lastModifiedBy>Kevin Weekly</cp:lastModifiedBy>
  <cp:revision>16</cp:revision>
  <dcterms:created xsi:type="dcterms:W3CDTF">2023-05-06T07:23:00Z</dcterms:created>
  <dcterms:modified xsi:type="dcterms:W3CDTF">2023-05-20T04:29:00Z</dcterms:modified>
</cp:coreProperties>
</file>