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212E" w14:textId="77777777" w:rsidR="00693D0E" w:rsidRPr="000D4BB8" w:rsidRDefault="00693D0E" w:rsidP="00693D0E">
      <w:pPr>
        <w:spacing w:after="0"/>
        <w:jc w:val="center"/>
        <w:rPr>
          <w:rFonts w:ascii="Aptos Narrow" w:hAnsi="Aptos Narrow"/>
          <w:b/>
          <w:bCs/>
          <w:color w:val="EE0000"/>
          <w:sz w:val="18"/>
          <w:szCs w:val="18"/>
        </w:rPr>
      </w:pPr>
      <w:r w:rsidRPr="000D4BB8">
        <w:rPr>
          <w:rFonts w:ascii="Aptos Narrow" w:hAnsi="Aptos Narrow"/>
          <w:b/>
          <w:bCs/>
          <w:color w:val="EE0000"/>
          <w:sz w:val="18"/>
          <w:szCs w:val="18"/>
        </w:rPr>
        <w:t>INSERT FRIT LETTERHEAD/LOGO</w:t>
      </w:r>
    </w:p>
    <w:p w14:paraId="6C78E3D4" w14:textId="77777777" w:rsidR="004A4912" w:rsidRPr="000D4BB8" w:rsidRDefault="004A4912" w:rsidP="004A4912">
      <w:pPr>
        <w:spacing w:after="0"/>
        <w:rPr>
          <w:rFonts w:ascii="Aptos Narrow" w:hAnsi="Aptos Narrow"/>
          <w:b/>
          <w:bCs/>
          <w:sz w:val="18"/>
          <w:szCs w:val="18"/>
        </w:rPr>
      </w:pPr>
    </w:p>
    <w:p w14:paraId="2B619F27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>Federal Realty Investment Trust</w:t>
      </w:r>
      <w:r w:rsidRPr="000D4BB8">
        <w:rPr>
          <w:rFonts w:ascii="Aptos Narrow" w:hAnsi="Aptos Narrow"/>
          <w:sz w:val="18"/>
          <w:szCs w:val="18"/>
        </w:rPr>
        <w:br/>
        <w:t>830 S. Pacific Coast Highway, Suite 204</w:t>
      </w:r>
      <w:r w:rsidRPr="000D4BB8">
        <w:rPr>
          <w:rFonts w:ascii="Aptos Narrow" w:hAnsi="Aptos Narrow"/>
          <w:sz w:val="18"/>
          <w:szCs w:val="18"/>
        </w:rPr>
        <w:br/>
        <w:t>El Segundo, CA 90245</w:t>
      </w:r>
      <w:r w:rsidRPr="000D4BB8">
        <w:rPr>
          <w:rFonts w:ascii="Aptos Narrow" w:hAnsi="Aptos Narrow"/>
          <w:sz w:val="18"/>
          <w:szCs w:val="18"/>
        </w:rPr>
        <w:br/>
        <w:t>310.414.5280</w:t>
      </w:r>
      <w:r w:rsidRPr="000D4BB8">
        <w:rPr>
          <w:rFonts w:ascii="Aptos Narrow" w:hAnsi="Aptos Narrow"/>
          <w:sz w:val="18"/>
          <w:szCs w:val="18"/>
        </w:rPr>
        <w:br/>
        <w:t>federalrealty.com</w:t>
      </w:r>
    </w:p>
    <w:p w14:paraId="639A0A3C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5B237109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>Date:</w:t>
      </w:r>
      <w:r w:rsidRPr="000D4BB8">
        <w:rPr>
          <w:rFonts w:ascii="Aptos Narrow" w:hAnsi="Aptos Narrow"/>
          <w:sz w:val="18"/>
          <w:szCs w:val="18"/>
        </w:rPr>
        <w:t xml:space="preserve"> January 8, 2026</w:t>
      </w:r>
    </w:p>
    <w:p w14:paraId="159C9982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79B44640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>The O’Keefe Group, LLC</w:t>
      </w:r>
      <w:r w:rsidRPr="000D4BB8">
        <w:rPr>
          <w:rFonts w:ascii="Aptos Narrow" w:hAnsi="Aptos Narrow"/>
          <w:sz w:val="18"/>
          <w:szCs w:val="18"/>
        </w:rPr>
        <w:br/>
        <w:t>17 Bank Street</w:t>
      </w:r>
      <w:r w:rsidRPr="000D4BB8">
        <w:rPr>
          <w:rFonts w:ascii="Aptos Narrow" w:hAnsi="Aptos Narrow"/>
          <w:sz w:val="18"/>
          <w:szCs w:val="18"/>
        </w:rPr>
        <w:br/>
        <w:t>P.O. Box 1240</w:t>
      </w:r>
      <w:r w:rsidRPr="000D4BB8">
        <w:rPr>
          <w:rFonts w:ascii="Aptos Narrow" w:hAnsi="Aptos Narrow"/>
          <w:sz w:val="18"/>
          <w:szCs w:val="18"/>
        </w:rPr>
        <w:br/>
        <w:t>Attleboro, MA 02703</w:t>
      </w:r>
    </w:p>
    <w:p w14:paraId="7902DD25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13F7F93E" w14:textId="07993735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>Re:</w:t>
      </w:r>
      <w:r w:rsidRPr="000D4BB8">
        <w:rPr>
          <w:rFonts w:ascii="Aptos Narrow" w:hAnsi="Aptos Narrow"/>
          <w:sz w:val="18"/>
          <w:szCs w:val="18"/>
        </w:rPr>
        <w:t xml:space="preserve"> Santana Row</w:t>
      </w:r>
      <w:r w:rsidR="00A72C41" w:rsidRPr="000D4BB8">
        <w:rPr>
          <w:rFonts w:ascii="Aptos Narrow" w:hAnsi="Aptos Narrow"/>
          <w:sz w:val="18"/>
          <w:szCs w:val="18"/>
        </w:rPr>
        <w:t>, San Jose, CA</w:t>
      </w:r>
    </w:p>
    <w:p w14:paraId="346295E6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2B2179E5" w14:textId="07F3DD72" w:rsidR="004A4912" w:rsidRPr="000D4BB8" w:rsidRDefault="004A4912" w:rsidP="004A4912">
      <w:pPr>
        <w:spacing w:after="0"/>
        <w:rPr>
          <w:rFonts w:ascii="Aptos Narrow" w:hAnsi="Aptos Narrow"/>
          <w:b/>
          <w:bCs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 xml:space="preserve">To </w:t>
      </w:r>
      <w:r w:rsidR="001C46C9" w:rsidRPr="000D4BB8">
        <w:rPr>
          <w:rFonts w:ascii="Aptos Narrow" w:hAnsi="Aptos Narrow"/>
          <w:b/>
          <w:bCs/>
          <w:sz w:val="18"/>
          <w:szCs w:val="18"/>
        </w:rPr>
        <w:t xml:space="preserve">The </w:t>
      </w:r>
      <w:r w:rsidR="00634412" w:rsidRPr="000D4BB8">
        <w:rPr>
          <w:rFonts w:ascii="Aptos Narrow" w:hAnsi="Aptos Narrow"/>
          <w:b/>
          <w:bCs/>
          <w:sz w:val="18"/>
          <w:szCs w:val="18"/>
        </w:rPr>
        <w:t>O’Keefe Group, LLC</w:t>
      </w:r>
      <w:r w:rsidR="001F2264" w:rsidRPr="000D4BB8">
        <w:rPr>
          <w:rFonts w:ascii="Aptos Narrow" w:hAnsi="Aptos Narrow"/>
          <w:b/>
          <w:bCs/>
          <w:sz w:val="18"/>
          <w:szCs w:val="18"/>
        </w:rPr>
        <w:t>,</w:t>
      </w:r>
    </w:p>
    <w:p w14:paraId="11DD8ADB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217BE83F" w14:textId="4D041C5F" w:rsidR="00E72200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sz w:val="18"/>
          <w:szCs w:val="18"/>
        </w:rPr>
        <w:t xml:space="preserve">As a follow-up to Federal Realty Investment Trust’s </w:t>
      </w:r>
      <w:r w:rsidRPr="000D4BB8">
        <w:rPr>
          <w:rFonts w:ascii="Aptos Narrow" w:hAnsi="Aptos Narrow"/>
          <w:b/>
          <w:bCs/>
          <w:sz w:val="18"/>
          <w:szCs w:val="18"/>
        </w:rPr>
        <w:t xml:space="preserve">January 1, </w:t>
      </w:r>
      <w:proofErr w:type="gramStart"/>
      <w:r w:rsidRPr="000D4BB8">
        <w:rPr>
          <w:rFonts w:ascii="Aptos Narrow" w:hAnsi="Aptos Narrow"/>
          <w:b/>
          <w:bCs/>
          <w:sz w:val="18"/>
          <w:szCs w:val="18"/>
        </w:rPr>
        <w:t>2026</w:t>
      </w:r>
      <w:proofErr w:type="gramEnd"/>
      <w:r w:rsidRPr="000D4BB8">
        <w:rPr>
          <w:rFonts w:ascii="Aptos Narrow" w:hAnsi="Aptos Narrow"/>
          <w:sz w:val="18"/>
          <w:szCs w:val="18"/>
        </w:rPr>
        <w:t xml:space="preserve"> notice of termination, this letter is to formally advise that Federal Realty Investment Trust has appointed </w:t>
      </w:r>
      <w:r w:rsidRPr="000D4BB8">
        <w:rPr>
          <w:rFonts w:ascii="Aptos Narrow" w:hAnsi="Aptos Narrow"/>
          <w:b/>
          <w:bCs/>
          <w:sz w:val="18"/>
          <w:szCs w:val="18"/>
        </w:rPr>
        <w:t>Compactor Management Company, LLC</w:t>
      </w:r>
      <w:r w:rsidRPr="000D4BB8">
        <w:rPr>
          <w:rFonts w:ascii="Aptos Narrow" w:hAnsi="Aptos Narrow"/>
          <w:sz w:val="18"/>
          <w:szCs w:val="18"/>
        </w:rPr>
        <w:t xml:space="preserve"> </w:t>
      </w:r>
      <w:r w:rsidR="000E7FB7" w:rsidRPr="000D4BB8">
        <w:rPr>
          <w:rFonts w:ascii="Aptos Narrow" w:hAnsi="Aptos Narrow"/>
          <w:sz w:val="18"/>
          <w:szCs w:val="18"/>
        </w:rPr>
        <w:t>to manage the transition and serve as the authorized account manager for waste and recycling service coordination at Santana Row.</w:t>
      </w:r>
    </w:p>
    <w:p w14:paraId="47D299D2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534CE5D0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sz w:val="18"/>
          <w:szCs w:val="18"/>
        </w:rPr>
        <w:t xml:space="preserve">Effective </w:t>
      </w:r>
      <w:r w:rsidRPr="000D4BB8">
        <w:rPr>
          <w:rFonts w:ascii="Aptos Narrow" w:hAnsi="Aptos Narrow"/>
          <w:b/>
          <w:bCs/>
          <w:sz w:val="18"/>
          <w:szCs w:val="18"/>
        </w:rPr>
        <w:t>April 1, 2026</w:t>
      </w:r>
      <w:r w:rsidRPr="000D4BB8">
        <w:rPr>
          <w:rFonts w:ascii="Aptos Narrow" w:hAnsi="Aptos Narrow"/>
          <w:sz w:val="18"/>
          <w:szCs w:val="18"/>
        </w:rPr>
        <w:t>, Compactor Management Company, LLC will serve as Federal Realty Investment Trust’s designated representative for waste and recycling service coordination for the property.</w:t>
      </w:r>
    </w:p>
    <w:p w14:paraId="645ECBB2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48194D41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sz w:val="18"/>
          <w:szCs w:val="18"/>
        </w:rPr>
        <w:t xml:space="preserve">To support an orderly and efficient transition, Federal Realty Investment Trust requests The O’Keefe Group’s cooperation in coordinating with Compactor Management Company, </w:t>
      </w:r>
      <w:proofErr w:type="gramStart"/>
      <w:r w:rsidRPr="000D4BB8">
        <w:rPr>
          <w:rFonts w:ascii="Aptos Narrow" w:hAnsi="Aptos Narrow"/>
          <w:sz w:val="18"/>
          <w:szCs w:val="18"/>
        </w:rPr>
        <w:t>LLC</w:t>
      </w:r>
      <w:proofErr w:type="gramEnd"/>
      <w:r w:rsidRPr="000D4BB8">
        <w:rPr>
          <w:rFonts w:ascii="Aptos Narrow" w:hAnsi="Aptos Narrow"/>
          <w:sz w:val="18"/>
          <w:szCs w:val="18"/>
        </w:rPr>
        <w:t xml:space="preserve"> during the transition period. This may include the transfer of relevant service information, documentation, schedules, and other materials reasonably necessary to ensure continuity of service.</w:t>
      </w:r>
    </w:p>
    <w:p w14:paraId="15DD20B2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0DB597A6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sz w:val="18"/>
          <w:szCs w:val="18"/>
        </w:rPr>
        <w:t xml:space="preserve">All services should continue in accordance with the existing agreement through the </w:t>
      </w:r>
      <w:proofErr w:type="gramStart"/>
      <w:r w:rsidRPr="000D4BB8">
        <w:rPr>
          <w:rFonts w:ascii="Aptos Narrow" w:hAnsi="Aptos Narrow"/>
          <w:sz w:val="18"/>
          <w:szCs w:val="18"/>
        </w:rPr>
        <w:t>termination effective</w:t>
      </w:r>
      <w:proofErr w:type="gramEnd"/>
      <w:r w:rsidRPr="000D4BB8">
        <w:rPr>
          <w:rFonts w:ascii="Aptos Narrow" w:hAnsi="Aptos Narrow"/>
          <w:sz w:val="18"/>
          <w:szCs w:val="18"/>
        </w:rPr>
        <w:t xml:space="preserve"> date, unless otherwise directed in writing by Federal Realty Investment Trust.</w:t>
      </w:r>
    </w:p>
    <w:p w14:paraId="11F91837" w14:textId="77777777" w:rsidR="008B4DAE" w:rsidRPr="000D4BB8" w:rsidRDefault="008B4DAE" w:rsidP="008B4DAE">
      <w:pPr>
        <w:spacing w:after="0"/>
        <w:rPr>
          <w:rFonts w:ascii="Aptos Narrow" w:hAnsi="Aptos Narrow"/>
          <w:sz w:val="18"/>
          <w:szCs w:val="18"/>
        </w:rPr>
      </w:pPr>
    </w:p>
    <w:p w14:paraId="19EE4341" w14:textId="77777777" w:rsidR="00751511" w:rsidRPr="000D4BB8" w:rsidRDefault="00751511" w:rsidP="00751511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sz w:val="18"/>
          <w:szCs w:val="18"/>
        </w:rPr>
        <w:t>All future coordination regarding waste and recycling services for Santana Row should be directed to:</w:t>
      </w:r>
    </w:p>
    <w:p w14:paraId="6496DE7E" w14:textId="77777777" w:rsidR="00751511" w:rsidRPr="000D4BB8" w:rsidRDefault="00751511" w:rsidP="00751511">
      <w:pPr>
        <w:spacing w:after="0"/>
        <w:rPr>
          <w:rFonts w:ascii="Aptos Narrow" w:hAnsi="Aptos Narrow"/>
          <w:sz w:val="18"/>
          <w:szCs w:val="18"/>
        </w:rPr>
      </w:pPr>
    </w:p>
    <w:p w14:paraId="0AE2655D" w14:textId="77777777" w:rsidR="00751511" w:rsidRPr="000D4BB8" w:rsidRDefault="00751511" w:rsidP="00751511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>Compactor Management Company, LLC</w:t>
      </w:r>
      <w:r w:rsidRPr="000D4BB8">
        <w:rPr>
          <w:rFonts w:ascii="Aptos Narrow" w:hAnsi="Aptos Narrow"/>
          <w:sz w:val="18"/>
          <w:szCs w:val="18"/>
        </w:rPr>
        <w:br/>
      </w:r>
      <w:r w:rsidRPr="000D4BB8">
        <w:rPr>
          <w:rFonts w:ascii="Aptos Narrow" w:hAnsi="Aptos Narrow"/>
          <w:b/>
          <w:bCs/>
          <w:sz w:val="18"/>
          <w:szCs w:val="18"/>
        </w:rPr>
        <w:t>Ingrid Elias</w:t>
      </w:r>
      <w:r w:rsidRPr="000D4BB8">
        <w:rPr>
          <w:rFonts w:ascii="Aptos Narrow" w:hAnsi="Aptos Narrow"/>
          <w:sz w:val="18"/>
          <w:szCs w:val="18"/>
        </w:rPr>
        <w:br/>
        <w:t>Account Manager – Santana Row</w:t>
      </w:r>
      <w:r w:rsidRPr="000D4BB8">
        <w:rPr>
          <w:rFonts w:ascii="Aptos Narrow" w:hAnsi="Aptos Narrow"/>
          <w:sz w:val="18"/>
          <w:szCs w:val="18"/>
        </w:rPr>
        <w:br/>
      </w:r>
      <w:r w:rsidRPr="000D4BB8">
        <w:rPr>
          <w:rFonts w:ascii="Aptos Narrow" w:hAnsi="Aptos Narrow"/>
          <w:b/>
          <w:bCs/>
          <w:color w:val="EE0000"/>
          <w:sz w:val="18"/>
          <w:szCs w:val="18"/>
        </w:rPr>
        <w:t>Phone:</w:t>
      </w:r>
      <w:r w:rsidRPr="000D4BB8">
        <w:rPr>
          <w:rFonts w:ascii="Aptos Narrow" w:hAnsi="Aptos Narrow"/>
          <w:color w:val="EE0000"/>
          <w:sz w:val="18"/>
          <w:szCs w:val="18"/>
        </w:rPr>
        <w:t xml:space="preserve"> </w:t>
      </w:r>
      <w:r w:rsidRPr="000D4BB8">
        <w:rPr>
          <w:rFonts w:ascii="Aptos Narrow" w:hAnsi="Aptos Narrow"/>
          <w:sz w:val="18"/>
          <w:szCs w:val="18"/>
        </w:rPr>
        <w:br/>
        <w:t xml:space="preserve">Email: </w:t>
      </w:r>
      <w:hyperlink r:id="rId6" w:history="1">
        <w:r w:rsidRPr="000D4BB8">
          <w:rPr>
            <w:rStyle w:val="Hyperlink"/>
            <w:rFonts w:ascii="Aptos Narrow" w:hAnsi="Aptos Narrow"/>
            <w:sz w:val="18"/>
            <w:szCs w:val="18"/>
          </w:rPr>
          <w:t>ielias@compactormc.com</w:t>
        </w:r>
      </w:hyperlink>
    </w:p>
    <w:p w14:paraId="2A574F3E" w14:textId="77777777" w:rsidR="00751511" w:rsidRPr="000D4BB8" w:rsidRDefault="00751511" w:rsidP="00751511">
      <w:pPr>
        <w:spacing w:after="0"/>
        <w:rPr>
          <w:rFonts w:ascii="Aptos Narrow" w:hAnsi="Aptos Narrow"/>
          <w:sz w:val="18"/>
          <w:szCs w:val="18"/>
        </w:rPr>
      </w:pPr>
    </w:p>
    <w:p w14:paraId="40DA835C" w14:textId="56D6ABEB" w:rsidR="00751511" w:rsidRPr="000D4BB8" w:rsidRDefault="00751511" w:rsidP="008B4DAE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>Program Oversight &amp; Executive Contact:</w:t>
      </w:r>
      <w:r w:rsidRPr="000D4BB8">
        <w:rPr>
          <w:rFonts w:ascii="Aptos Narrow" w:hAnsi="Aptos Narrow"/>
          <w:sz w:val="18"/>
          <w:szCs w:val="18"/>
        </w:rPr>
        <w:br/>
      </w:r>
      <w:r w:rsidRPr="000D4BB8">
        <w:rPr>
          <w:rFonts w:ascii="Aptos Narrow" w:hAnsi="Aptos Narrow"/>
          <w:b/>
          <w:bCs/>
          <w:sz w:val="18"/>
          <w:szCs w:val="18"/>
        </w:rPr>
        <w:t>Toni Lucio</w:t>
      </w:r>
      <w:r w:rsidRPr="000D4BB8">
        <w:rPr>
          <w:rFonts w:ascii="Aptos Narrow" w:hAnsi="Aptos Narrow"/>
          <w:sz w:val="18"/>
          <w:szCs w:val="18"/>
        </w:rPr>
        <w:br/>
        <w:t>Senior Account Manager</w:t>
      </w:r>
      <w:r w:rsidRPr="000D4BB8">
        <w:rPr>
          <w:rFonts w:ascii="Aptos Narrow" w:hAnsi="Aptos Narrow"/>
          <w:sz w:val="18"/>
          <w:szCs w:val="18"/>
        </w:rPr>
        <w:br/>
        <w:t>Phone: (510) 623-2331</w:t>
      </w:r>
      <w:r w:rsidRPr="000D4BB8">
        <w:rPr>
          <w:rFonts w:ascii="Aptos Narrow" w:hAnsi="Aptos Narrow"/>
          <w:sz w:val="18"/>
          <w:szCs w:val="18"/>
        </w:rPr>
        <w:br/>
        <w:t xml:space="preserve">Email: </w:t>
      </w:r>
      <w:hyperlink r:id="rId7" w:history="1">
        <w:r w:rsidRPr="000D4BB8">
          <w:rPr>
            <w:rStyle w:val="Hyperlink"/>
            <w:rFonts w:ascii="Aptos Narrow" w:hAnsi="Aptos Narrow"/>
            <w:sz w:val="18"/>
            <w:szCs w:val="18"/>
          </w:rPr>
          <w:t>tlucio@compactormc.com</w:t>
        </w:r>
      </w:hyperlink>
    </w:p>
    <w:p w14:paraId="64091C97" w14:textId="77777777" w:rsidR="00A87E78" w:rsidRPr="000D4BB8" w:rsidRDefault="00A87E78" w:rsidP="004A4912">
      <w:pPr>
        <w:spacing w:after="0"/>
        <w:rPr>
          <w:rFonts w:ascii="Aptos Narrow" w:hAnsi="Aptos Narrow"/>
          <w:sz w:val="18"/>
          <w:szCs w:val="18"/>
        </w:rPr>
      </w:pPr>
    </w:p>
    <w:p w14:paraId="5E74A872" w14:textId="3494C69F" w:rsidR="00751511" w:rsidRPr="000D4BB8" w:rsidRDefault="008B4DAE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sz w:val="18"/>
          <w:szCs w:val="18"/>
        </w:rPr>
        <w:t>We appreciate The O’Keefe Group’s past service to Santana Row and your cooperation during this transition.</w:t>
      </w:r>
    </w:p>
    <w:p w14:paraId="1E1D1CE3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</w:p>
    <w:p w14:paraId="09FC5176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sz w:val="18"/>
          <w:szCs w:val="18"/>
        </w:rPr>
        <w:t>Sincerely,</w:t>
      </w:r>
    </w:p>
    <w:p w14:paraId="2FCDC155" w14:textId="77777777" w:rsidR="004A4912" w:rsidRPr="000D4BB8" w:rsidRDefault="004A4912" w:rsidP="004A4912">
      <w:pPr>
        <w:spacing w:after="0"/>
        <w:rPr>
          <w:rFonts w:ascii="Aptos Narrow" w:hAnsi="Aptos Narrow"/>
          <w:sz w:val="18"/>
          <w:szCs w:val="18"/>
        </w:rPr>
      </w:pPr>
      <w:r w:rsidRPr="000D4BB8">
        <w:rPr>
          <w:rFonts w:ascii="Aptos Narrow" w:hAnsi="Aptos Narrow"/>
          <w:b/>
          <w:bCs/>
          <w:sz w:val="18"/>
          <w:szCs w:val="18"/>
        </w:rPr>
        <w:t>Federal Realty Investment Trust</w:t>
      </w:r>
    </w:p>
    <w:p w14:paraId="00367895" w14:textId="77777777" w:rsidR="00154AF3" w:rsidRPr="000D4BB8" w:rsidRDefault="00154AF3" w:rsidP="004A4912">
      <w:pPr>
        <w:spacing w:after="0"/>
        <w:rPr>
          <w:rFonts w:ascii="Aptos Narrow" w:hAnsi="Aptos Narrow"/>
          <w:sz w:val="18"/>
          <w:szCs w:val="18"/>
        </w:rPr>
      </w:pPr>
    </w:p>
    <w:sectPr w:rsidR="00154AF3" w:rsidRPr="000D4BB8" w:rsidSect="004A49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DFD55" w14:textId="77777777" w:rsidR="0031563E" w:rsidRDefault="0031563E" w:rsidP="008B4DAE">
      <w:pPr>
        <w:spacing w:after="0" w:line="240" w:lineRule="auto"/>
      </w:pPr>
      <w:r>
        <w:separator/>
      </w:r>
    </w:p>
  </w:endnote>
  <w:endnote w:type="continuationSeparator" w:id="0">
    <w:p w14:paraId="77AD0A0B" w14:textId="77777777" w:rsidR="0031563E" w:rsidRDefault="0031563E" w:rsidP="008B4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A061E" w14:textId="77777777" w:rsidR="0031563E" w:rsidRDefault="0031563E" w:rsidP="008B4DAE">
      <w:pPr>
        <w:spacing w:after="0" w:line="240" w:lineRule="auto"/>
      </w:pPr>
      <w:r>
        <w:separator/>
      </w:r>
    </w:p>
  </w:footnote>
  <w:footnote w:type="continuationSeparator" w:id="0">
    <w:p w14:paraId="7B2C2EA3" w14:textId="77777777" w:rsidR="0031563E" w:rsidRDefault="0031563E" w:rsidP="008B4D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12"/>
    <w:rsid w:val="0008397C"/>
    <w:rsid w:val="000D4BB8"/>
    <w:rsid w:val="000E7FB7"/>
    <w:rsid w:val="00154AF3"/>
    <w:rsid w:val="001A4298"/>
    <w:rsid w:val="001C46C9"/>
    <w:rsid w:val="001F2264"/>
    <w:rsid w:val="002352B5"/>
    <w:rsid w:val="00247486"/>
    <w:rsid w:val="002A4E3E"/>
    <w:rsid w:val="002D32D3"/>
    <w:rsid w:val="0031563E"/>
    <w:rsid w:val="003643CC"/>
    <w:rsid w:val="0045413A"/>
    <w:rsid w:val="00491C32"/>
    <w:rsid w:val="004A09DE"/>
    <w:rsid w:val="004A4912"/>
    <w:rsid w:val="00634412"/>
    <w:rsid w:val="00643E1A"/>
    <w:rsid w:val="00693D0E"/>
    <w:rsid w:val="006A0F56"/>
    <w:rsid w:val="006C3885"/>
    <w:rsid w:val="00751511"/>
    <w:rsid w:val="00791E35"/>
    <w:rsid w:val="00835180"/>
    <w:rsid w:val="008B4DAE"/>
    <w:rsid w:val="008C2CDE"/>
    <w:rsid w:val="009730D7"/>
    <w:rsid w:val="009E6956"/>
    <w:rsid w:val="00A2392D"/>
    <w:rsid w:val="00A72C41"/>
    <w:rsid w:val="00A87E78"/>
    <w:rsid w:val="00A96E99"/>
    <w:rsid w:val="00B00E52"/>
    <w:rsid w:val="00B2661D"/>
    <w:rsid w:val="00BF1699"/>
    <w:rsid w:val="00D46AC5"/>
    <w:rsid w:val="00D57197"/>
    <w:rsid w:val="00DE5F1E"/>
    <w:rsid w:val="00E65A22"/>
    <w:rsid w:val="00E72200"/>
    <w:rsid w:val="00E8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7BA8"/>
  <w15:chartTrackingRefBased/>
  <w15:docId w15:val="{E99159A5-D8BF-4082-90D4-E7954FD2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DA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4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DAE"/>
  </w:style>
  <w:style w:type="paragraph" w:styleId="Footer">
    <w:name w:val="footer"/>
    <w:basedOn w:val="Normal"/>
    <w:link w:val="FooterChar"/>
    <w:uiPriority w:val="99"/>
    <w:unhideWhenUsed/>
    <w:rsid w:val="008B4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tlucio@compactormc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elias@compactormc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Lucio</dc:creator>
  <cp:keywords/>
  <dc:description/>
  <cp:lastModifiedBy>Toni Lucio</cp:lastModifiedBy>
  <cp:revision>23</cp:revision>
  <dcterms:created xsi:type="dcterms:W3CDTF">2025-12-13T18:58:00Z</dcterms:created>
  <dcterms:modified xsi:type="dcterms:W3CDTF">2025-12-18T16:04:00Z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5e9f904d-4423-485e-b519-f51f93980471</vt:lpwstr>
  </property>
</Properties>
</file>