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AF0" w:rsidRDefault="00950AF0" w:rsidP="00950AF0">
      <w:pPr>
        <w:pStyle w:val="a3"/>
      </w:pPr>
      <w:r>
        <w:t>ФЕДЕРАЛЬНОЕ ГОСУДАРСТВЕННОЕ АВТОНОМНОЕ ОБРАЗОВАТЕЛЬНОЕ УЧРЕЖДЕНИЕ ВЫСШЕГО ОБРАЗОВАНИЯ ТЮМЕНСКИЙ ГОСУДАРСТВЕННЫЙ УНИВЕРСИТЕТ</w:t>
      </w:r>
      <w:r>
        <w:br/>
        <w:t>ИНСТИТУТ МАТЕМАТИКИ И КОМПЬЮТЕРНЫХ НАУК</w:t>
      </w:r>
      <w:r>
        <w:br/>
        <w:t>КАФЕДРА ИНФОРМАЦИОННЫХ СИСТЕМ</w:t>
      </w:r>
    </w:p>
    <w:p w:rsidR="00950AF0" w:rsidRDefault="00950AF0" w:rsidP="00950AF0">
      <w:pPr>
        <w:pStyle w:val="a3"/>
      </w:pPr>
    </w:p>
    <w:p w:rsidR="00950AF0" w:rsidRPr="00587380" w:rsidRDefault="00950AF0" w:rsidP="00950AF0">
      <w:pPr>
        <w:pStyle w:val="a3"/>
      </w:pPr>
    </w:p>
    <w:p w:rsidR="00950AF0" w:rsidRDefault="00950AF0" w:rsidP="00950AF0">
      <w:pPr>
        <w:pStyle w:val="a3"/>
      </w:pPr>
    </w:p>
    <w:p w:rsidR="00950AF0" w:rsidRDefault="00950AF0" w:rsidP="00950AF0">
      <w:pPr>
        <w:pStyle w:val="a3"/>
      </w:pPr>
    </w:p>
    <w:p w:rsidR="00950AF0" w:rsidRDefault="00950AF0" w:rsidP="00950AF0">
      <w:pPr>
        <w:pStyle w:val="2"/>
      </w:pPr>
      <w:r>
        <w:t>Отчет по практической работе № 5</w:t>
      </w:r>
      <w:r>
        <w:br/>
        <w:t>по дисциплине «Информационные системы и технологии»</w:t>
      </w:r>
      <w:r>
        <w:br/>
      </w:r>
      <w:r>
        <w:rPr>
          <w:b w:val="0"/>
        </w:rPr>
        <w:t>на тему:</w:t>
      </w:r>
      <w:r>
        <w:rPr>
          <w:b w:val="0"/>
        </w:rPr>
        <w:br/>
      </w:r>
      <w:r>
        <w:t>«Описание организации</w:t>
      </w:r>
      <w:r w:rsidR="009308DE" w:rsidRPr="009308DE">
        <w:t xml:space="preserve"> </w:t>
      </w:r>
      <w:r w:rsidR="009308DE">
        <w:t>малого</w:t>
      </w:r>
      <w:r>
        <w:t xml:space="preserve"> </w:t>
      </w:r>
      <w:r w:rsidR="009308DE">
        <w:t xml:space="preserve">швейного </w:t>
      </w:r>
      <w:r>
        <w:t>предприятия»</w:t>
      </w:r>
    </w:p>
    <w:p w:rsidR="00950AF0" w:rsidRDefault="00950AF0" w:rsidP="00950AF0">
      <w:pPr>
        <w:pStyle w:val="2"/>
      </w:pPr>
    </w:p>
    <w:p w:rsidR="00950AF0" w:rsidRDefault="00950AF0" w:rsidP="00950AF0">
      <w:pPr>
        <w:pStyle w:val="2"/>
      </w:pPr>
    </w:p>
    <w:p w:rsidR="00950AF0" w:rsidRDefault="00950AF0" w:rsidP="00950AF0">
      <w:pPr>
        <w:pStyle w:val="2"/>
      </w:pPr>
    </w:p>
    <w:p w:rsidR="00950AF0" w:rsidRDefault="00950AF0" w:rsidP="00950AF0">
      <w:pPr>
        <w:pStyle w:val="3"/>
        <w:ind w:left="5245"/>
        <w:jc w:val="left"/>
        <w:rPr>
          <w:b/>
        </w:rPr>
      </w:pPr>
      <w:r>
        <w:rPr>
          <w:b/>
        </w:rPr>
        <w:t>Выполнила:</w:t>
      </w:r>
    </w:p>
    <w:p w:rsidR="00950AF0" w:rsidRDefault="00950AF0" w:rsidP="00950AF0">
      <w:pPr>
        <w:pStyle w:val="3"/>
        <w:ind w:left="5245" w:firstLine="425"/>
        <w:jc w:val="left"/>
      </w:pPr>
      <w:r>
        <w:t>студентка группы ИСиТ 189-1</w:t>
      </w:r>
    </w:p>
    <w:p w:rsidR="00950AF0" w:rsidRDefault="00950AF0" w:rsidP="00950AF0">
      <w:pPr>
        <w:pStyle w:val="3"/>
        <w:ind w:left="5245" w:firstLine="425"/>
        <w:jc w:val="left"/>
      </w:pPr>
      <w:proofErr w:type="spellStart"/>
      <w:r>
        <w:t>Исмакова</w:t>
      </w:r>
      <w:proofErr w:type="spellEnd"/>
      <w:r>
        <w:t xml:space="preserve"> Д.К.</w:t>
      </w:r>
    </w:p>
    <w:p w:rsidR="00950AF0" w:rsidRDefault="00950AF0" w:rsidP="00950AF0">
      <w:pPr>
        <w:pStyle w:val="3"/>
        <w:ind w:left="5245"/>
        <w:jc w:val="left"/>
        <w:rPr>
          <w:b/>
        </w:rPr>
      </w:pPr>
      <w:r>
        <w:rPr>
          <w:b/>
        </w:rPr>
        <w:t>Проверил:</w:t>
      </w:r>
    </w:p>
    <w:p w:rsidR="00950AF0" w:rsidRDefault="00950AF0" w:rsidP="00950AF0">
      <w:pPr>
        <w:pStyle w:val="3"/>
        <w:ind w:left="5245" w:firstLine="425"/>
        <w:jc w:val="left"/>
      </w:pPr>
      <w:r>
        <w:t>д</w:t>
      </w:r>
      <w:r w:rsidRPr="00864248">
        <w:t xml:space="preserve">оцент кафедры </w:t>
      </w:r>
      <w:r>
        <w:t>ИС</w:t>
      </w:r>
      <w:r w:rsidRPr="00864248">
        <w:t>, к</w:t>
      </w:r>
      <w:r w:rsidRPr="002E34EA">
        <w:t>.</w:t>
      </w:r>
      <w:r>
        <w:t>т.н.</w:t>
      </w:r>
    </w:p>
    <w:p w:rsidR="00950AF0" w:rsidRDefault="00950AF0" w:rsidP="00950AF0">
      <w:pPr>
        <w:pStyle w:val="3"/>
        <w:ind w:left="5245" w:firstLine="425"/>
        <w:jc w:val="left"/>
      </w:pPr>
      <w:r>
        <w:t>Карякин И.Ю.</w:t>
      </w:r>
    </w:p>
    <w:p w:rsidR="00950AF0" w:rsidRDefault="00950AF0" w:rsidP="00950AF0"/>
    <w:p w:rsidR="00950AF0" w:rsidRDefault="00950AF0" w:rsidP="00950AF0">
      <w:r>
        <w:br w:type="page"/>
      </w:r>
    </w:p>
    <w:p w:rsidR="00950AF0" w:rsidRPr="00E31314" w:rsidRDefault="00950AF0" w:rsidP="00950AF0">
      <w:pPr>
        <w:pStyle w:val="2"/>
      </w:pPr>
      <w:r>
        <w:lastRenderedPageBreak/>
        <w:t>СОДЕРЖАНИЕ</w:t>
      </w:r>
    </w:p>
    <w:p w:rsidR="00E90C2F" w:rsidRPr="00A16F8F" w:rsidRDefault="00950AF0" w:rsidP="00A16F8F">
      <w:pPr>
        <w:pStyle w:val="12"/>
        <w:tabs>
          <w:tab w:val="right" w:leader="dot" w:pos="9621"/>
        </w:tabs>
        <w:ind w:firstLine="0"/>
        <w:rPr>
          <w:rFonts w:asciiTheme="minorHAnsi" w:eastAsiaTheme="minorEastAsia" w:hAnsiTheme="minorHAnsi"/>
          <w:b w:val="0"/>
          <w:bCs w:val="0"/>
          <w:iCs w:val="0"/>
          <w:noProof/>
          <w:sz w:val="24"/>
          <w:lang w:eastAsia="ru-RU"/>
        </w:rPr>
      </w:pPr>
      <w:r w:rsidRPr="00A16F8F">
        <w:rPr>
          <w:rFonts w:cs="Times New Roman (Основной текст"/>
          <w:b w:val="0"/>
          <w:szCs w:val="28"/>
          <w:lang w:val="en-US"/>
        </w:rPr>
        <w:fldChar w:fldCharType="begin"/>
      </w:r>
      <w:r w:rsidRPr="00A16F8F">
        <w:rPr>
          <w:rFonts w:cs="Times New Roman (Основной текст"/>
          <w:b w:val="0"/>
          <w:szCs w:val="28"/>
          <w:lang w:val="en-US"/>
        </w:rPr>
        <w:instrText xml:space="preserve"> TOC \o "1-1" \h \z \u </w:instrText>
      </w:r>
      <w:r w:rsidRPr="00A16F8F">
        <w:rPr>
          <w:rFonts w:cs="Times New Roman (Основной текст"/>
          <w:b w:val="0"/>
          <w:szCs w:val="28"/>
          <w:lang w:val="en-US"/>
        </w:rPr>
        <w:fldChar w:fldCharType="separate"/>
      </w:r>
      <w:hyperlink w:anchor="_Toc7816073" w:history="1">
        <w:r w:rsidR="00E90C2F" w:rsidRPr="00A16F8F">
          <w:rPr>
            <w:rStyle w:val="a7"/>
            <w:b w:val="0"/>
            <w:noProof/>
          </w:rPr>
          <w:t>ВВЕДЕНИЕ</w:t>
        </w:r>
        <w:r w:rsidR="00E90C2F" w:rsidRPr="00A16F8F">
          <w:rPr>
            <w:b w:val="0"/>
            <w:noProof/>
            <w:webHidden/>
          </w:rPr>
          <w:tab/>
        </w:r>
        <w:r w:rsidR="00E90C2F" w:rsidRPr="00A16F8F">
          <w:rPr>
            <w:b w:val="0"/>
            <w:noProof/>
            <w:webHidden/>
          </w:rPr>
          <w:fldChar w:fldCharType="begin"/>
        </w:r>
        <w:r w:rsidR="00E90C2F" w:rsidRPr="00A16F8F">
          <w:rPr>
            <w:b w:val="0"/>
            <w:noProof/>
            <w:webHidden/>
          </w:rPr>
          <w:instrText xml:space="preserve"> PAGEREF _Toc7816073 \h </w:instrText>
        </w:r>
        <w:r w:rsidR="00E90C2F" w:rsidRPr="00A16F8F">
          <w:rPr>
            <w:b w:val="0"/>
            <w:noProof/>
            <w:webHidden/>
          </w:rPr>
        </w:r>
        <w:r w:rsidR="00E90C2F" w:rsidRPr="00A16F8F">
          <w:rPr>
            <w:b w:val="0"/>
            <w:noProof/>
            <w:webHidden/>
          </w:rPr>
          <w:fldChar w:fldCharType="separate"/>
        </w:r>
        <w:r w:rsidR="00A11290">
          <w:rPr>
            <w:b w:val="0"/>
            <w:noProof/>
            <w:webHidden/>
          </w:rPr>
          <w:t>3</w:t>
        </w:r>
        <w:r w:rsidR="00E90C2F" w:rsidRPr="00A16F8F">
          <w:rPr>
            <w:b w:val="0"/>
            <w:noProof/>
            <w:webHidden/>
          </w:rPr>
          <w:fldChar w:fldCharType="end"/>
        </w:r>
      </w:hyperlink>
    </w:p>
    <w:p w:rsidR="00E90C2F" w:rsidRPr="00A16F8F" w:rsidRDefault="00300468" w:rsidP="00A16F8F">
      <w:pPr>
        <w:pStyle w:val="12"/>
        <w:tabs>
          <w:tab w:val="right" w:leader="dot" w:pos="9621"/>
        </w:tabs>
        <w:ind w:firstLine="0"/>
        <w:rPr>
          <w:rFonts w:asciiTheme="minorHAnsi" w:eastAsiaTheme="minorEastAsia" w:hAnsiTheme="minorHAnsi"/>
          <w:b w:val="0"/>
          <w:bCs w:val="0"/>
          <w:iCs w:val="0"/>
          <w:noProof/>
          <w:sz w:val="24"/>
          <w:lang w:eastAsia="ru-RU"/>
        </w:rPr>
      </w:pPr>
      <w:hyperlink w:anchor="_Toc7816074" w:history="1">
        <w:r w:rsidR="00E90C2F" w:rsidRPr="00A16F8F">
          <w:rPr>
            <w:rStyle w:val="a7"/>
            <w:b w:val="0"/>
            <w:noProof/>
          </w:rPr>
          <w:t>ОПИСАНИЕ ПРЕДМЕТНОЙ ОБЛАСТИ</w:t>
        </w:r>
        <w:r w:rsidR="00E90C2F" w:rsidRPr="00A16F8F">
          <w:rPr>
            <w:b w:val="0"/>
            <w:noProof/>
            <w:webHidden/>
          </w:rPr>
          <w:tab/>
        </w:r>
        <w:r w:rsidR="00E90C2F" w:rsidRPr="00A16F8F">
          <w:rPr>
            <w:b w:val="0"/>
            <w:noProof/>
            <w:webHidden/>
          </w:rPr>
          <w:fldChar w:fldCharType="begin"/>
        </w:r>
        <w:r w:rsidR="00E90C2F" w:rsidRPr="00A16F8F">
          <w:rPr>
            <w:b w:val="0"/>
            <w:noProof/>
            <w:webHidden/>
          </w:rPr>
          <w:instrText xml:space="preserve"> PAGEREF _Toc7816074 \h </w:instrText>
        </w:r>
        <w:r w:rsidR="00E90C2F" w:rsidRPr="00A16F8F">
          <w:rPr>
            <w:b w:val="0"/>
            <w:noProof/>
            <w:webHidden/>
          </w:rPr>
        </w:r>
        <w:r w:rsidR="00E90C2F" w:rsidRPr="00A16F8F">
          <w:rPr>
            <w:b w:val="0"/>
            <w:noProof/>
            <w:webHidden/>
          </w:rPr>
          <w:fldChar w:fldCharType="separate"/>
        </w:r>
        <w:r w:rsidR="00A11290">
          <w:rPr>
            <w:b w:val="0"/>
            <w:noProof/>
            <w:webHidden/>
          </w:rPr>
          <w:t>4</w:t>
        </w:r>
        <w:r w:rsidR="00E90C2F" w:rsidRPr="00A16F8F">
          <w:rPr>
            <w:b w:val="0"/>
            <w:noProof/>
            <w:webHidden/>
          </w:rPr>
          <w:fldChar w:fldCharType="end"/>
        </w:r>
      </w:hyperlink>
    </w:p>
    <w:p w:rsidR="00E90C2F" w:rsidRPr="00A16F8F" w:rsidRDefault="00300468" w:rsidP="00A16F8F">
      <w:pPr>
        <w:pStyle w:val="12"/>
        <w:tabs>
          <w:tab w:val="right" w:leader="dot" w:pos="9621"/>
        </w:tabs>
        <w:ind w:firstLine="0"/>
        <w:rPr>
          <w:rFonts w:asciiTheme="minorHAnsi" w:eastAsiaTheme="minorEastAsia" w:hAnsiTheme="minorHAnsi"/>
          <w:b w:val="0"/>
          <w:bCs w:val="0"/>
          <w:iCs w:val="0"/>
          <w:noProof/>
          <w:sz w:val="24"/>
          <w:lang w:eastAsia="ru-RU"/>
        </w:rPr>
      </w:pPr>
      <w:hyperlink w:anchor="_Toc7816075" w:history="1">
        <w:r w:rsidR="00E90C2F" w:rsidRPr="00A16F8F">
          <w:rPr>
            <w:rStyle w:val="a7"/>
            <w:b w:val="0"/>
            <w:noProof/>
          </w:rPr>
          <w:t>МИКРОУРОВЕНЬ</w:t>
        </w:r>
        <w:r w:rsidR="00E90C2F" w:rsidRPr="00A16F8F">
          <w:rPr>
            <w:b w:val="0"/>
            <w:noProof/>
            <w:webHidden/>
          </w:rPr>
          <w:tab/>
        </w:r>
        <w:r w:rsidR="00E90C2F" w:rsidRPr="00A16F8F">
          <w:rPr>
            <w:b w:val="0"/>
            <w:noProof/>
            <w:webHidden/>
          </w:rPr>
          <w:fldChar w:fldCharType="begin"/>
        </w:r>
        <w:r w:rsidR="00E90C2F" w:rsidRPr="00A16F8F">
          <w:rPr>
            <w:b w:val="0"/>
            <w:noProof/>
            <w:webHidden/>
          </w:rPr>
          <w:instrText xml:space="preserve"> PAGEREF _Toc7816075 \h </w:instrText>
        </w:r>
        <w:r w:rsidR="00E90C2F" w:rsidRPr="00A16F8F">
          <w:rPr>
            <w:b w:val="0"/>
            <w:noProof/>
            <w:webHidden/>
          </w:rPr>
        </w:r>
        <w:r w:rsidR="00E90C2F" w:rsidRPr="00A16F8F">
          <w:rPr>
            <w:b w:val="0"/>
            <w:noProof/>
            <w:webHidden/>
          </w:rPr>
          <w:fldChar w:fldCharType="separate"/>
        </w:r>
        <w:r w:rsidR="00A11290">
          <w:rPr>
            <w:b w:val="0"/>
            <w:noProof/>
            <w:webHidden/>
          </w:rPr>
          <w:t>6</w:t>
        </w:r>
        <w:r w:rsidR="00E90C2F" w:rsidRPr="00A16F8F">
          <w:rPr>
            <w:b w:val="0"/>
            <w:noProof/>
            <w:webHidden/>
          </w:rPr>
          <w:fldChar w:fldCharType="end"/>
        </w:r>
      </w:hyperlink>
    </w:p>
    <w:p w:rsidR="00E90C2F" w:rsidRPr="00A16F8F" w:rsidRDefault="00300468" w:rsidP="00A16F8F">
      <w:pPr>
        <w:pStyle w:val="12"/>
        <w:tabs>
          <w:tab w:val="right" w:leader="dot" w:pos="9621"/>
        </w:tabs>
        <w:ind w:firstLine="0"/>
        <w:rPr>
          <w:rFonts w:asciiTheme="minorHAnsi" w:eastAsiaTheme="minorEastAsia" w:hAnsiTheme="minorHAnsi"/>
          <w:b w:val="0"/>
          <w:bCs w:val="0"/>
          <w:iCs w:val="0"/>
          <w:noProof/>
          <w:sz w:val="24"/>
          <w:lang w:eastAsia="ru-RU"/>
        </w:rPr>
      </w:pPr>
      <w:hyperlink w:anchor="_Toc7816076" w:history="1">
        <w:r w:rsidR="00E90C2F" w:rsidRPr="00A16F8F">
          <w:rPr>
            <w:rStyle w:val="a7"/>
            <w:b w:val="0"/>
            <w:noProof/>
          </w:rPr>
          <w:t>МАКРОУРОВЕНЬ</w:t>
        </w:r>
        <w:r w:rsidR="00E90C2F" w:rsidRPr="00A16F8F">
          <w:rPr>
            <w:b w:val="0"/>
            <w:noProof/>
            <w:webHidden/>
          </w:rPr>
          <w:tab/>
        </w:r>
        <w:r w:rsidR="00E90C2F" w:rsidRPr="00A16F8F">
          <w:rPr>
            <w:b w:val="0"/>
            <w:noProof/>
            <w:webHidden/>
          </w:rPr>
          <w:fldChar w:fldCharType="begin"/>
        </w:r>
        <w:r w:rsidR="00E90C2F" w:rsidRPr="00A16F8F">
          <w:rPr>
            <w:b w:val="0"/>
            <w:noProof/>
            <w:webHidden/>
          </w:rPr>
          <w:instrText xml:space="preserve"> PAGEREF _Toc7816076 \h </w:instrText>
        </w:r>
        <w:r w:rsidR="00E90C2F" w:rsidRPr="00A16F8F">
          <w:rPr>
            <w:b w:val="0"/>
            <w:noProof/>
            <w:webHidden/>
          </w:rPr>
        </w:r>
        <w:r w:rsidR="00E90C2F" w:rsidRPr="00A16F8F">
          <w:rPr>
            <w:b w:val="0"/>
            <w:noProof/>
            <w:webHidden/>
          </w:rPr>
          <w:fldChar w:fldCharType="separate"/>
        </w:r>
        <w:r w:rsidR="00A11290">
          <w:rPr>
            <w:b w:val="0"/>
            <w:noProof/>
            <w:webHidden/>
          </w:rPr>
          <w:t>8</w:t>
        </w:r>
        <w:r w:rsidR="00E90C2F" w:rsidRPr="00A16F8F">
          <w:rPr>
            <w:b w:val="0"/>
            <w:noProof/>
            <w:webHidden/>
          </w:rPr>
          <w:fldChar w:fldCharType="end"/>
        </w:r>
      </w:hyperlink>
    </w:p>
    <w:p w:rsidR="00950AF0" w:rsidRPr="00EB5236" w:rsidRDefault="00950AF0" w:rsidP="00A16F8F">
      <w:pPr>
        <w:ind w:firstLine="0"/>
        <w:rPr>
          <w:lang w:val="en-US"/>
        </w:rPr>
      </w:pPr>
      <w:r w:rsidRPr="00A16F8F">
        <w:rPr>
          <w:rFonts w:cs="Times New Roman (Основной текст"/>
          <w:szCs w:val="28"/>
          <w:lang w:val="en-US"/>
        </w:rPr>
        <w:fldChar w:fldCharType="end"/>
      </w:r>
    </w:p>
    <w:p w:rsidR="00950AF0" w:rsidRDefault="00950AF0" w:rsidP="00950AF0">
      <w:r>
        <w:br w:type="page"/>
      </w:r>
    </w:p>
    <w:p w:rsidR="00950AF0" w:rsidRPr="00FB7365" w:rsidRDefault="00950AF0" w:rsidP="00950AF0">
      <w:pPr>
        <w:pStyle w:val="1"/>
      </w:pPr>
      <w:bookmarkStart w:id="0" w:name="_Toc7816073"/>
      <w:r w:rsidRPr="00E31314">
        <w:lastRenderedPageBreak/>
        <w:t>ВВЕДЕНИЕ</w:t>
      </w:r>
      <w:bookmarkEnd w:id="0"/>
    </w:p>
    <w:p w:rsidR="00950AF0" w:rsidRDefault="00950AF0" w:rsidP="00950AF0">
      <w:pPr>
        <w:rPr>
          <w:color w:val="000000" w:themeColor="text1"/>
        </w:rPr>
      </w:pPr>
      <w:r>
        <w:rPr>
          <w:color w:val="000000" w:themeColor="text1"/>
        </w:rPr>
        <w:t xml:space="preserve">Швейное производство является достаточно сложно организованным предприятием. Одной из важных проблем организации такого производства является установление правильной структуры управления. </w:t>
      </w:r>
      <w:proofErr w:type="gramStart"/>
      <w:r>
        <w:rPr>
          <w:color w:val="000000" w:themeColor="text1"/>
        </w:rPr>
        <w:t>Но прежде чем</w:t>
      </w:r>
      <w:proofErr w:type="gramEnd"/>
      <w:r>
        <w:rPr>
          <w:color w:val="000000" w:themeColor="text1"/>
        </w:rPr>
        <w:t xml:space="preserve"> начать устранять проблемы необходимо проанализировать, что подлежит немедленной автоматизации, а что лучше не трогать. То есть следует узнать, какие структурные элементы выполняют рутинную работу, чтобы в дальнейшем заменить их на саморегулирующиеся технические средства. </w:t>
      </w:r>
    </w:p>
    <w:p w:rsidR="00950AF0" w:rsidRDefault="00950AF0" w:rsidP="00950AF0">
      <w:pPr>
        <w:rPr>
          <w:color w:val="000000" w:themeColor="text1"/>
        </w:rPr>
      </w:pPr>
      <w:r>
        <w:rPr>
          <w:color w:val="000000" w:themeColor="text1"/>
        </w:rPr>
        <w:t>Главной целью этой работы является изучение организационной структуры швейного производства для создания дальнейших решений по усовершенствованию предприятия. Для выполнения поставленной цели необходимо решить следующие задачи:</w:t>
      </w:r>
    </w:p>
    <w:p w:rsidR="00950AF0" w:rsidRDefault="00950AF0" w:rsidP="00950AF0">
      <w:pPr>
        <w:pStyle w:val="a8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проанализировать, какие структуры участвуют в производстве и описать взаимодействие их элементов;</w:t>
      </w:r>
    </w:p>
    <w:p w:rsidR="00950AF0" w:rsidRDefault="00950AF0" w:rsidP="00950AF0">
      <w:pPr>
        <w:pStyle w:val="a8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на основе, составленной выше информации, описать работу микро- и макроуровня;</w:t>
      </w:r>
    </w:p>
    <w:p w:rsidR="00950AF0" w:rsidRPr="00DD6BC9" w:rsidRDefault="00950AF0" w:rsidP="00950AF0">
      <w:pPr>
        <w:pStyle w:val="a8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составить иерархическую </w:t>
      </w:r>
      <w:r w:rsidR="0088457F">
        <w:rPr>
          <w:color w:val="000000" w:themeColor="text1"/>
        </w:rPr>
        <w:t>схему</w:t>
      </w:r>
      <w:r>
        <w:rPr>
          <w:color w:val="000000" w:themeColor="text1"/>
        </w:rPr>
        <w:t xml:space="preserve"> этих уровней. </w:t>
      </w:r>
    </w:p>
    <w:p w:rsidR="00950AF0" w:rsidRDefault="00950AF0" w:rsidP="00950AF0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950AF0" w:rsidRDefault="00950AF0" w:rsidP="00950AF0">
      <w:pPr>
        <w:pStyle w:val="1"/>
      </w:pPr>
      <w:bookmarkStart w:id="1" w:name="_Toc7816074"/>
      <w:r>
        <w:lastRenderedPageBreak/>
        <w:t>ОПИСАНИЕ ПРЕДМЕТНОЙ ОБЛАСТИ</w:t>
      </w:r>
      <w:bookmarkEnd w:id="1"/>
    </w:p>
    <w:p w:rsidR="00950AF0" w:rsidRPr="00BA072E" w:rsidRDefault="00950AF0" w:rsidP="00950AF0">
      <w:r>
        <w:t xml:space="preserve">В качестве предметной области выбрано </w:t>
      </w:r>
      <w:r w:rsidR="001A79B2">
        <w:t xml:space="preserve">малое </w:t>
      </w:r>
      <w:r>
        <w:t xml:space="preserve">предприятие по производству одежды. Процесс изготовления начинается с поступления заказа от клиента, в качестве которого могут выступать физические и юридические лица. Далее заказ обрабатывается дизайнером-модельером, готовый эскиз поступает конструктору-технологу, где далее он в сотрудничестве со швеями воплощает идею в виде готового изделия. Позже продукция отправляется заказчику. </w:t>
      </w:r>
    </w:p>
    <w:p w:rsidR="00950AF0" w:rsidRDefault="00950AF0" w:rsidP="00950AF0">
      <w:pPr>
        <w:rPr>
          <w:lang w:eastAsia="ru-RU"/>
        </w:rPr>
      </w:pPr>
      <w:r w:rsidRPr="001C75AA">
        <w:rPr>
          <w:lang w:eastAsia="ru-RU"/>
        </w:rPr>
        <w:t xml:space="preserve">Рассматриваемая предметная область разбита на участки, каждый из которых отвечает за определенную стадию изготовления продукции. Рассмотрим </w:t>
      </w:r>
      <w:r>
        <w:rPr>
          <w:lang w:eastAsia="ru-RU"/>
        </w:rPr>
        <w:t xml:space="preserve">работу производственного микроуровня поподробнее. </w:t>
      </w:r>
    </w:p>
    <w:p w:rsidR="00950AF0" w:rsidRDefault="00950AF0" w:rsidP="00950AF0">
      <w:pPr>
        <w:rPr>
          <w:lang w:eastAsia="ru-RU"/>
        </w:rPr>
      </w:pPr>
      <w:r>
        <w:rPr>
          <w:lang w:eastAsia="ru-RU"/>
        </w:rPr>
        <w:t>Технический процесс на швейном предприятии изготовления одежды состоит из трех основных этапов:</w:t>
      </w:r>
    </w:p>
    <w:p w:rsidR="00950AF0" w:rsidRDefault="00950AF0" w:rsidP="00950AF0">
      <w:pPr>
        <w:pStyle w:val="a8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создани</w:t>
      </w:r>
      <w:r w:rsidR="003D37BE">
        <w:rPr>
          <w:lang w:eastAsia="ru-RU"/>
        </w:rPr>
        <w:t>я</w:t>
      </w:r>
      <w:r>
        <w:rPr>
          <w:lang w:eastAsia="ru-RU"/>
        </w:rPr>
        <w:t xml:space="preserve"> модел</w:t>
      </w:r>
      <w:r w:rsidR="00970A44">
        <w:rPr>
          <w:lang w:eastAsia="ru-RU"/>
        </w:rPr>
        <w:t>ей</w:t>
      </w:r>
      <w:r>
        <w:rPr>
          <w:lang w:eastAsia="ru-RU"/>
        </w:rPr>
        <w:t>, конструкци</w:t>
      </w:r>
      <w:r w:rsidR="00970A44">
        <w:rPr>
          <w:lang w:eastAsia="ru-RU"/>
        </w:rPr>
        <w:t>й</w:t>
      </w:r>
      <w:r>
        <w:rPr>
          <w:lang w:eastAsia="ru-RU"/>
        </w:rPr>
        <w:t xml:space="preserve"> и производства лекал;</w:t>
      </w:r>
    </w:p>
    <w:p w:rsidR="00950AF0" w:rsidRDefault="00950AF0" w:rsidP="00950AF0">
      <w:pPr>
        <w:pStyle w:val="a8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подготовки ткани к раскрою и сам</w:t>
      </w:r>
      <w:r w:rsidR="00E02405">
        <w:rPr>
          <w:lang w:eastAsia="ru-RU"/>
        </w:rPr>
        <w:t>ого</w:t>
      </w:r>
      <w:r>
        <w:rPr>
          <w:lang w:eastAsia="ru-RU"/>
        </w:rPr>
        <w:t xml:space="preserve"> раскро</w:t>
      </w:r>
      <w:r w:rsidR="00E02405">
        <w:rPr>
          <w:lang w:eastAsia="ru-RU"/>
        </w:rPr>
        <w:t>я</w:t>
      </w:r>
      <w:r>
        <w:rPr>
          <w:lang w:eastAsia="ru-RU"/>
        </w:rPr>
        <w:t>;</w:t>
      </w:r>
    </w:p>
    <w:p w:rsidR="00950AF0" w:rsidRDefault="00950AF0" w:rsidP="00950AF0">
      <w:pPr>
        <w:pStyle w:val="a8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пошива изделий и их отделки.</w:t>
      </w:r>
    </w:p>
    <w:p w:rsidR="00950AF0" w:rsidRDefault="00950AF0" w:rsidP="00950AF0">
      <w:pPr>
        <w:rPr>
          <w:lang w:eastAsia="ru-RU"/>
        </w:rPr>
      </w:pPr>
      <w:r>
        <w:rPr>
          <w:lang w:eastAsia="ru-RU"/>
        </w:rPr>
        <w:t xml:space="preserve">Разработкой моделей занимается </w:t>
      </w:r>
      <w:r w:rsidRPr="004314B0">
        <w:rPr>
          <w:b/>
          <w:i/>
          <w:lang w:eastAsia="ru-RU"/>
        </w:rPr>
        <w:t>дизайнер-модельер</w:t>
      </w:r>
      <w:r>
        <w:rPr>
          <w:lang w:eastAsia="ru-RU"/>
        </w:rPr>
        <w:t xml:space="preserve">, который создает эскизы будущей одежды, руководствуясь желаниями заказчика. Затем по эскизам </w:t>
      </w:r>
      <w:r w:rsidRPr="004314B0">
        <w:rPr>
          <w:b/>
          <w:i/>
          <w:lang w:eastAsia="ru-RU"/>
        </w:rPr>
        <w:t>конструктор-технолог</w:t>
      </w:r>
      <w:r>
        <w:rPr>
          <w:lang w:eastAsia="ru-RU"/>
        </w:rPr>
        <w:t xml:space="preserve"> разрабатывает конструкцию и техническую документацию моделей (с учетом имеющихся тканей). Конструкция представляет собой чертеж изделия в натуральную величину с указанием мест сопряжения по срезам деталей и методов изготовления. </w:t>
      </w:r>
    </w:p>
    <w:p w:rsidR="00950AF0" w:rsidRDefault="00950AF0" w:rsidP="00950AF0">
      <w:pPr>
        <w:rPr>
          <w:lang w:eastAsia="ru-RU"/>
        </w:rPr>
      </w:pPr>
      <w:r>
        <w:rPr>
          <w:lang w:eastAsia="ru-RU"/>
        </w:rPr>
        <w:t xml:space="preserve">Лекала модели, её образец и техническое описание поступают в </w:t>
      </w:r>
      <w:r w:rsidRPr="004314B0">
        <w:rPr>
          <w:b/>
          <w:i/>
          <w:lang w:eastAsia="ru-RU"/>
        </w:rPr>
        <w:t>подготовительно-раскройный отдел</w:t>
      </w:r>
      <w:r>
        <w:rPr>
          <w:lang w:eastAsia="ru-RU"/>
        </w:rPr>
        <w:t xml:space="preserve">, где вначале проверяют поступившие на производство ткани, а далее укладывают их на специальные столы. После обмеловки раскройщики вырезают детали изделия, комплектуют их и каждой присваивают определенный номер. Скомплектованный крой поступает в </w:t>
      </w:r>
      <w:r w:rsidRPr="004314B0">
        <w:rPr>
          <w:b/>
          <w:i/>
          <w:lang w:eastAsia="ru-RU"/>
        </w:rPr>
        <w:t>швейный цех</w:t>
      </w:r>
      <w:r>
        <w:rPr>
          <w:lang w:eastAsia="ru-RU"/>
        </w:rPr>
        <w:t xml:space="preserve">, где все детали сшиваются в готовое изделие. </w:t>
      </w:r>
    </w:p>
    <w:p w:rsidR="00950AF0" w:rsidRDefault="00950AF0" w:rsidP="00950AF0">
      <w:pPr>
        <w:rPr>
          <w:lang w:eastAsia="ru-RU"/>
        </w:rPr>
      </w:pPr>
      <w:r w:rsidRPr="004314B0">
        <w:rPr>
          <w:b/>
          <w:i/>
          <w:lang w:eastAsia="ru-RU"/>
        </w:rPr>
        <w:t>Заведующий производством</w:t>
      </w:r>
      <w:r>
        <w:rPr>
          <w:lang w:eastAsia="ru-RU"/>
        </w:rPr>
        <w:t xml:space="preserve"> осуществляет контроль за качественным соблюдением всех этапов производства. Он же согласует все организационные </w:t>
      </w:r>
      <w:r>
        <w:rPr>
          <w:lang w:eastAsia="ru-RU"/>
        </w:rPr>
        <w:lastRenderedPageBreak/>
        <w:t xml:space="preserve">моменты с другими микроуровнями, является связующей частью с руководством всего предприятия. </w:t>
      </w:r>
      <w:r w:rsidR="00C81D11">
        <w:rPr>
          <w:lang w:eastAsia="ru-RU"/>
        </w:rPr>
        <w:t xml:space="preserve">Преставление в виде иерархической структуры можно увидеть на рисунке 1.  </w:t>
      </w:r>
    </w:p>
    <w:p w:rsidR="000B21E3" w:rsidRDefault="00950AF0" w:rsidP="00950AF0">
      <w:pPr>
        <w:rPr>
          <w:lang w:eastAsia="ru-RU"/>
        </w:rPr>
      </w:pPr>
      <w:r>
        <w:rPr>
          <w:lang w:eastAsia="ru-RU"/>
        </w:rPr>
        <w:t>Взаимодействие с внешними структурами опишем в макроуровне</w:t>
      </w:r>
      <w:r w:rsidR="000B21E3">
        <w:rPr>
          <w:lang w:eastAsia="ru-RU"/>
        </w:rPr>
        <w:t xml:space="preserve">, а более подробно оно рассмотрено в одноименном разделе.  </w:t>
      </w:r>
    </w:p>
    <w:p w:rsidR="00950AF0" w:rsidRPr="00BA072E" w:rsidRDefault="00950AF0" w:rsidP="00950AF0">
      <w:r>
        <w:rPr>
          <w:lang w:eastAsia="ru-RU"/>
        </w:rPr>
        <w:t xml:space="preserve">Первой важной частью внешней структуры являются </w:t>
      </w:r>
      <w:r w:rsidRPr="004314B0">
        <w:rPr>
          <w:b/>
          <w:i/>
          <w:lang w:eastAsia="ru-RU"/>
        </w:rPr>
        <w:t>клиенты</w:t>
      </w:r>
      <w:r>
        <w:rPr>
          <w:lang w:eastAsia="ru-RU"/>
        </w:rPr>
        <w:t xml:space="preserve">, которые могут быть </w:t>
      </w:r>
      <w:r w:rsidR="00C81D11">
        <w:rPr>
          <w:lang w:eastAsia="ru-RU"/>
        </w:rPr>
        <w:t>представлены</w:t>
      </w:r>
      <w:r>
        <w:rPr>
          <w:lang w:eastAsia="ru-RU"/>
        </w:rPr>
        <w:t xml:space="preserve"> физическими и юридическими лицами. Они заказывают изделия, которые далее производятся данным предприятием. Все необходимы материалы для производства, </w:t>
      </w:r>
      <w:proofErr w:type="gramStart"/>
      <w:r>
        <w:rPr>
          <w:lang w:eastAsia="ru-RU"/>
        </w:rPr>
        <w:t>помещение</w:t>
      </w:r>
      <w:proofErr w:type="gramEnd"/>
      <w:r w:rsidR="00C81D11">
        <w:rPr>
          <w:lang w:eastAsia="ru-RU"/>
        </w:rPr>
        <w:t xml:space="preserve"> а также</w:t>
      </w:r>
      <w:r>
        <w:rPr>
          <w:lang w:eastAsia="ru-RU"/>
        </w:rPr>
        <w:t xml:space="preserve"> оборудование на начальном этапе предоставляют </w:t>
      </w:r>
      <w:r w:rsidRPr="004314B0">
        <w:rPr>
          <w:b/>
          <w:i/>
          <w:lang w:eastAsia="ru-RU"/>
        </w:rPr>
        <w:t>поставщики</w:t>
      </w:r>
      <w:r>
        <w:rPr>
          <w:lang w:eastAsia="ru-RU"/>
        </w:rPr>
        <w:t xml:space="preserve">. В непосредственном взаимодействии также находятся </w:t>
      </w:r>
      <w:r w:rsidRPr="004314B0">
        <w:rPr>
          <w:b/>
          <w:i/>
          <w:lang w:eastAsia="ru-RU"/>
        </w:rPr>
        <w:t>государственные учреждения</w:t>
      </w:r>
      <w:r>
        <w:rPr>
          <w:lang w:eastAsia="ru-RU"/>
        </w:rPr>
        <w:t xml:space="preserve"> такие как пенсионный фонд, налоговые органы и другие инстанции, которые осуществляют контроль за предприятием на государственном уровне. </w:t>
      </w:r>
      <w:r w:rsidR="00C81D11">
        <w:rPr>
          <w:lang w:eastAsia="ru-RU"/>
        </w:rPr>
        <w:t>Представление в виде схемы можно увидеть на рисунке 2</w:t>
      </w:r>
      <w:r w:rsidR="00052E3E">
        <w:rPr>
          <w:lang w:eastAsia="ru-RU"/>
        </w:rPr>
        <w:t xml:space="preserve">. </w:t>
      </w:r>
    </w:p>
    <w:p w:rsidR="00950AF0" w:rsidRPr="00157534" w:rsidRDefault="00950AF0" w:rsidP="00950AF0">
      <w:pPr>
        <w:spacing w:line="240" w:lineRule="auto"/>
        <w:ind w:firstLine="0"/>
        <w:jc w:val="left"/>
      </w:pPr>
      <w:r w:rsidRPr="00157534">
        <w:br w:type="page"/>
      </w:r>
    </w:p>
    <w:p w:rsidR="00950AF0" w:rsidRPr="00EB5236" w:rsidRDefault="00950AF0" w:rsidP="00950AF0">
      <w:pPr>
        <w:pStyle w:val="1"/>
      </w:pPr>
      <w:bookmarkStart w:id="2" w:name="_Toc7816075"/>
      <w:r w:rsidRPr="00EB5236">
        <w:lastRenderedPageBreak/>
        <w:t>МИКРОУРОВЕНЬ</w:t>
      </w:r>
      <w:bookmarkEnd w:id="2"/>
    </w:p>
    <w:p w:rsidR="00950AF0" w:rsidRDefault="00F477B0" w:rsidP="00950AF0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-499110</wp:posOffset>
                </wp:positionH>
                <wp:positionV relativeFrom="margin">
                  <wp:posOffset>527050</wp:posOffset>
                </wp:positionV>
                <wp:extent cx="6906895" cy="3980180"/>
                <wp:effectExtent l="0" t="0" r="14605" b="0"/>
                <wp:wrapSquare wrapText="bothSides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895" cy="3980180"/>
                          <a:chOff x="0" y="0"/>
                          <a:chExt cx="6906895" cy="3854824"/>
                        </a:xfrm>
                      </wpg:grpSpPr>
                      <wpg:grpSp>
                        <wpg:cNvPr id="28" name="Группа 28"/>
                        <wpg:cNvGrpSpPr/>
                        <wpg:grpSpPr>
                          <a:xfrm>
                            <a:off x="0" y="0"/>
                            <a:ext cx="6906895" cy="3854824"/>
                            <a:chOff x="-435223" y="0"/>
                            <a:chExt cx="6907842" cy="3854824"/>
                          </a:xfrm>
                        </wpg:grpSpPr>
                        <wpg:grpSp>
                          <wpg:cNvPr id="26" name="Группа 26"/>
                          <wpg:cNvGrpSpPr/>
                          <wpg:grpSpPr>
                            <a:xfrm>
                              <a:off x="-435223" y="0"/>
                              <a:ext cx="6907842" cy="3854824"/>
                              <a:chOff x="-435223" y="0"/>
                              <a:chExt cx="6907842" cy="3854824"/>
                            </a:xfrm>
                          </wpg:grpSpPr>
                          <wpg:grpSp>
                            <wpg:cNvPr id="22" name="Группа 22"/>
                            <wpg:cNvGrpSpPr/>
                            <wpg:grpSpPr>
                              <a:xfrm>
                                <a:off x="-58706" y="0"/>
                                <a:ext cx="6531325" cy="3854824"/>
                                <a:chOff x="-533866" y="0"/>
                                <a:chExt cx="6531739" cy="3854826"/>
                              </a:xfrm>
                            </wpg:grpSpPr>
                            <wpg:grpSp>
                              <wpg:cNvPr id="9" name="Группа 9"/>
                              <wpg:cNvGrpSpPr/>
                              <wpg:grpSpPr>
                                <a:xfrm>
                                  <a:off x="-533866" y="0"/>
                                  <a:ext cx="6531739" cy="3854826"/>
                                  <a:chOff x="-533868" y="0"/>
                                  <a:chExt cx="6531765" cy="3854826"/>
                                </a:xfrm>
                              </wpg:grpSpPr>
                              <wps:wsp>
                                <wps:cNvPr id="1" name="Прямая соединительная линия 1"/>
                                <wps:cNvCnPr/>
                                <wps:spPr>
                                  <a:xfrm>
                                    <a:off x="2064954" y="1852392"/>
                                    <a:ext cx="0" cy="123524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Прямая соединительная линия 2"/>
                                <wps:cNvCnPr/>
                                <wps:spPr>
                                  <a:xfrm>
                                    <a:off x="1728070" y="2437929"/>
                                    <a:ext cx="33688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Прямая соединительная линия 4"/>
                                <wps:cNvCnPr/>
                                <wps:spPr>
                                  <a:xfrm flipH="1">
                                    <a:off x="1792237" y="3087634"/>
                                    <a:ext cx="27606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" name="Группа 8"/>
                                <wpg:cNvGrpSpPr/>
                                <wpg:grpSpPr>
                                  <a:xfrm>
                                    <a:off x="-533868" y="0"/>
                                    <a:ext cx="6531765" cy="3854826"/>
                                    <a:chOff x="-533868" y="0"/>
                                    <a:chExt cx="6531765" cy="3854826"/>
                                  </a:xfrm>
                                </wpg:grpSpPr>
                                <wpg:grpSp>
                                  <wpg:cNvPr id="93" name="Группа 93"/>
                                  <wpg:cNvGrpSpPr/>
                                  <wpg:grpSpPr>
                                    <a:xfrm>
                                      <a:off x="-533868" y="0"/>
                                      <a:ext cx="6531765" cy="3854826"/>
                                      <a:chOff x="-31973" y="380449"/>
                                      <a:chExt cx="6534473" cy="3854892"/>
                                    </a:xfrm>
                                  </wpg:grpSpPr>
                                  <wpg:grpSp>
                                    <wpg:cNvPr id="45" name="Группа 45"/>
                                    <wpg:cNvGrpSpPr/>
                                    <wpg:grpSpPr>
                                      <a:xfrm>
                                        <a:off x="-31973" y="380449"/>
                                        <a:ext cx="6534473" cy="3250526"/>
                                        <a:chOff x="-31974" y="380456"/>
                                        <a:chExt cx="6534491" cy="3250589"/>
                                      </a:xfrm>
                                    </wpg:grpSpPr>
                                    <wps:wsp>
                                      <wps:cNvPr id="14" name="Прямоугольник 14"/>
                                      <wps:cNvSpPr/>
                                      <wps:spPr>
                                        <a:xfrm>
                                          <a:off x="3755573" y="2607383"/>
                                          <a:ext cx="2304067" cy="38036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50AF0" w:rsidRDefault="00950AF0" w:rsidP="00950AF0">
                                            <w:pPr>
                                              <w:pStyle w:val="11"/>
                                            </w:pPr>
                                            <w:r>
                                              <w:t>Швейный цех</w:t>
                                            </w:r>
                                          </w:p>
                                          <w:p w:rsidR="00950AF0" w:rsidRDefault="00950AF0" w:rsidP="00950AF0">
                                            <w:pPr>
                                              <w:pStyle w:val="11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Прямоугольник 11"/>
                                      <wps:cNvSpPr/>
                                      <wps:spPr>
                                        <a:xfrm>
                                          <a:off x="-31888" y="2625413"/>
                                          <a:ext cx="2307590" cy="38036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50AF0" w:rsidRDefault="00950AF0" w:rsidP="00950AF0">
                                            <w:pPr>
                                              <w:pStyle w:val="11"/>
                                            </w:pPr>
                                            <w:r>
                                              <w:t>Дизайнер-модельер</w:t>
                                            </w:r>
                                          </w:p>
                                          <w:p w:rsidR="00950AF0" w:rsidRDefault="00950AF0" w:rsidP="00950AF0">
                                            <w:pPr>
                                              <w:pStyle w:val="11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Прямоугольник 12"/>
                                      <wps:cNvSpPr/>
                                      <wps:spPr>
                                        <a:xfrm>
                                          <a:off x="-31974" y="3250680"/>
                                          <a:ext cx="2307772" cy="38036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50AF0" w:rsidRDefault="00950AF0" w:rsidP="00950AF0">
                                            <w:pPr>
                                              <w:pStyle w:val="11"/>
                                            </w:pPr>
                                            <w:r>
                                              <w:t>Конструктор-технолог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Прямоугольник 13"/>
                                      <wps:cNvSpPr/>
                                      <wps:spPr>
                                        <a:xfrm>
                                          <a:off x="2745175" y="3250680"/>
                                          <a:ext cx="3757342" cy="38036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50AF0" w:rsidRPr="0015459F" w:rsidRDefault="00950AF0" w:rsidP="00950AF0">
                                            <w:pPr>
                                              <w:pStyle w:val="11"/>
                                            </w:pPr>
                                            <w:r>
                                              <w:t>Подготовительно-раскройный отдел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8" name="Группа 18"/>
                                      <wpg:cNvGrpSpPr/>
                                      <wpg:grpSpPr>
                                        <a:xfrm>
                                          <a:off x="1784715" y="380456"/>
                                          <a:ext cx="3135085" cy="1224849"/>
                                          <a:chOff x="1784715" y="380456"/>
                                          <a:chExt cx="3135085" cy="1224849"/>
                                        </a:xfrm>
                                      </wpg:grpSpPr>
                                      <wps:wsp>
                                        <wps:cNvPr id="3" name="Прямоугольник 3"/>
                                        <wps:cNvSpPr/>
                                        <wps:spPr>
                                          <a:xfrm>
                                            <a:off x="2188029" y="1034415"/>
                                            <a:ext cx="2731770" cy="57089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50AF0" w:rsidRDefault="00950AF0" w:rsidP="00950AF0">
                                              <w:pPr>
                                                <w:pStyle w:val="11"/>
                                              </w:pPr>
                                              <w:r>
                                                <w:t>Заведующий производством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" name="Прямоугольник 5"/>
                                        <wps:cNvSpPr/>
                                        <wps:spPr>
                                          <a:xfrm>
                                            <a:off x="1784715" y="380456"/>
                                            <a:ext cx="3135085" cy="380456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50AF0" w:rsidRDefault="00950AF0" w:rsidP="00950AF0">
                                              <w:pPr>
                                                <w:pStyle w:val="11"/>
                                              </w:pPr>
                                              <w:r>
                                                <w:t>Генеральный директор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" name="Прямая соединительная линия 16"/>
                                        <wps:cNvCnPr/>
                                        <wps:spPr>
                                          <a:xfrm>
                                            <a:off x="3482913" y="763698"/>
                                            <a:ext cx="0" cy="27044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92" name="Надпись 92"/>
                                    <wps:cNvSpPr txBox="1"/>
                                    <wps:spPr>
                                      <a:xfrm>
                                        <a:off x="551147" y="3890485"/>
                                        <a:ext cx="4789594" cy="3448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0AF0" w:rsidRPr="004C41FF" w:rsidRDefault="00950AF0" w:rsidP="004C41FF">
                                          <w:pPr>
                                            <w:pStyle w:val="20"/>
                                            <w:jc w:val="center"/>
                                            <w:rPr>
                                              <w:i w:val="0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4C41FF">
                                            <w:rPr>
                                              <w:i w:val="0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Рисунок 1 – микроуровень организации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" name="Прямоугольник 6"/>
                                  <wps:cNvSpPr/>
                                  <wps:spPr>
                                    <a:xfrm>
                                      <a:off x="2823411" y="1524000"/>
                                      <a:ext cx="2303105" cy="38035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05239" w:rsidRDefault="00A40CD0" w:rsidP="00305239">
                                        <w:pPr>
                                          <w:pStyle w:val="11"/>
                                        </w:pPr>
                                        <w:r>
                                          <w:t>Руководитель цеха</w:t>
                                        </w:r>
                                      </w:p>
                                      <w:p w:rsidR="00305239" w:rsidRDefault="00305239" w:rsidP="00305239">
                                        <w:pPr>
                                          <w:pStyle w:val="11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Прямая соединительная линия 7"/>
                                  <wps:cNvCnPr/>
                                  <wps:spPr>
                                    <a:xfrm>
                                      <a:off x="3601453" y="1179095"/>
                                      <a:ext cx="0" cy="34490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2998984" y="1524000"/>
                                  <a:ext cx="0" cy="13461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>
                                  <a:off x="2998984" y="2401450"/>
                                  <a:ext cx="2490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" name="Прямоугольник 25"/>
                            <wps:cNvSpPr/>
                            <wps:spPr>
                              <a:xfrm>
                                <a:off x="-435223" y="1528248"/>
                                <a:ext cx="3118298" cy="3803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6E08" w:rsidRDefault="00AF6E08" w:rsidP="00AF6E08">
                                  <w:pPr>
                                    <w:pStyle w:val="11"/>
                                  </w:pPr>
                                  <w:r>
                                    <w:t>Художественный руководитель</w:t>
                                  </w:r>
                                </w:p>
                                <w:p w:rsidR="00AF6E08" w:rsidRDefault="00AF6E08" w:rsidP="00AF6E08">
                                  <w:pPr>
                                    <w:pStyle w:val="1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Прямая соединительная линия 27"/>
                          <wps:cNvCnPr/>
                          <wps:spPr>
                            <a:xfrm>
                              <a:off x="2541059" y="1187590"/>
                              <a:ext cx="3351" cy="3449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Прямоугольник 10"/>
                        <wps:cNvSpPr/>
                        <wps:spPr>
                          <a:xfrm>
                            <a:off x="51275" y="654424"/>
                            <a:ext cx="2433705" cy="570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7B0" w:rsidRPr="0067420A" w:rsidRDefault="00F477B0" w:rsidP="00F477B0">
                              <w:pPr>
                                <w:pStyle w:val="11"/>
                              </w:pPr>
                              <w:r w:rsidRPr="00F477B0">
                                <w:t>Менеджер</w:t>
                              </w:r>
                              <w:r w:rsidR="0067420A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67420A">
                                <w:t>по работе с клиентами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303930" y="376518"/>
                            <a:ext cx="0" cy="345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0" o:spid="_x0000_s1026" style="position:absolute;left:0;text-align:left;margin-left:-39.3pt;margin-top:41.5pt;width:543.85pt;height:313.4pt;z-index:251672576;mso-position-horizontal-relative:margin;mso-position-vertical-relative:margin;mso-height-relative:margin" coordsize="69068,38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">
                <v:group id="Группа 28" o:spid="_x0000_s1027" style="position:absolute;width:69068;height:38548" coordorigin="-4352" coordsize="69078,3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Группа 26" o:spid="_x0000_s1028" style="position:absolute;left:-4352;width:69078;height:38548" coordorigin="-4352" coordsize="69078,3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Группа 22" o:spid="_x0000_s1029" style="position:absolute;left:-587;width:65313;height:38548" coordorigin="-5338" coordsize="65317,3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Группа 9" o:spid="_x0000_s1030" style="position:absolute;left:-5338;width:65316;height:38548" coordorigin="-5338" coordsize="65317,3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line id="Прямая соединительная линия 1" o:spid="_x0000_s1031" style="position:absolute;visibility:visible;mso-wrap-style:square" from="20649,18523" to="20649,30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4472c4 [3204]" strokeweight=".5pt">
                          <v:stroke joinstyle="miter"/>
                        </v:line>
                        <v:line id="Прямая соединительная линия 2" o:spid="_x0000_s1032" style="position:absolute;visibility:visible;mso-wrap-style:square" from="17280,24379" to="20649,2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        <v:stroke joinstyle="miter"/>
                        </v:line>
                        <v:line id="Прямая соединительная линия 4" o:spid="_x0000_s1033" style="position:absolute;flip:x;visibility:visible;mso-wrap-style:square" from="17922,30876" to="20683,30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        <v:stroke joinstyle="miter"/>
                        </v:line>
                        <v:group id="Группа 8" o:spid="_x0000_s1034" style="position:absolute;left:-5338;width:65316;height:38548" coordorigin="-5338" coordsize="65317,3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group id="Группа 93" o:spid="_x0000_s1035" style="position:absolute;left:-5338;width:65316;height:38548" coordorigin="-319,3804" coordsize="65344,3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<v:group id="Группа 45" o:spid="_x0000_s1036" style="position:absolute;left:-319;top:3804;width:65344;height:32505" coordorigin="-319,3804" coordsize="65344,3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<v:rect id="Прямоугольник 14" o:spid="_x0000_s1037" style="position:absolute;left:37555;top:26073;width:23041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              <v:textbox>
                                  <w:txbxContent>
                                    <w:p w:rsidR="00950AF0" w:rsidRDefault="00950AF0" w:rsidP="00950AF0">
                                      <w:pPr>
                                        <w:pStyle w:val="11"/>
                                      </w:pPr>
                                      <w:r>
                                        <w:t>Швейный цех</w:t>
                                      </w:r>
                                    </w:p>
                                    <w:p w:rsidR="00950AF0" w:rsidRDefault="00950AF0" w:rsidP="00950AF0">
                                      <w:pPr>
                                        <w:pStyle w:val="11"/>
                                      </w:pPr>
                                    </w:p>
                                  </w:txbxContent>
                                </v:textbox>
                              </v:rect>
                              <v:rect id="Прямоугольник 11" o:spid="_x0000_s1038" style="position:absolute;left:-318;top:26254;width:23075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              <v:textbox>
                                  <w:txbxContent>
                                    <w:p w:rsidR="00950AF0" w:rsidRDefault="00950AF0" w:rsidP="00950AF0">
                                      <w:pPr>
                                        <w:pStyle w:val="11"/>
                                      </w:pPr>
                                      <w:r>
                                        <w:t>Дизайнер-модельер</w:t>
                                      </w:r>
                                    </w:p>
                                    <w:p w:rsidR="00950AF0" w:rsidRDefault="00950AF0" w:rsidP="00950AF0">
                                      <w:pPr>
                                        <w:pStyle w:val="11"/>
                                      </w:pPr>
                                    </w:p>
                                  </w:txbxContent>
                                </v:textbox>
                              </v:rect>
                              <v:rect id="Прямоугольник 12" o:spid="_x0000_s1039" style="position:absolute;left:-319;top:32506;width:23076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              <v:textbox>
                                  <w:txbxContent>
                                    <w:p w:rsidR="00950AF0" w:rsidRDefault="00950AF0" w:rsidP="00950AF0">
                                      <w:pPr>
                                        <w:pStyle w:val="11"/>
                                      </w:pPr>
                                      <w:r>
                                        <w:t>Конструктор-технолог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13" o:spid="_x0000_s1040" style="position:absolute;left:27451;top:32506;width:3757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              <v:textbox>
                                  <w:txbxContent>
                                    <w:p w:rsidR="00950AF0" w:rsidRPr="0015459F" w:rsidRDefault="00950AF0" w:rsidP="00950AF0">
                                      <w:pPr>
                                        <w:pStyle w:val="11"/>
                                      </w:pPr>
                                      <w:r>
                                        <w:t>Подготовительно-раскройный отдел</w:t>
                                      </w:r>
                                    </w:p>
                                  </w:txbxContent>
                                </v:textbox>
                              </v:rect>
                              <v:group id="Группа 18" o:spid="_x0000_s1041" style="position:absolute;left:17847;top:3804;width:31351;height:12249" coordorigin="17847,3804" coordsize="31350,1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<v:rect id="Прямоугольник 3" o:spid="_x0000_s1042" style="position:absolute;left:21880;top:10344;width:27317;height:5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              <v:textbox>
                                    <w:txbxContent>
                                      <w:p w:rsidR="00950AF0" w:rsidRDefault="00950AF0" w:rsidP="00950AF0">
                                        <w:pPr>
                                          <w:pStyle w:val="11"/>
                                        </w:pPr>
                                        <w:r>
                                          <w:t>Заведующий производством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" o:spid="_x0000_s1043" style="position:absolute;left:17847;top:3804;width:31351;height:3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              <v:textbox>
                                    <w:txbxContent>
                                      <w:p w:rsidR="00950AF0" w:rsidRDefault="00950AF0" w:rsidP="00950AF0">
                                        <w:pPr>
                                          <w:pStyle w:val="11"/>
                                        </w:pPr>
                                        <w:r>
                                          <w:t>Генеральный директор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16" o:spid="_x0000_s1044" style="position:absolute;visibility:visible;mso-wrap-style:square" from="34829,7636" to="34829,1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                <v:stroke joinstyle="miter"/>
                                </v:line>
                              </v:group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Надпись 92" o:spid="_x0000_s1045" type="#_x0000_t202" style="position:absolute;left:5511;top:38904;width:47896;height:3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" filled="f" stroked="f">
                              <v:textbox>
                                <w:txbxContent>
                                  <w:p w:rsidR="00950AF0" w:rsidRPr="004C41FF" w:rsidRDefault="00950AF0" w:rsidP="004C41FF">
                                    <w:pPr>
                                      <w:pStyle w:val="20"/>
                                      <w:jc w:val="center"/>
                                      <w:rPr>
                                        <w:i w:val="0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C41FF">
                                      <w:rPr>
                                        <w:i w:val="0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Рисунок 1 – микроуровень организации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Прямоугольник 6" o:spid="_x0000_s1046" style="position:absolute;left:28234;top:15240;width:23031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          <v:textbox>
                              <w:txbxContent>
                                <w:p w:rsidR="00305239" w:rsidRDefault="00A40CD0" w:rsidP="00305239">
                                  <w:pPr>
                                    <w:pStyle w:val="11"/>
                                  </w:pPr>
                                  <w:r>
                                    <w:t>Руководитель цеха</w:t>
                                  </w:r>
                                </w:p>
                                <w:p w:rsidR="00305239" w:rsidRDefault="00305239" w:rsidP="00305239">
                                  <w:pPr>
                                    <w:pStyle w:val="11"/>
                                  </w:pPr>
                                </w:p>
                              </w:txbxContent>
                            </v:textbox>
                          </v:rect>
                          <v:line id="Прямая соединительная линия 7" o:spid="_x0000_s1047" style="position:absolute;visibility:visible;mso-wrap-style:square" from="36014,11790" to="36014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          <v:stroke joinstyle="miter"/>
                          </v:line>
                        </v:group>
                      </v:group>
                      <v:line id="Прямая соединительная линия 15" o:spid="_x0000_s1048" style="position:absolute;visibility:visible;mso-wrap-style:square" from="29989,15240" to="29989,28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    <v:stroke joinstyle="miter"/>
                      </v:line>
                      <v:line id="Прямая соединительная линия 17" o:spid="_x0000_s1049" style="position:absolute;visibility:visible;mso-wrap-style:square" from="29989,24014" to="32479,2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  <v:stroke joinstyle="miter"/>
                      </v:line>
                    </v:group>
                    <v:rect id="Прямоугольник 25" o:spid="_x0000_s1050" style="position:absolute;left:-4352;top:15282;width:31182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    <v:textbox>
                        <w:txbxContent>
                          <w:p w:rsidR="00AF6E08" w:rsidRDefault="00AF6E08" w:rsidP="00AF6E08">
                            <w:pPr>
                              <w:pStyle w:val="11"/>
                            </w:pPr>
                            <w:r>
                              <w:t>Художественный руководитель</w:t>
                            </w:r>
                          </w:p>
                          <w:p w:rsidR="00AF6E08" w:rsidRDefault="00AF6E08" w:rsidP="00AF6E08">
                            <w:pPr>
                              <w:pStyle w:val="11"/>
                            </w:pPr>
                          </w:p>
                        </w:txbxContent>
                      </v:textbox>
                    </v:rect>
                  </v:group>
                  <v:line id="Прямая соединительная линия 27" o:spid="_x0000_s1051" style="position:absolute;visibility:visible;mso-wrap-style:square" from="25410,11875" to="25444,15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<v:stroke joinstyle="miter"/>
                  </v:line>
                </v:group>
                <v:rect id="Прямоугольник 10" o:spid="_x0000_s1052" style="position:absolute;left:512;top:6544;width:24337;height:5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:rsidR="00F477B0" w:rsidRPr="0067420A" w:rsidRDefault="00F477B0" w:rsidP="00F477B0">
                        <w:pPr>
                          <w:pStyle w:val="11"/>
                        </w:pPr>
                        <w:r w:rsidRPr="00F477B0">
                          <w:t>Менеджер</w:t>
                        </w:r>
                        <w:r w:rsidR="0067420A">
                          <w:rPr>
                            <w:lang w:val="en-US"/>
                          </w:rPr>
                          <w:t xml:space="preserve"> </w:t>
                        </w:r>
                        <w:r w:rsidR="0067420A">
                          <w:t>по работе с клиентами</w:t>
                        </w:r>
                      </w:p>
                    </w:txbxContent>
                  </v:textbox>
                </v:rect>
                <v:line id="Прямая соединительная линия 19" o:spid="_x0000_s1053" style="position:absolute;visibility:visible;mso-wrap-style:square" from="23039,3765" to="23039,7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w10:wrap type="square" anchorx="margin" anchory="margin"/>
              </v:group>
            </w:pict>
          </mc:Fallback>
        </mc:AlternateContent>
      </w:r>
    </w:p>
    <w:p w:rsidR="00F22EFD" w:rsidRDefault="00950AF0" w:rsidP="00F01607">
      <w:r>
        <w:rPr>
          <w:b/>
        </w:rPr>
        <w:t>Генеральный д</w:t>
      </w:r>
      <w:r w:rsidRPr="000A45B9">
        <w:rPr>
          <w:b/>
        </w:rPr>
        <w:t>иректор</w:t>
      </w:r>
      <w:r>
        <w:t xml:space="preserve"> </w:t>
      </w:r>
      <w:r w:rsidRPr="000A45B9">
        <w:t>– это руководитель производственно-хозяйственной деятельностью предприятия.</w:t>
      </w:r>
      <w:r>
        <w:t xml:space="preserve"> Он</w:t>
      </w:r>
      <w:r w:rsidRPr="000A45B9">
        <w:t xml:space="preserve"> несет ответственность за</w:t>
      </w:r>
      <w:r>
        <w:t xml:space="preserve"> </w:t>
      </w:r>
      <w:r w:rsidRPr="000A45B9">
        <w:t>сохранность и</w:t>
      </w:r>
      <w:r>
        <w:t xml:space="preserve"> </w:t>
      </w:r>
      <w:r w:rsidRPr="000A45B9">
        <w:t>эффективное использование имущества предприятия, за последствия принимаемых решений, финансово-хозяйственные результаты деятельности Общества.</w:t>
      </w:r>
      <w:r>
        <w:t xml:space="preserve"> Его главная ф</w:t>
      </w:r>
      <w:r w:rsidRPr="000A45B9">
        <w:t>ункции</w:t>
      </w:r>
      <w:r>
        <w:t xml:space="preserve"> </w:t>
      </w:r>
      <w:r w:rsidRPr="000A45B9">
        <w:t>заключаются в</w:t>
      </w:r>
      <w:r>
        <w:t xml:space="preserve"> </w:t>
      </w:r>
      <w:r w:rsidRPr="000A45B9">
        <w:t xml:space="preserve">общем руководстве производственно-хозяйственной деятельностью </w:t>
      </w:r>
      <w:r>
        <w:t>предприятия</w:t>
      </w:r>
      <w:r w:rsidRPr="000A45B9">
        <w:t>.</w:t>
      </w:r>
      <w:r>
        <w:t xml:space="preserve"> </w:t>
      </w:r>
    </w:p>
    <w:p w:rsidR="00A809E7" w:rsidRPr="00A809E7" w:rsidRDefault="00A809E7" w:rsidP="00F01607">
      <w:r w:rsidRPr="00A809E7">
        <w:rPr>
          <w:b/>
        </w:rPr>
        <w:t>Менеджер по работе с клиентами</w:t>
      </w:r>
      <w:r>
        <w:t xml:space="preserve"> – </w:t>
      </w:r>
      <w:r w:rsidR="00C648BB" w:rsidRPr="00C648BB">
        <w:rPr>
          <w:lang w:eastAsia="ru-RU"/>
        </w:rPr>
        <w:t>специалист, в должностные обязанности которого входит обслуживание клиентов</w:t>
      </w:r>
      <w:r w:rsidR="00F01607">
        <w:rPr>
          <w:lang w:eastAsia="ru-RU"/>
        </w:rPr>
        <w:t xml:space="preserve">. Именно этот человек проводит переговоры с клиентами, разрабатывает методики поиска клиентов, поддерживает контакт с уже имеющимися клиентами. </w:t>
      </w:r>
    </w:p>
    <w:p w:rsidR="00950AF0" w:rsidRDefault="00950AF0" w:rsidP="00F01607">
      <w:r w:rsidRPr="000A45B9">
        <w:rPr>
          <w:b/>
        </w:rPr>
        <w:t>Заведующий производством</w:t>
      </w:r>
      <w:r>
        <w:t xml:space="preserve"> – это руководитель производственной деятельности швейного цеха. Он обеспечивает выполнение производственных заданий, ритмичный выпуск продукции высокого качества, эффективное использование основных и оборотных средств. Организует текущее </w:t>
      </w:r>
      <w:r>
        <w:lastRenderedPageBreak/>
        <w:t>производственное планирование, координирует работу мастеров на предприятии.</w:t>
      </w:r>
      <w:r w:rsidR="00A97DDC">
        <w:t xml:space="preserve"> Осуществляет работу с поставщиками. </w:t>
      </w:r>
    </w:p>
    <w:p w:rsidR="00950AF0" w:rsidRDefault="00950AF0" w:rsidP="00950AF0">
      <w:pPr>
        <w:rPr>
          <w:lang w:eastAsia="ru-RU"/>
        </w:rPr>
      </w:pPr>
      <w:r w:rsidRPr="00F5328C">
        <w:rPr>
          <w:b/>
        </w:rPr>
        <w:t>Дизайнер-модельер</w:t>
      </w:r>
      <w:r w:rsidRPr="000A45B9">
        <w:t xml:space="preserve"> </w:t>
      </w:r>
      <w:r w:rsidRPr="00F5328C">
        <w:t xml:space="preserve">– </w:t>
      </w:r>
      <w:r w:rsidR="00A809E7">
        <w:t>специалист</w:t>
      </w:r>
      <w:r w:rsidRPr="00F5328C">
        <w:t>, совмещающ</w:t>
      </w:r>
      <w:r w:rsidR="00A809E7">
        <w:t>ий</w:t>
      </w:r>
      <w:r w:rsidRPr="00F5328C">
        <w:t xml:space="preserve"> в себе две профессии. С одной стороны, дизайнер-модельер – это художник, который создает новые образы, определяет </w:t>
      </w:r>
      <w:r w:rsidRPr="00F5328C">
        <w:rPr>
          <w:lang w:eastAsia="ru-RU"/>
        </w:rPr>
        <w:t>концепцию коллекций и</w:t>
      </w:r>
      <w:r w:rsidRPr="00F5328C">
        <w:t xml:space="preserve"> </w:t>
      </w:r>
      <w:r w:rsidRPr="00F5328C">
        <w:rPr>
          <w:lang w:eastAsia="ru-RU"/>
        </w:rPr>
        <w:t>экспериментирует с</w:t>
      </w:r>
      <w:r w:rsidRPr="00F5328C">
        <w:t xml:space="preserve"> </w:t>
      </w:r>
      <w:r w:rsidRPr="00F5328C">
        <w:rPr>
          <w:lang w:eastAsia="ru-RU"/>
        </w:rPr>
        <w:t>фактурами, цветами и</w:t>
      </w:r>
      <w:r w:rsidRPr="00F5328C">
        <w:t xml:space="preserve"> </w:t>
      </w:r>
      <w:r w:rsidRPr="00F5328C">
        <w:rPr>
          <w:lang w:eastAsia="ru-RU"/>
        </w:rPr>
        <w:t>кроем. С</w:t>
      </w:r>
      <w:r w:rsidRPr="00F5328C">
        <w:t xml:space="preserve"> </w:t>
      </w:r>
      <w:r w:rsidRPr="00F5328C">
        <w:rPr>
          <w:lang w:eastAsia="ru-RU"/>
        </w:rPr>
        <w:t>другой</w:t>
      </w:r>
      <w:r w:rsidRPr="00F5328C">
        <w:t xml:space="preserve"> </w:t>
      </w:r>
      <w:r w:rsidRPr="00F5328C">
        <w:rPr>
          <w:lang w:eastAsia="ru-RU"/>
        </w:rPr>
        <w:t>— техник, который конструирует модели и</w:t>
      </w:r>
      <w:r w:rsidRPr="00F5328C">
        <w:t xml:space="preserve"> </w:t>
      </w:r>
      <w:r w:rsidRPr="00F5328C">
        <w:rPr>
          <w:lang w:eastAsia="ru-RU"/>
        </w:rPr>
        <w:t>строит выкройки.</w:t>
      </w:r>
    </w:p>
    <w:p w:rsidR="00950AF0" w:rsidRDefault="00950AF0" w:rsidP="00950AF0">
      <w:pPr>
        <w:rPr>
          <w:lang w:eastAsia="ru-RU"/>
        </w:rPr>
      </w:pPr>
      <w:r w:rsidRPr="00F5328C">
        <w:rPr>
          <w:b/>
          <w:lang w:eastAsia="ru-RU"/>
        </w:rPr>
        <w:t>Конструктор-технолог</w:t>
      </w:r>
      <w:r>
        <w:rPr>
          <w:lang w:eastAsia="ru-RU"/>
        </w:rPr>
        <w:t xml:space="preserve"> – это специалист, который грамотно реализует идеи модельера. В его обязанности входит </w:t>
      </w:r>
      <w:r w:rsidRPr="0015459F">
        <w:t xml:space="preserve">разработка </w:t>
      </w:r>
      <w:r w:rsidRPr="0015459F">
        <w:rPr>
          <w:lang w:eastAsia="ru-RU"/>
        </w:rPr>
        <w:t>конструкторской, технологической документации, контроль за изготовлением изделий; проведение сравнительного анализа и оценка эстетического уровня аналогичной отечественной и зарубежной продукции; составление и согласование с заказчиками технических заданий на проектирование швейных изделий; использование новых информационных технологий при проектировании и конструировании швейных изделий; поиск наиболее рациональных вариантов решений основных формообразующих и отделочных материалов и деталей внешнего оформления.</w:t>
      </w:r>
    </w:p>
    <w:p w:rsidR="00950AF0" w:rsidRPr="00DC7965" w:rsidRDefault="00950AF0" w:rsidP="00950AF0">
      <w:pPr>
        <w:rPr>
          <w:lang w:eastAsia="ru-RU"/>
        </w:rPr>
      </w:pPr>
      <w:r w:rsidRPr="00DC7965">
        <w:rPr>
          <w:b/>
          <w:lang w:eastAsia="ru-RU"/>
        </w:rPr>
        <w:t>Подготовительно-раскройный отдел</w:t>
      </w:r>
      <w:r>
        <w:rPr>
          <w:lang w:eastAsia="ru-RU"/>
        </w:rPr>
        <w:t xml:space="preserve"> – отдел подготовки такни и её раскройка по готовым лекалам. </w:t>
      </w:r>
    </w:p>
    <w:p w:rsidR="00950AF0" w:rsidRDefault="00950AF0" w:rsidP="00950AF0">
      <w:pPr>
        <w:rPr>
          <w:shd w:val="clear" w:color="auto" w:fill="FFFFFF"/>
          <w:lang w:eastAsia="ru-RU"/>
        </w:rPr>
      </w:pPr>
      <w:r w:rsidRPr="0015459F">
        <w:rPr>
          <w:b/>
          <w:shd w:val="clear" w:color="auto" w:fill="FFFFFF"/>
          <w:lang w:eastAsia="ru-RU"/>
        </w:rPr>
        <w:t>Шве</w:t>
      </w:r>
      <w:r>
        <w:rPr>
          <w:b/>
          <w:shd w:val="clear" w:color="auto" w:fill="FFFFFF"/>
          <w:lang w:eastAsia="ru-RU"/>
        </w:rPr>
        <w:t>йный цех</w:t>
      </w:r>
      <w:r w:rsidRPr="0015459F">
        <w:rPr>
          <w:shd w:val="clear" w:color="auto" w:fill="FFFFFF"/>
          <w:lang w:eastAsia="ru-RU"/>
        </w:rPr>
        <w:t xml:space="preserve"> – </w:t>
      </w:r>
      <w:r>
        <w:rPr>
          <w:shd w:val="clear" w:color="auto" w:fill="FFFFFF"/>
          <w:lang w:eastAsia="ru-RU"/>
        </w:rPr>
        <w:t xml:space="preserve">это отдел по сшиванию деталей изделия. </w:t>
      </w:r>
    </w:p>
    <w:p w:rsidR="00F01607" w:rsidRPr="00F70A8D" w:rsidRDefault="00F01607" w:rsidP="00950AF0">
      <w:pPr>
        <w:rPr>
          <w:rFonts w:ascii="Times New Roman" w:hAnsi="Times New Roman" w:cs="Times New Roman"/>
          <w:sz w:val="24"/>
          <w:lang w:eastAsia="ru-RU"/>
        </w:rPr>
      </w:pPr>
    </w:p>
    <w:p w:rsidR="00950AF0" w:rsidRDefault="00950AF0" w:rsidP="00950AF0">
      <w:pPr>
        <w:rPr>
          <w:shd w:val="clear" w:color="auto" w:fill="FFFFFF"/>
          <w:lang w:eastAsia="ru-RU"/>
        </w:rPr>
      </w:pPr>
    </w:p>
    <w:p w:rsidR="00950AF0" w:rsidRDefault="00950AF0" w:rsidP="00950AF0">
      <w:pPr>
        <w:spacing w:line="240" w:lineRule="auto"/>
        <w:ind w:firstLine="0"/>
        <w:jc w:val="left"/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br w:type="page"/>
      </w:r>
    </w:p>
    <w:p w:rsidR="00950AF0" w:rsidRPr="00EB5236" w:rsidRDefault="00950AF0" w:rsidP="00950AF0">
      <w:pPr>
        <w:pStyle w:val="1"/>
      </w:pPr>
      <w:bookmarkStart w:id="3" w:name="_Toc7816076"/>
      <w:r w:rsidRPr="00EB5236">
        <w:lastRenderedPageBreak/>
        <w:t>МАКРОУРОВЕНЬ</w:t>
      </w:r>
      <w:bookmarkEnd w:id="3"/>
    </w:p>
    <w:p w:rsidR="00950AF0" w:rsidRPr="00652E32" w:rsidRDefault="00413E82" w:rsidP="00950AF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118A46F" wp14:editId="59693C5F">
                <wp:simplePos x="0" y="0"/>
                <wp:positionH relativeFrom="column">
                  <wp:posOffset>-604968</wp:posOffset>
                </wp:positionH>
                <wp:positionV relativeFrom="paragraph">
                  <wp:posOffset>307340</wp:posOffset>
                </wp:positionV>
                <wp:extent cx="5241925" cy="3177540"/>
                <wp:effectExtent l="0" t="0" r="15875" b="0"/>
                <wp:wrapTopAndBottom/>
                <wp:docPr id="108" name="Группа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925" cy="3177540"/>
                          <a:chOff x="0" y="0"/>
                          <a:chExt cx="5242959" cy="3178189"/>
                        </a:xfrm>
                      </wpg:grpSpPr>
                      <wpg:grpSp>
                        <wpg:cNvPr id="106" name="Группа 106"/>
                        <wpg:cNvGrpSpPr/>
                        <wpg:grpSpPr>
                          <a:xfrm>
                            <a:off x="0" y="0"/>
                            <a:ext cx="5242959" cy="2622885"/>
                            <a:chOff x="0" y="0"/>
                            <a:chExt cx="5242959" cy="2622885"/>
                          </a:xfrm>
                        </wpg:grpSpPr>
                        <wps:wsp>
                          <wps:cNvPr id="94" name="Прямоугольник 94"/>
                          <wps:cNvSpPr/>
                          <wps:spPr>
                            <a:xfrm>
                              <a:off x="1945844" y="877824"/>
                              <a:ext cx="3297115" cy="8792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0AF0" w:rsidRPr="007A7FE1" w:rsidRDefault="00950AF0" w:rsidP="00950AF0">
                                <w:pPr>
                                  <w:pStyle w:val="11"/>
                                </w:pPr>
                                <w:r>
                                  <w:t>Предприятие по производству одежды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Прямоугольник 96"/>
                          <wps:cNvSpPr/>
                          <wps:spPr>
                            <a:xfrm>
                              <a:off x="0" y="1075334"/>
                              <a:ext cx="1617784" cy="4044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0AF0" w:rsidRPr="007A7FE1" w:rsidRDefault="00950AF0" w:rsidP="00950AF0">
                                <w:pPr>
                                  <w:pStyle w:val="11"/>
                                </w:pPr>
                                <w:r>
                                  <w:t>Поставщики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рямоугольник 97"/>
                          <wps:cNvSpPr/>
                          <wps:spPr>
                            <a:xfrm>
                              <a:off x="2090222" y="0"/>
                              <a:ext cx="2984597" cy="4044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0AF0" w:rsidRPr="007A7FE1" w:rsidRDefault="00950AF0" w:rsidP="00950AF0">
                                <w:pPr>
                                  <w:pStyle w:val="11"/>
                                </w:pPr>
                                <w:r>
                                  <w:t>Государственные учреждения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Прямоугольник 99"/>
                          <wps:cNvSpPr/>
                          <wps:spPr>
                            <a:xfrm>
                              <a:off x="2788064" y="2218439"/>
                              <a:ext cx="1617784" cy="4044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0AF0" w:rsidRPr="007A7FE1" w:rsidRDefault="00950AF0" w:rsidP="00950AF0">
                                <w:pPr>
                                  <w:pStyle w:val="11"/>
                                </w:pPr>
                                <w:r>
                                  <w:t>Клиенты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рямая соединительная линия 101"/>
                          <wps:cNvCnPr/>
                          <wps:spPr>
                            <a:xfrm>
                              <a:off x="3584448" y="343814"/>
                              <a:ext cx="0" cy="6154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Прямая соединительная линия 103"/>
                          <wps:cNvCnPr/>
                          <wps:spPr>
                            <a:xfrm>
                              <a:off x="1506932" y="1302105"/>
                              <a:ext cx="4396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Прямая соединительная линия 105"/>
                          <wps:cNvCnPr>
                            <a:stCxn id="94" idx="2"/>
                            <a:endCxn id="99" idx="0"/>
                          </wps:cNvCnPr>
                          <wps:spPr>
                            <a:xfrm>
                              <a:off x="3594402" y="1757054"/>
                              <a:ext cx="2554" cy="4613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7" name="Надпись 107"/>
                        <wps:cNvSpPr txBox="1"/>
                        <wps:spPr>
                          <a:xfrm>
                            <a:off x="1256759" y="2819744"/>
                            <a:ext cx="3986200" cy="3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AF0" w:rsidRPr="00413E82" w:rsidRDefault="00950AF0" w:rsidP="00950AF0">
                              <w:pPr>
                                <w:pStyle w:val="20"/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13E82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Рисунок 2 – макроуровень организации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8A46F" id="Группа 108" o:spid="_x0000_s1054" style="position:absolute;left:0;text-align:left;margin-left:-47.65pt;margin-top:24.2pt;width:412.75pt;height:250.2pt;z-index:251654144;mso-width-relative:margin;mso-height-relative:margin" coordsize="52429,31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">
                <v:group id="Группа 106" o:spid="_x0000_s1055" style="position:absolute;width:52429;height:26228" coordsize="52429,2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Прямоугольник 94" o:spid="_x0000_s1056" style="position:absolute;left:19458;top:8778;width:32971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4472c4 [3204]" strokecolor="#1f3763 [1604]" strokeweight="1pt">
                    <v:textbox>
                      <w:txbxContent>
                        <w:p w:rsidR="00950AF0" w:rsidRPr="007A7FE1" w:rsidRDefault="00950AF0" w:rsidP="00950AF0">
                          <w:pPr>
                            <w:pStyle w:val="11"/>
                          </w:pPr>
                          <w:r>
                            <w:t>Предприятие по производству одежды</w:t>
                          </w:r>
                        </w:p>
                      </w:txbxContent>
                    </v:textbox>
                  </v:rect>
                  <v:rect id="Прямоугольник 96" o:spid="_x0000_s1057" style="position:absolute;top:10753;width:16177;height: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4472c4 [3204]" strokecolor="#1f3763 [1604]" strokeweight="1pt">
                    <v:textbox>
                      <w:txbxContent>
                        <w:p w:rsidR="00950AF0" w:rsidRPr="007A7FE1" w:rsidRDefault="00950AF0" w:rsidP="00950AF0">
                          <w:pPr>
                            <w:pStyle w:val="11"/>
                          </w:pPr>
                          <w:r>
                            <w:t>Поставщики</w:t>
                          </w:r>
                        </w:p>
                      </w:txbxContent>
                    </v:textbox>
                  </v:rect>
                  <v:rect id="Прямоугольник 97" o:spid="_x0000_s1058" style="position:absolute;left:20902;width:29846;height: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4472c4 [3204]" strokecolor="#1f3763 [1604]" strokeweight="1pt">
                    <v:textbox>
                      <w:txbxContent>
                        <w:p w:rsidR="00950AF0" w:rsidRPr="007A7FE1" w:rsidRDefault="00950AF0" w:rsidP="00950AF0">
                          <w:pPr>
                            <w:pStyle w:val="11"/>
                          </w:pPr>
                          <w:r>
                            <w:t>Государственные учреждения</w:t>
                          </w:r>
                        </w:p>
                      </w:txbxContent>
                    </v:textbox>
                  </v:rect>
                  <v:rect id="Прямоугольник 99" o:spid="_x0000_s1059" style="position:absolute;left:27880;top:22184;width:16178;height: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" fillcolor="#4472c4 [3204]" strokecolor="#1f3763 [1604]" strokeweight="1pt">
                    <v:textbox>
                      <w:txbxContent>
                        <w:p w:rsidR="00950AF0" w:rsidRPr="007A7FE1" w:rsidRDefault="00950AF0" w:rsidP="00950AF0">
                          <w:pPr>
                            <w:pStyle w:val="11"/>
                          </w:pPr>
                          <w:r>
                            <w:t>Клиенты</w:t>
                          </w:r>
                        </w:p>
                      </w:txbxContent>
                    </v:textbox>
                  </v:rect>
                  <v:line id="Прямая соединительная линия 101" o:spid="_x0000_s1060" style="position:absolute;visibility:visible;mso-wrap-style:square" from="35844,3438" to="35844,9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03" o:spid="_x0000_s1061" style="position:absolute;visibility:visible;mso-wrap-style:square" from="15069,13021" to="19465,13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4472c4 [3204]" strokeweight=".5pt">
                    <v:stroke joinstyle="miter"/>
                  </v:line>
                  <v:line id="Прямая соединительная линия 105" o:spid="_x0000_s1062" style="position:absolute;visibility:visible;mso-wrap-style:square" from="35944,17570" to="35969,2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<v:stroke joinstyle="miter"/>
                  </v:line>
                </v:group>
                <v:shape id="Надпись 107" o:spid="_x0000_s1063" type="#_x0000_t202" style="position:absolute;left:12567;top:28197;width:39862;height:3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:rsidR="00950AF0" w:rsidRPr="00413E82" w:rsidRDefault="00950AF0" w:rsidP="00950AF0">
                        <w:pPr>
                          <w:pStyle w:val="20"/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413E82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>Рисунок 2 – макроуровень организации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950AF0" w:rsidRDefault="00C14930" w:rsidP="00601FFE">
      <w:r>
        <w:t xml:space="preserve">В данном контексте </w:t>
      </w:r>
      <w:r w:rsidRPr="00E02405">
        <w:rPr>
          <w:b/>
          <w:i/>
        </w:rPr>
        <w:t>государственные учреждения</w:t>
      </w:r>
      <w:r>
        <w:t xml:space="preserve"> включают в себя пенсионный фонд, налоговые органы </w:t>
      </w:r>
      <w:r w:rsidR="000F5D4E">
        <w:t>и другие государственные инстанции.</w:t>
      </w:r>
      <w:r w:rsidR="00601FFE">
        <w:t xml:space="preserve"> </w:t>
      </w:r>
      <w:r w:rsidR="00950AF0" w:rsidRPr="00E02405">
        <w:rPr>
          <w:b/>
          <w:i/>
        </w:rPr>
        <w:t>Пенсионный фонд</w:t>
      </w:r>
      <w:r w:rsidR="00950AF0" w:rsidRPr="004A2C09">
        <w:t xml:space="preserve"> –</w:t>
      </w:r>
      <w:r w:rsidR="004A2C09" w:rsidRPr="004A2C09">
        <w:t xml:space="preserve"> фонд, </w:t>
      </w:r>
      <w:r w:rsidR="00DB5F86" w:rsidRPr="004A2C09">
        <w:t>предназначенный для осуществления выплат пенсий по старости или по инвалидности.</w:t>
      </w:r>
      <w:r w:rsidR="004A2C09" w:rsidRPr="004A2C09">
        <w:t xml:space="preserve"> </w:t>
      </w:r>
      <w:r w:rsidR="00950AF0" w:rsidRPr="00E02405">
        <w:rPr>
          <w:b/>
          <w:i/>
        </w:rPr>
        <w:t>Налоговая</w:t>
      </w:r>
      <w:r w:rsidR="00950AF0" w:rsidRPr="00652E32">
        <w:t xml:space="preserve"> – налоговые вычеты по НДС, налогу на имущество, на прибыль, НДФЛ и пр.</w:t>
      </w:r>
    </w:p>
    <w:p w:rsidR="00601FFE" w:rsidRDefault="00147D64" w:rsidP="00601FFE">
      <w:r>
        <w:t xml:space="preserve">Главное взаимодействие на </w:t>
      </w:r>
      <w:proofErr w:type="gramStart"/>
      <w:r>
        <w:t>макроуровне  начинается</w:t>
      </w:r>
      <w:proofErr w:type="gramEnd"/>
      <w:r>
        <w:t xml:space="preserve"> с клиентов и поставщиков. Распишем поподробнее этот процесс. </w:t>
      </w:r>
    </w:p>
    <w:p w:rsidR="00AE373D" w:rsidRPr="00EC24BF" w:rsidRDefault="00941D0F" w:rsidP="00AE373D">
      <w:r>
        <w:t>В непосредственном контакте с клиентами наход</w:t>
      </w:r>
      <w:r w:rsidR="00F477B0">
        <w:t>я</w:t>
      </w:r>
      <w:r>
        <w:t xml:space="preserve">тся </w:t>
      </w:r>
      <w:r w:rsidR="00F477B0" w:rsidRPr="00FF5E58">
        <w:rPr>
          <w:b/>
          <w:i/>
        </w:rPr>
        <w:t>менеджер</w:t>
      </w:r>
      <w:r w:rsidR="00A428C8" w:rsidRPr="00FF5E58">
        <w:rPr>
          <w:b/>
          <w:i/>
        </w:rPr>
        <w:t xml:space="preserve"> по работе с клиентами</w:t>
      </w:r>
      <w:r w:rsidR="00F477B0">
        <w:t xml:space="preserve"> и </w:t>
      </w:r>
      <w:r w:rsidR="00F477B0" w:rsidRPr="00FF5E58">
        <w:rPr>
          <w:b/>
          <w:i/>
        </w:rPr>
        <w:t>дизайнер-модельер</w:t>
      </w:r>
      <w:r w:rsidR="00F477B0">
        <w:t>.</w:t>
      </w:r>
      <w:r w:rsidR="00A428C8">
        <w:t xml:space="preserve"> </w:t>
      </w:r>
      <w:r w:rsidR="00AF0F00" w:rsidRPr="00FF5E58">
        <w:rPr>
          <w:b/>
          <w:i/>
        </w:rPr>
        <w:t>М</w:t>
      </w:r>
      <w:r w:rsidR="00A428C8" w:rsidRPr="00FF5E58">
        <w:rPr>
          <w:b/>
          <w:i/>
        </w:rPr>
        <w:t>енеджер</w:t>
      </w:r>
      <w:r w:rsidR="007C2A9D">
        <w:rPr>
          <w:b/>
          <w:i/>
        </w:rPr>
        <w:t xml:space="preserve"> по работе с клиентами</w:t>
      </w:r>
      <w:r w:rsidR="00A428C8" w:rsidRPr="00FF5E58">
        <w:rPr>
          <w:i/>
        </w:rPr>
        <w:t xml:space="preserve"> </w:t>
      </w:r>
      <w:r w:rsidR="00A428C8">
        <w:t>осуществляет поиск клиентов по средствам рекламы предприятия</w:t>
      </w:r>
      <w:r w:rsidR="00AF0F00">
        <w:t>, а также принимает заказы</w:t>
      </w:r>
      <w:r w:rsidR="00CD5F26">
        <w:t xml:space="preserve"> в зависимости от типа клиента. Если заказывает дизайнер с готовым эскизом, сделанным по всем техническим требованиям, менеджеру</w:t>
      </w:r>
      <w:r w:rsidR="0072274D">
        <w:t xml:space="preserve"> по работе с клиентами</w:t>
      </w:r>
      <w:r w:rsidR="00CD5F26">
        <w:t xml:space="preserve"> остается оговорить цену за изделие и отдать готовый эскиз </w:t>
      </w:r>
      <w:r w:rsidR="00CD5F26" w:rsidRPr="00FF5E58">
        <w:rPr>
          <w:b/>
          <w:i/>
        </w:rPr>
        <w:t>дизайнеру-модельеру</w:t>
      </w:r>
      <w:r w:rsidR="00CD5F26">
        <w:t xml:space="preserve">, который только проверит его и отправит на другие этапы производства. Если же заказывает клиент без специальных технических знаний, то есть самый обычный заказчик, то начинается совместная работа </w:t>
      </w:r>
      <w:r w:rsidR="00CD5F26" w:rsidRPr="00FF5E58">
        <w:rPr>
          <w:b/>
          <w:i/>
        </w:rPr>
        <w:t>клиента</w:t>
      </w:r>
      <w:r w:rsidR="00CD5F26">
        <w:t>,</w:t>
      </w:r>
      <w:r w:rsidR="00CD5F26" w:rsidRPr="00FF5E58">
        <w:rPr>
          <w:i/>
        </w:rPr>
        <w:t xml:space="preserve"> </w:t>
      </w:r>
      <w:r w:rsidR="00CD5F26" w:rsidRPr="00FF5E58">
        <w:rPr>
          <w:b/>
          <w:i/>
        </w:rPr>
        <w:t>менеджера</w:t>
      </w:r>
      <w:r w:rsidR="0072274D">
        <w:rPr>
          <w:b/>
          <w:i/>
        </w:rPr>
        <w:t xml:space="preserve"> по работе с клиентами</w:t>
      </w:r>
      <w:r w:rsidR="00CD5F26">
        <w:t xml:space="preserve"> и </w:t>
      </w:r>
      <w:r w:rsidR="00CD5F26" w:rsidRPr="00FF5E58">
        <w:rPr>
          <w:b/>
          <w:i/>
        </w:rPr>
        <w:t>дизайнера-модельера</w:t>
      </w:r>
      <w:r w:rsidR="00CD5F26">
        <w:t xml:space="preserve">. </w:t>
      </w:r>
      <w:r w:rsidR="00FF5E58" w:rsidRPr="00793970">
        <w:rPr>
          <w:b/>
          <w:i/>
        </w:rPr>
        <w:t>Менеджер</w:t>
      </w:r>
      <w:r w:rsidR="003F7DCF">
        <w:rPr>
          <w:b/>
          <w:i/>
        </w:rPr>
        <w:t xml:space="preserve"> по работе с клиентами</w:t>
      </w:r>
      <w:r w:rsidR="00FF5E58">
        <w:t xml:space="preserve"> в этом случае выступает как</w:t>
      </w:r>
      <w:r w:rsidR="00DE5611">
        <w:t xml:space="preserve"> координатор, который </w:t>
      </w:r>
      <w:r w:rsidR="00861A2C">
        <w:lastRenderedPageBreak/>
        <w:t xml:space="preserve">организует работу с </w:t>
      </w:r>
      <w:r w:rsidR="00861A2C" w:rsidRPr="00285C24">
        <w:rPr>
          <w:b/>
          <w:i/>
        </w:rPr>
        <w:t xml:space="preserve">клиентом </w:t>
      </w:r>
      <w:r w:rsidR="00861A2C">
        <w:t xml:space="preserve">и </w:t>
      </w:r>
      <w:r w:rsidR="00861A2C" w:rsidRPr="00793970">
        <w:rPr>
          <w:b/>
          <w:i/>
        </w:rPr>
        <w:t>дизайнером-модельером</w:t>
      </w:r>
      <w:r w:rsidR="00861A2C">
        <w:t xml:space="preserve">, а также решает финансовые вопросы. </w:t>
      </w:r>
      <w:r w:rsidR="00AE373D">
        <w:t>Дизайнер-модельер совместно с заказчиком разрабатывает эскиз изделия, выбирает какая будет использоваться ткань и фурнитура. Для индивидуального пошива снимаются мерки с человека, для которого будет создаваться изделие.  Для крупного по объему заказа оговарив</w:t>
      </w:r>
      <w:r w:rsidR="001D3D23">
        <w:t>аю</w:t>
      </w:r>
      <w:r w:rsidR="00AE373D">
        <w:t>тся</w:t>
      </w:r>
      <w:r w:rsidR="001D3D23">
        <w:t xml:space="preserve"> какие размеры будет изготавливать предприятие.</w:t>
      </w:r>
      <w:r w:rsidR="00AE373D">
        <w:t xml:space="preserve"> </w:t>
      </w:r>
      <w:r w:rsidR="001D3D23">
        <w:t xml:space="preserve">После того, как все технические моменты будут решены, </w:t>
      </w:r>
      <w:r w:rsidR="001D3D23" w:rsidRPr="003D37BE">
        <w:rPr>
          <w:b/>
          <w:i/>
        </w:rPr>
        <w:t>клиен</w:t>
      </w:r>
      <w:r w:rsidR="00EC24BF">
        <w:rPr>
          <w:b/>
          <w:i/>
        </w:rPr>
        <w:t xml:space="preserve">ту </w:t>
      </w:r>
      <w:r w:rsidR="00EC24BF">
        <w:t xml:space="preserve">выдается счет на оплату, сформированный по </w:t>
      </w:r>
      <w:r w:rsidR="009E0DF8">
        <w:t>расценкам предприятия. Далее происходит оплата</w:t>
      </w:r>
      <w:r w:rsidR="00D33DF1">
        <w:t xml:space="preserve">. Клиент получает необходимое изделие, а швейное предприятие получает доход с данной продажи. </w:t>
      </w:r>
    </w:p>
    <w:p w:rsidR="003D37BE" w:rsidRDefault="00E06966" w:rsidP="003F2C30">
      <w:r w:rsidRPr="003F2C30">
        <w:rPr>
          <w:b/>
          <w:i/>
        </w:rPr>
        <w:t>Поставщиков</w:t>
      </w:r>
      <w:r>
        <w:t xml:space="preserve"> предприятия можно разделить на две группы: обеспечивающие материальными ресурсами (ткани, фурнитура) и предоставляющи</w:t>
      </w:r>
      <w:r w:rsidR="003F2C30">
        <w:t>е</w:t>
      </w:r>
      <w:r>
        <w:t xml:space="preserve"> </w:t>
      </w:r>
      <w:r w:rsidR="003F2C30">
        <w:t xml:space="preserve">помещение и оборудование (по мере развития предприятия от второй группы поставщиков можно будет избавиться). Распишем подробнее процесс взаимодействия с первой группой поставщиков. </w:t>
      </w:r>
    </w:p>
    <w:p w:rsidR="00CC6197" w:rsidRDefault="00CC6197" w:rsidP="00CC6197">
      <w:r>
        <w:t xml:space="preserve">На начальном этапе между предприятием и новым поставщиком заключается договор по поставке необходимых </w:t>
      </w:r>
      <w:r w:rsidR="000E396B">
        <w:t>материалов. Этими вопросами занимается генеральный директор, однако</w:t>
      </w:r>
      <w:r>
        <w:t xml:space="preserve"> </w:t>
      </w:r>
      <w:r w:rsidR="000E396B">
        <w:t xml:space="preserve">после </w:t>
      </w:r>
      <w:proofErr w:type="gramStart"/>
      <w:r w:rsidR="000E396B">
        <w:t>того</w:t>
      </w:r>
      <w:proofErr w:type="gramEnd"/>
      <w:r w:rsidR="000E396B">
        <w:t xml:space="preserve"> как отношения с поставщиком станут стабильными все вопросы по взаимодействию переходят заведующему предприятия, так как он всегда в курсе всех дел, происходящих на предприятии. </w:t>
      </w:r>
    </w:p>
    <w:p w:rsidR="00EC24BF" w:rsidRDefault="000E396B" w:rsidP="00E95ACA">
      <w:r>
        <w:t xml:space="preserve">После получения заказа на изготовление изделия или партии изделий заведующий предприятия совместно с художественным руководителем составляют товарную накладную </w:t>
      </w:r>
      <w:r w:rsidR="0062335D">
        <w:t>для</w:t>
      </w:r>
      <w:r>
        <w:t xml:space="preserve"> заказ</w:t>
      </w:r>
      <w:r w:rsidR="0062335D">
        <w:t>а</w:t>
      </w:r>
      <w:r>
        <w:t xml:space="preserve"> необходимых материалов</w:t>
      </w:r>
      <w:r w:rsidR="003257D0">
        <w:t xml:space="preserve"> у поставщика</w:t>
      </w:r>
      <w:r>
        <w:t>.</w:t>
      </w:r>
      <w:r w:rsidR="003257D0">
        <w:t xml:space="preserve"> </w:t>
      </w:r>
      <w:r w:rsidR="001A79B2">
        <w:t xml:space="preserve">Получив необходимый материал, </w:t>
      </w:r>
      <w:r w:rsidR="00D33DF1">
        <w:t xml:space="preserve">швейное </w:t>
      </w:r>
      <w:r w:rsidR="001A79B2">
        <w:t>предприятие</w:t>
      </w:r>
      <w:r w:rsidR="00D33DF1">
        <w:t xml:space="preserve"> получает от поставщика счет-фактуру, которую далее оплачивает</w:t>
      </w:r>
      <w:r w:rsidR="001A79B2">
        <w:t xml:space="preserve">. </w:t>
      </w:r>
      <w:r w:rsidR="0072274D">
        <w:t xml:space="preserve">Таким образом, предприятие </w:t>
      </w:r>
      <w:r w:rsidR="00F43E00">
        <w:t xml:space="preserve">расходует вырученные деньги на приобретение необходимых материалов, которые в хорошем исходе должны окупиться. </w:t>
      </w:r>
      <w:r w:rsidR="00751E6E">
        <w:t xml:space="preserve">В этом ключе поставщики играют очень важную роль, так как из-за отсутствия необходимых материалов производство не сможет нормально функционировать. </w:t>
      </w:r>
    </w:p>
    <w:p w:rsidR="00372452" w:rsidRPr="00A11290" w:rsidRDefault="00372452" w:rsidP="00372452">
      <w:r>
        <w:lastRenderedPageBreak/>
        <w:t xml:space="preserve">Подводя итоги, можно сказать, что </w:t>
      </w:r>
      <w:r w:rsidRPr="00990986">
        <w:rPr>
          <w:b/>
          <w:i/>
        </w:rPr>
        <w:t>клиенты</w:t>
      </w:r>
      <w:r>
        <w:t xml:space="preserve"> и </w:t>
      </w:r>
      <w:r w:rsidRPr="00990986">
        <w:rPr>
          <w:b/>
          <w:i/>
        </w:rPr>
        <w:t>поставщики</w:t>
      </w:r>
      <w:r>
        <w:t xml:space="preserve"> играют самую важную роль на макроуровне, так как само предприятие функционирует для обеспечения заказчика необходимыми изделиями из ткани и получения с него прибыли. А поставщики предоставляют необходимый материал для </w:t>
      </w:r>
      <w:r w:rsidR="00990986">
        <w:t>этого изделия за определенную оплату, также получая доход с нашего швейного предприятия.</w:t>
      </w:r>
      <w:bookmarkStart w:id="4" w:name="_GoBack"/>
      <w:bookmarkEnd w:id="4"/>
    </w:p>
    <w:sectPr w:rsidR="00372452" w:rsidRPr="00A11290" w:rsidSect="006D01F4">
      <w:footerReference w:type="even" r:id="rId7"/>
      <w:footerReference w:type="default" r:id="rId8"/>
      <w:footerReference w:type="first" r:id="rId9"/>
      <w:pgSz w:w="11900" w:h="16840"/>
      <w:pgMar w:top="1134" w:right="851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4B4" w:rsidRDefault="00C724B4">
      <w:pPr>
        <w:spacing w:line="240" w:lineRule="auto"/>
      </w:pPr>
      <w:r>
        <w:separator/>
      </w:r>
    </w:p>
  </w:endnote>
  <w:endnote w:type="continuationSeparator" w:id="0">
    <w:p w:rsidR="00C724B4" w:rsidRDefault="00C72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Основной текст"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28832944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6D01F4" w:rsidRDefault="00BA634F" w:rsidP="006D01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6D01F4" w:rsidRDefault="006D01F4" w:rsidP="006D01F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99793087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6D01F4" w:rsidRDefault="00BA634F" w:rsidP="006D01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6D01F4" w:rsidRDefault="006D01F4" w:rsidP="006D01F4">
    <w:pPr>
      <w:pStyle w:val="a4"/>
      <w:ind w:right="36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1F4" w:rsidRDefault="00BA634F" w:rsidP="006D01F4">
    <w:pPr>
      <w:pStyle w:val="a4"/>
    </w:pPr>
    <w:r>
      <w:t>Тюмень,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4B4" w:rsidRDefault="00C724B4">
      <w:pPr>
        <w:spacing w:line="240" w:lineRule="auto"/>
      </w:pPr>
      <w:r>
        <w:separator/>
      </w:r>
    </w:p>
  </w:footnote>
  <w:footnote w:type="continuationSeparator" w:id="0">
    <w:p w:rsidR="00C724B4" w:rsidRDefault="00C724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D2E3C"/>
    <w:multiLevelType w:val="hybridMultilevel"/>
    <w:tmpl w:val="8078DB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C576836"/>
    <w:multiLevelType w:val="hybridMultilevel"/>
    <w:tmpl w:val="6338B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F0"/>
    <w:rsid w:val="00017DDB"/>
    <w:rsid w:val="00052E3E"/>
    <w:rsid w:val="0005790F"/>
    <w:rsid w:val="000B21E3"/>
    <w:rsid w:val="000E396B"/>
    <w:rsid w:val="000F5D4E"/>
    <w:rsid w:val="00136F83"/>
    <w:rsid w:val="00147D64"/>
    <w:rsid w:val="001A79B2"/>
    <w:rsid w:val="001D338F"/>
    <w:rsid w:val="001D3D23"/>
    <w:rsid w:val="002000AE"/>
    <w:rsid w:val="002405BC"/>
    <w:rsid w:val="00256F85"/>
    <w:rsid w:val="00285C24"/>
    <w:rsid w:val="002D0B99"/>
    <w:rsid w:val="00300468"/>
    <w:rsid w:val="00305239"/>
    <w:rsid w:val="003257D0"/>
    <w:rsid w:val="00372452"/>
    <w:rsid w:val="003D37BE"/>
    <w:rsid w:val="003F2C30"/>
    <w:rsid w:val="003F7DCF"/>
    <w:rsid w:val="00413E82"/>
    <w:rsid w:val="004A2C09"/>
    <w:rsid w:val="004C41FF"/>
    <w:rsid w:val="00512A81"/>
    <w:rsid w:val="00601FFE"/>
    <w:rsid w:val="0060311F"/>
    <w:rsid w:val="006222C8"/>
    <w:rsid w:val="0062335D"/>
    <w:rsid w:val="0067420A"/>
    <w:rsid w:val="006931A4"/>
    <w:rsid w:val="006C3BAA"/>
    <w:rsid w:val="006D01F4"/>
    <w:rsid w:val="0072274D"/>
    <w:rsid w:val="00751E6E"/>
    <w:rsid w:val="007819D0"/>
    <w:rsid w:val="00781FF1"/>
    <w:rsid w:val="00793970"/>
    <w:rsid w:val="007C2A9D"/>
    <w:rsid w:val="00816F01"/>
    <w:rsid w:val="00861A2C"/>
    <w:rsid w:val="008717E1"/>
    <w:rsid w:val="0088457F"/>
    <w:rsid w:val="008E6255"/>
    <w:rsid w:val="0091766E"/>
    <w:rsid w:val="009272E7"/>
    <w:rsid w:val="009308DE"/>
    <w:rsid w:val="00941D0F"/>
    <w:rsid w:val="00950AF0"/>
    <w:rsid w:val="00970A44"/>
    <w:rsid w:val="009867C5"/>
    <w:rsid w:val="00990986"/>
    <w:rsid w:val="009E0DF8"/>
    <w:rsid w:val="00A00F55"/>
    <w:rsid w:val="00A11290"/>
    <w:rsid w:val="00A16F8F"/>
    <w:rsid w:val="00A40CD0"/>
    <w:rsid w:val="00A428C8"/>
    <w:rsid w:val="00A809E7"/>
    <w:rsid w:val="00A817B6"/>
    <w:rsid w:val="00A97DDC"/>
    <w:rsid w:val="00AD0920"/>
    <w:rsid w:val="00AE373D"/>
    <w:rsid w:val="00AF0F00"/>
    <w:rsid w:val="00AF13A6"/>
    <w:rsid w:val="00AF6E08"/>
    <w:rsid w:val="00B00A56"/>
    <w:rsid w:val="00B176DA"/>
    <w:rsid w:val="00B47906"/>
    <w:rsid w:val="00BA634F"/>
    <w:rsid w:val="00BC1691"/>
    <w:rsid w:val="00C026F4"/>
    <w:rsid w:val="00C14930"/>
    <w:rsid w:val="00C41156"/>
    <w:rsid w:val="00C648BB"/>
    <w:rsid w:val="00C724B4"/>
    <w:rsid w:val="00C81D11"/>
    <w:rsid w:val="00CC6197"/>
    <w:rsid w:val="00CD5F26"/>
    <w:rsid w:val="00D17B30"/>
    <w:rsid w:val="00D33DF1"/>
    <w:rsid w:val="00D80FBF"/>
    <w:rsid w:val="00D9216C"/>
    <w:rsid w:val="00DB5F86"/>
    <w:rsid w:val="00DE5611"/>
    <w:rsid w:val="00E02405"/>
    <w:rsid w:val="00E06966"/>
    <w:rsid w:val="00E45001"/>
    <w:rsid w:val="00E76BD1"/>
    <w:rsid w:val="00E90C2F"/>
    <w:rsid w:val="00E95ACA"/>
    <w:rsid w:val="00EA2562"/>
    <w:rsid w:val="00EC24BF"/>
    <w:rsid w:val="00ED038F"/>
    <w:rsid w:val="00F01607"/>
    <w:rsid w:val="00F22EFD"/>
    <w:rsid w:val="00F43E00"/>
    <w:rsid w:val="00F477B0"/>
    <w:rsid w:val="00F70A8D"/>
    <w:rsid w:val="00F81642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63202-AB3D-5B4F-9145-299794A3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AF0"/>
    <w:pPr>
      <w:spacing w:line="360" w:lineRule="auto"/>
      <w:ind w:firstLine="709"/>
      <w:jc w:val="both"/>
    </w:pPr>
    <w:rPr>
      <w:rFonts w:ascii="Times" w:hAnsi="Times"/>
      <w:sz w:val="28"/>
    </w:rPr>
  </w:style>
  <w:style w:type="paragraph" w:styleId="1">
    <w:name w:val="heading 1"/>
    <w:basedOn w:val="a"/>
    <w:next w:val="a"/>
    <w:link w:val="10"/>
    <w:uiPriority w:val="9"/>
    <w:qFormat/>
    <w:rsid w:val="00950AF0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AF0"/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paragraph" w:customStyle="1" w:styleId="a3">
    <w:name w:val="ТИТУЛ"/>
    <w:basedOn w:val="a"/>
    <w:qFormat/>
    <w:rsid w:val="00950AF0"/>
    <w:pPr>
      <w:ind w:firstLine="0"/>
      <w:jc w:val="center"/>
    </w:pPr>
  </w:style>
  <w:style w:type="paragraph" w:customStyle="1" w:styleId="2">
    <w:name w:val="Титул 2"/>
    <w:basedOn w:val="a"/>
    <w:qFormat/>
    <w:rsid w:val="00950AF0"/>
    <w:pPr>
      <w:ind w:firstLine="0"/>
      <w:jc w:val="center"/>
    </w:pPr>
    <w:rPr>
      <w:b/>
    </w:rPr>
  </w:style>
  <w:style w:type="paragraph" w:customStyle="1" w:styleId="3">
    <w:name w:val="Титул 3"/>
    <w:basedOn w:val="2"/>
    <w:qFormat/>
    <w:rsid w:val="00950AF0"/>
    <w:pPr>
      <w:ind w:left="5670"/>
      <w:jc w:val="right"/>
    </w:pPr>
    <w:rPr>
      <w:b w:val="0"/>
    </w:rPr>
  </w:style>
  <w:style w:type="paragraph" w:styleId="a4">
    <w:name w:val="footer"/>
    <w:basedOn w:val="a"/>
    <w:link w:val="a5"/>
    <w:uiPriority w:val="99"/>
    <w:unhideWhenUsed/>
    <w:rsid w:val="00950AF0"/>
    <w:pPr>
      <w:tabs>
        <w:tab w:val="center" w:pos="4677"/>
        <w:tab w:val="right" w:pos="9355"/>
      </w:tabs>
      <w:jc w:val="center"/>
    </w:pPr>
  </w:style>
  <w:style w:type="character" w:customStyle="1" w:styleId="a5">
    <w:name w:val="Нижний колонтитул Знак"/>
    <w:basedOn w:val="a0"/>
    <w:link w:val="a4"/>
    <w:uiPriority w:val="99"/>
    <w:rsid w:val="00950AF0"/>
    <w:rPr>
      <w:rFonts w:ascii="Times" w:hAnsi="Times"/>
      <w:sz w:val="28"/>
    </w:rPr>
  </w:style>
  <w:style w:type="character" w:styleId="a6">
    <w:name w:val="page number"/>
    <w:basedOn w:val="a0"/>
    <w:uiPriority w:val="99"/>
    <w:semiHidden/>
    <w:unhideWhenUsed/>
    <w:rsid w:val="00950AF0"/>
  </w:style>
  <w:style w:type="character" w:styleId="a7">
    <w:name w:val="Hyperlink"/>
    <w:basedOn w:val="a0"/>
    <w:uiPriority w:val="99"/>
    <w:unhideWhenUsed/>
    <w:rsid w:val="00950AF0"/>
    <w:rPr>
      <w:color w:val="0000FF"/>
      <w:u w:val="single"/>
    </w:rPr>
  </w:style>
  <w:style w:type="paragraph" w:customStyle="1" w:styleId="11">
    <w:name w:val="Стиль1"/>
    <w:basedOn w:val="a"/>
    <w:qFormat/>
    <w:rsid w:val="00950AF0"/>
    <w:pPr>
      <w:spacing w:line="240" w:lineRule="auto"/>
      <w:ind w:firstLine="0"/>
      <w:jc w:val="center"/>
    </w:pPr>
    <w:rPr>
      <w:sz w:val="32"/>
    </w:rPr>
  </w:style>
  <w:style w:type="paragraph" w:customStyle="1" w:styleId="20">
    <w:name w:val="Стиль2"/>
    <w:basedOn w:val="a"/>
    <w:qFormat/>
    <w:rsid w:val="00950AF0"/>
    <w:pPr>
      <w:jc w:val="right"/>
    </w:pPr>
    <w:rPr>
      <w:i/>
      <w:color w:val="A5A5A5" w:themeColor="accent3"/>
      <w:sz w:val="22"/>
    </w:rPr>
  </w:style>
  <w:style w:type="paragraph" w:styleId="12">
    <w:name w:val="toc 1"/>
    <w:basedOn w:val="a"/>
    <w:next w:val="a"/>
    <w:autoRedefine/>
    <w:uiPriority w:val="39"/>
    <w:unhideWhenUsed/>
    <w:rsid w:val="00950AF0"/>
    <w:pPr>
      <w:spacing w:before="120"/>
      <w:jc w:val="left"/>
    </w:pPr>
    <w:rPr>
      <w:b/>
      <w:bCs/>
      <w:iCs/>
    </w:rPr>
  </w:style>
  <w:style w:type="paragraph" w:styleId="a8">
    <w:name w:val="List Paragraph"/>
    <w:basedOn w:val="a"/>
    <w:uiPriority w:val="34"/>
    <w:qFormat/>
    <w:rsid w:val="00950AF0"/>
    <w:pPr>
      <w:ind w:left="720"/>
      <w:contextualSpacing/>
    </w:pPr>
  </w:style>
  <w:style w:type="character" w:customStyle="1" w:styleId="apple-converted-space">
    <w:name w:val="apple-converted-space"/>
    <w:basedOn w:val="a0"/>
    <w:rsid w:val="00DB5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Тимофей Мячиков</cp:lastModifiedBy>
  <cp:revision>20</cp:revision>
  <cp:lastPrinted>2019-05-11T08:21:00Z</cp:lastPrinted>
  <dcterms:created xsi:type="dcterms:W3CDTF">2019-04-26T15:07:00Z</dcterms:created>
  <dcterms:modified xsi:type="dcterms:W3CDTF">2019-06-12T21:02:00Z</dcterms:modified>
</cp:coreProperties>
</file>