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B66" w:rsidRDefault="0037768D">
      <w:r>
        <w:t>PRUEBAS GENERACION INFORMACION PAGOS INTERBANCARIOS EN BITACORA</w:t>
      </w:r>
    </w:p>
    <w:p w:rsidR="0037768D" w:rsidRDefault="0037768D">
      <w:r>
        <w:t>DETALLES</w:t>
      </w:r>
    </w:p>
    <w:p w:rsidR="0037768D" w:rsidRDefault="0037768D">
      <w:r>
        <w:t xml:space="preserve">Ambiente canal electrónico: </w:t>
      </w:r>
      <w:hyperlink r:id="rId6" w:history="1">
        <w:r>
          <w:rPr>
            <w:rStyle w:val="Hipervnculo"/>
          </w:rPr>
          <w:t>http://132.147.10.132/canalelectronico</w:t>
        </w:r>
      </w:hyperlink>
    </w:p>
    <w:p w:rsidR="0037768D" w:rsidRDefault="0037768D">
      <w:r>
        <w:tab/>
        <w:t>Credenciales: usuario “</w:t>
      </w:r>
      <w:proofErr w:type="spellStart"/>
      <w:r>
        <w:t>admin</w:t>
      </w:r>
      <w:proofErr w:type="spellEnd"/>
      <w:r>
        <w:t>”, password “1234abcd”</w:t>
      </w:r>
    </w:p>
    <w:p w:rsidR="0037768D" w:rsidRDefault="0037768D">
      <w:r>
        <w:t xml:space="preserve">Ambiente Fitbank: </w:t>
      </w:r>
      <w:hyperlink r:id="rId7" w:history="1">
        <w:r>
          <w:rPr>
            <w:rStyle w:val="Hipervnculo"/>
          </w:rPr>
          <w:t>http://132.147.10.176:8380/WEB3/</w:t>
        </w:r>
      </w:hyperlink>
    </w:p>
    <w:p w:rsidR="0037768D" w:rsidRDefault="0037768D">
      <w:r>
        <w:t>PASOS</w:t>
      </w:r>
    </w:p>
    <w:p w:rsidR="0037768D" w:rsidRDefault="0037768D" w:rsidP="0037768D">
      <w:pPr>
        <w:pStyle w:val="Prrafodelista"/>
        <w:numPr>
          <w:ilvl w:val="0"/>
          <w:numId w:val="1"/>
        </w:numPr>
      </w:pPr>
      <w:r>
        <w:t xml:space="preserve">En el canal electrónico acceder a “Estructuras=&gt;estructuras=&gt;carga archivo </w:t>
      </w:r>
      <w:proofErr w:type="spellStart"/>
      <w:r>
        <w:t>spi</w:t>
      </w:r>
      <w:proofErr w:type="spellEnd"/>
      <w:r>
        <w:t xml:space="preserve"> 4”.</w:t>
      </w:r>
    </w:p>
    <w:p w:rsidR="0037768D" w:rsidRDefault="0037768D" w:rsidP="0037768D">
      <w:pPr>
        <w:pStyle w:val="Prrafodelista"/>
      </w:pPr>
      <w:r>
        <w:rPr>
          <w:noProof/>
          <w:lang w:eastAsia="es-EC"/>
        </w:rPr>
        <w:drawing>
          <wp:inline distT="0" distB="0" distL="0" distR="0">
            <wp:extent cx="5598795" cy="238442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68D" w:rsidRDefault="0037768D" w:rsidP="0037768D">
      <w:pPr>
        <w:pStyle w:val="Prrafodelista"/>
      </w:pPr>
    </w:p>
    <w:p w:rsidR="0037768D" w:rsidRDefault="0037768D" w:rsidP="0037768D">
      <w:pPr>
        <w:pStyle w:val="Prrafodelista"/>
        <w:numPr>
          <w:ilvl w:val="0"/>
          <w:numId w:val="1"/>
        </w:numPr>
      </w:pPr>
      <w:r>
        <w:t>Ingresar la fecha, el número de corte y seleccionar el archivo y en caso de que todo sea satisfactorio se mostrara la siguiente pantalla, caso contrario se mostrara la alerta de error.</w:t>
      </w:r>
    </w:p>
    <w:p w:rsidR="0037768D" w:rsidRDefault="0037768D" w:rsidP="0037768D">
      <w:pPr>
        <w:pStyle w:val="Prrafodelista"/>
      </w:pPr>
      <w:r>
        <w:rPr>
          <w:noProof/>
          <w:lang w:eastAsia="es-EC"/>
        </w:rPr>
        <w:drawing>
          <wp:inline distT="0" distB="0" distL="0" distR="0" wp14:anchorId="1622A042" wp14:editId="39CBCEAB">
            <wp:extent cx="4318782" cy="212323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105" cy="21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8D" w:rsidRDefault="0037768D" w:rsidP="0037768D">
      <w:pPr>
        <w:pStyle w:val="Prrafodelista"/>
        <w:numPr>
          <w:ilvl w:val="0"/>
          <w:numId w:val="1"/>
        </w:numPr>
      </w:pPr>
      <w:r>
        <w:t xml:space="preserve">Generar la bitácora del departamento financiero desde el aplicativo fitbank, </w:t>
      </w:r>
      <w:proofErr w:type="spellStart"/>
      <w:r>
        <w:t>txn</w:t>
      </w:r>
      <w:proofErr w:type="spellEnd"/>
      <w:r>
        <w:t xml:space="preserve"> 25-5021.</w:t>
      </w:r>
    </w:p>
    <w:p w:rsidR="0037768D" w:rsidRDefault="0037768D" w:rsidP="0037768D">
      <w:pPr>
        <w:pStyle w:val="Prrafodelista"/>
      </w:pPr>
      <w:r>
        <w:rPr>
          <w:noProof/>
          <w:lang w:eastAsia="es-EC"/>
        </w:rPr>
        <w:lastRenderedPageBreak/>
        <w:drawing>
          <wp:inline distT="0" distB="0" distL="0" distR="0" wp14:anchorId="1E6DC187" wp14:editId="55494DF4">
            <wp:extent cx="4259979" cy="2356339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843" cy="2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68D" w:rsidRDefault="0037768D" w:rsidP="0037768D">
      <w:pPr>
        <w:pStyle w:val="Prrafodelista"/>
      </w:pPr>
    </w:p>
    <w:p w:rsidR="0037768D" w:rsidRDefault="0037768D" w:rsidP="0037768D">
      <w:pPr>
        <w:pStyle w:val="Prrafodelista"/>
        <w:numPr>
          <w:ilvl w:val="0"/>
          <w:numId w:val="1"/>
        </w:numPr>
      </w:pPr>
      <w:r>
        <w:t>En caso de que todo sea satisfactorio, dentro del archivo excel generado deberán mostrarse 3 nuevas formas de pago “</w:t>
      </w:r>
      <w:proofErr w:type="spellStart"/>
      <w:r>
        <w:t>Acreditacion</w:t>
      </w:r>
      <w:proofErr w:type="spellEnd"/>
      <w:r>
        <w:t xml:space="preserve"> interna”, “Pago acreditado </w:t>
      </w:r>
      <w:proofErr w:type="spellStart"/>
      <w:r>
        <w:t>bce</w:t>
      </w:r>
      <w:proofErr w:type="spellEnd"/>
      <w:r>
        <w:t xml:space="preserve">”, “Pago rechazado </w:t>
      </w:r>
      <w:proofErr w:type="spellStart"/>
      <w:r>
        <w:t>bce</w:t>
      </w:r>
      <w:proofErr w:type="spellEnd"/>
      <w:r>
        <w:t>”.</w:t>
      </w:r>
    </w:p>
    <w:p w:rsidR="0037768D" w:rsidRDefault="0037768D" w:rsidP="0037768D">
      <w:pPr>
        <w:pStyle w:val="Prrafodelista"/>
      </w:pPr>
      <w:r>
        <w:rPr>
          <w:noProof/>
          <w:lang w:eastAsia="es-EC"/>
        </w:rPr>
        <w:drawing>
          <wp:inline distT="0" distB="0" distL="0" distR="0" wp14:anchorId="7741C698" wp14:editId="06FAB031">
            <wp:extent cx="5612130" cy="222440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76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505CF"/>
    <w:multiLevelType w:val="hybridMultilevel"/>
    <w:tmpl w:val="6AD4B1C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68D"/>
    <w:rsid w:val="00225B66"/>
    <w:rsid w:val="0037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7768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7768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77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76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7768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7768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77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76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132.147.10.176:8380/WEB3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32.147.10.132/canalelectronico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139</Words>
  <Characters>766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JHOSEF FLORES</dc:creator>
  <cp:lastModifiedBy>CARLOS JHOSEF FLORES</cp:lastModifiedBy>
  <cp:revision>1</cp:revision>
  <dcterms:created xsi:type="dcterms:W3CDTF">2019-07-16T22:14:00Z</dcterms:created>
  <dcterms:modified xsi:type="dcterms:W3CDTF">2019-07-16T22:22:00Z</dcterms:modified>
</cp:coreProperties>
</file>