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B7149F">
        <w:rPr>
          <w:rFonts w:ascii="Arial" w:hAnsi="Arial" w:cs="Arial"/>
          <w:b/>
          <w:sz w:val="22"/>
        </w:rPr>
        <w:t>27 de septiembre del 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78"/>
        <w:gridCol w:w="2220"/>
        <w:gridCol w:w="1175"/>
        <w:gridCol w:w="3770"/>
      </w:tblGrid>
      <w:tr w:rsidR="003C1A66" w:rsidRPr="00A0510A" w:rsidTr="00B7149F">
        <w:trPr>
          <w:trHeight w:val="228"/>
        </w:trPr>
        <w:tc>
          <w:tcPr>
            <w:tcW w:w="1478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22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B7149F">
        <w:trPr>
          <w:trHeight w:val="425"/>
        </w:trPr>
        <w:tc>
          <w:tcPr>
            <w:tcW w:w="1478" w:type="dxa"/>
            <w:vAlign w:val="center"/>
          </w:tcPr>
          <w:p w:rsidR="003C1A66" w:rsidRPr="003C1A66" w:rsidRDefault="00B7149F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27/09/2019</w:t>
            </w:r>
          </w:p>
        </w:tc>
        <w:tc>
          <w:tcPr>
            <w:tcW w:w="2220" w:type="dxa"/>
            <w:vAlign w:val="center"/>
          </w:tcPr>
          <w:p w:rsidR="003C1A66" w:rsidRPr="003C1A66" w:rsidRDefault="00B7149F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Carlos Armijos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B7149F">
        <w:trPr>
          <w:trHeight w:val="431"/>
        </w:trPr>
        <w:tc>
          <w:tcPr>
            <w:tcW w:w="1478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el número de Ticket generado en </w:t>
            </w:r>
            <w:proofErr w:type="spellStart"/>
            <w:r>
              <w:rPr>
                <w:rFonts w:ascii="Arial" w:hAnsi="Arial" w:cs="Arial"/>
                <w:sz w:val="22"/>
              </w:rPr>
              <w:t>SysID</w:t>
            </w:r>
            <w:proofErr w:type="spellEnd"/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B7149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Alejandro Fernandez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B7149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Carlos Armijos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B7149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Centuri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</w:rPr>
              <w:t>Link</w:t>
            </w:r>
            <w:proofErr w:type="gramEnd"/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Pr="00C71CBE" w:rsidRDefault="00C71CB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highlight w:val="green"/>
              </w:rPr>
            </w:pPr>
            <w:r w:rsidRPr="00C71CBE">
              <w:rPr>
                <w:rFonts w:ascii="Arial" w:hAnsi="Arial" w:cs="Arial"/>
                <w:sz w:val="22"/>
                <w:highlight w:val="green"/>
              </w:rPr>
              <w:t>Paulina Burbano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Pr="00C71CBE" w:rsidRDefault="00C71CB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highlight w:val="green"/>
              </w:rPr>
            </w:pPr>
            <w:r w:rsidRPr="00C71CBE">
              <w:rPr>
                <w:rFonts w:ascii="Arial" w:hAnsi="Arial" w:cs="Arial"/>
                <w:sz w:val="22"/>
                <w:highlight w:val="green"/>
              </w:rPr>
              <w:t xml:space="preserve">593.2. 400 </w:t>
            </w:r>
            <w:proofErr w:type="gramStart"/>
            <w:r w:rsidRPr="00C71CBE">
              <w:rPr>
                <w:rFonts w:ascii="Arial" w:hAnsi="Arial" w:cs="Arial"/>
                <w:sz w:val="22"/>
                <w:highlight w:val="green"/>
              </w:rPr>
              <w:t xml:space="preserve">4922  </w:t>
            </w:r>
            <w:proofErr w:type="spellStart"/>
            <w:r w:rsidRPr="00C71CBE">
              <w:rPr>
                <w:rFonts w:ascii="Arial" w:hAnsi="Arial" w:cs="Arial"/>
                <w:sz w:val="22"/>
                <w:highlight w:val="green"/>
              </w:rPr>
              <w:t>cel</w:t>
            </w:r>
            <w:proofErr w:type="spellEnd"/>
            <w:proofErr w:type="gramEnd"/>
            <w:r w:rsidRPr="00C71CBE">
              <w:rPr>
                <w:rFonts w:ascii="Arial" w:hAnsi="Arial" w:cs="Arial"/>
                <w:sz w:val="22"/>
                <w:highlight w:val="green"/>
              </w:rPr>
              <w:t>: 593.9.90485688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Pr="00C71CBE" w:rsidRDefault="00C71CB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highlight w:val="green"/>
              </w:rPr>
            </w:pPr>
            <w:hyperlink r:id="rId8" w:history="1">
              <w:r w:rsidRPr="00C71CBE">
                <w:rPr>
                  <w:rStyle w:val="Hipervnculo"/>
                  <w:rFonts w:ascii="Arial" w:hAnsi="Arial" w:cs="Arial"/>
                  <w:sz w:val="22"/>
                  <w:highlight w:val="green"/>
                </w:rPr>
                <w:t>paulina.burbano@centurylink.com</w:t>
              </w:r>
            </w:hyperlink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Pr="00AD2AB3" w:rsidRDefault="00B7149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AD2AB3">
              <w:rPr>
                <w:rFonts w:ascii="Arial" w:hAnsi="Arial" w:cs="Arial"/>
                <w:sz w:val="22"/>
              </w:rPr>
              <w:t>Instalación de fibra óptica para enlace dedicado hacia Azure</w:t>
            </w:r>
          </w:p>
        </w:tc>
      </w:tr>
    </w:tbl>
    <w:p w:rsidR="0016582F" w:rsidRPr="00B7149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s-ES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Realizar la acometida de la fibra, instalación de equipos </w:t>
      </w:r>
      <w:r w:rsidR="00767CFC">
        <w:rPr>
          <w:rFonts w:ascii="Arial" w:hAnsi="Arial" w:cs="Arial"/>
          <w:sz w:val="22"/>
        </w:rPr>
        <w:t xml:space="preserve">del proveedor </w:t>
      </w:r>
      <w:r>
        <w:rPr>
          <w:rFonts w:ascii="Arial" w:hAnsi="Arial" w:cs="Arial"/>
          <w:sz w:val="22"/>
        </w:rPr>
        <w:t xml:space="preserve">en nuestro Data Center, </w:t>
      </w:r>
      <w:r w:rsidR="00767CFC">
        <w:rPr>
          <w:rFonts w:ascii="Arial" w:hAnsi="Arial" w:cs="Arial"/>
          <w:sz w:val="22"/>
        </w:rPr>
        <w:t xml:space="preserve">conexión con nuestros </w:t>
      </w:r>
      <w:proofErr w:type="spellStart"/>
      <w:r w:rsidR="00767CFC">
        <w:rPr>
          <w:rFonts w:ascii="Arial" w:hAnsi="Arial" w:cs="Arial"/>
          <w:sz w:val="22"/>
        </w:rPr>
        <w:t>switchs</w:t>
      </w:r>
      <w:proofErr w:type="spellEnd"/>
      <w:r w:rsidR="00767CFC">
        <w:rPr>
          <w:rFonts w:ascii="Arial" w:hAnsi="Arial" w:cs="Arial"/>
          <w:sz w:val="22"/>
        </w:rPr>
        <w:t>, configuraciones y pruebas de enlace y llegada a los servidores de DENARIUS</w:t>
      </w:r>
      <w:r w:rsidR="00543B0F">
        <w:rPr>
          <w:rFonts w:ascii="Arial" w:hAnsi="Arial" w:cs="Arial"/>
          <w:sz w:val="22"/>
        </w:rPr>
        <w:t xml:space="preserve"> en Azure.</w:t>
      </w:r>
    </w:p>
    <w:p w:rsidR="00B7149F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Contar con el enlace dedicado desde la cooperativa </w:t>
      </w:r>
      <w:r w:rsidR="00805372">
        <w:rPr>
          <w:rFonts w:ascii="Arial" w:hAnsi="Arial" w:cs="Arial"/>
          <w:sz w:val="22"/>
        </w:rPr>
        <w:t>hacia</w:t>
      </w:r>
      <w:r>
        <w:rPr>
          <w:rFonts w:ascii="Arial" w:hAnsi="Arial" w:cs="Arial"/>
          <w:sz w:val="22"/>
        </w:rPr>
        <w:t xml:space="preserve"> </w:t>
      </w:r>
      <w:r w:rsidR="00805372">
        <w:rPr>
          <w:rFonts w:ascii="Arial" w:hAnsi="Arial" w:cs="Arial"/>
          <w:sz w:val="22"/>
        </w:rPr>
        <w:t xml:space="preserve">el CORE bancario ubicado en </w:t>
      </w:r>
      <w:r>
        <w:rPr>
          <w:rFonts w:ascii="Arial" w:hAnsi="Arial" w:cs="Arial"/>
          <w:sz w:val="22"/>
        </w:rPr>
        <w:t xml:space="preserve">Azure a través de Express </w:t>
      </w:r>
      <w:proofErr w:type="spellStart"/>
      <w:r>
        <w:rPr>
          <w:rFonts w:ascii="Arial" w:hAnsi="Arial" w:cs="Arial"/>
          <w:sz w:val="22"/>
        </w:rPr>
        <w:t>Route</w:t>
      </w:r>
      <w:proofErr w:type="spellEnd"/>
      <w:r>
        <w:rPr>
          <w:rFonts w:ascii="Arial" w:hAnsi="Arial" w:cs="Arial"/>
          <w:sz w:val="22"/>
        </w:rPr>
        <w:t xml:space="preserve"> provisto por DENARIUS</w:t>
      </w:r>
    </w:p>
    <w:p w:rsidR="00B7149F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AD2AB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04 de octubre del 2019, desde las 09:00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767CF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767CFC">
              <w:rPr>
                <w:rFonts w:ascii="Arial" w:hAnsi="Arial" w:cs="Arial"/>
                <w:sz w:val="22"/>
                <w:highlight w:val="green"/>
              </w:rPr>
              <w:t>Instalación física de la acometida de la fibra, instalación de equipos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AD2AB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horas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AD2AB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día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Pr="00036E10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C65EC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Link</w:t>
            </w:r>
            <w:proofErr w:type="gramEnd"/>
          </w:p>
        </w:tc>
        <w:tc>
          <w:tcPr>
            <w:tcW w:w="3402" w:type="dxa"/>
            <w:vAlign w:val="center"/>
          </w:tcPr>
          <w:p w:rsidR="00444F27" w:rsidRPr="00444F27" w:rsidRDefault="00C65EC0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Instalación del cable desde la entrada en el poste de la calle hasta la acometida en la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cooperartiva</w:t>
            </w:r>
            <w:proofErr w:type="spellEnd"/>
          </w:p>
        </w:tc>
        <w:tc>
          <w:tcPr>
            <w:tcW w:w="1134" w:type="dxa"/>
            <w:vAlign w:val="center"/>
          </w:tcPr>
          <w:p w:rsidR="003C22D2" w:rsidRPr="00444F27" w:rsidRDefault="003E33D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120</w:t>
            </w:r>
          </w:p>
        </w:tc>
        <w:tc>
          <w:tcPr>
            <w:tcW w:w="2126" w:type="dxa"/>
            <w:vAlign w:val="center"/>
          </w:tcPr>
          <w:p w:rsidR="003C22D2" w:rsidRPr="00444F27" w:rsidRDefault="00AD2AB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Link</w:t>
            </w:r>
            <w:proofErr w:type="gramEnd"/>
          </w:p>
        </w:tc>
      </w:tr>
      <w:tr w:rsidR="00A0510A" w:rsidTr="00444F27">
        <w:trPr>
          <w:trHeight w:val="426"/>
        </w:trPr>
        <w:tc>
          <w:tcPr>
            <w:tcW w:w="844" w:type="dxa"/>
            <w:vAlign w:val="center"/>
          </w:tcPr>
          <w:p w:rsidR="00A0510A" w:rsidRPr="00444F27" w:rsidRDefault="007F71C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1238" w:type="dxa"/>
            <w:vAlign w:val="center"/>
          </w:tcPr>
          <w:p w:rsidR="00A0510A" w:rsidRPr="00444F27" w:rsidRDefault="00C65EC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Link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/Cooperativa</w:t>
            </w:r>
          </w:p>
        </w:tc>
        <w:tc>
          <w:tcPr>
            <w:tcW w:w="3402" w:type="dxa"/>
            <w:vAlign w:val="center"/>
          </w:tcPr>
          <w:p w:rsidR="007F71C8" w:rsidRPr="00C65EC0" w:rsidRDefault="00C65EC0" w:rsidP="007F71C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Instalación de equipos en el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Datacenter</w:t>
            </w:r>
            <w:proofErr w:type="spellEnd"/>
          </w:p>
        </w:tc>
        <w:tc>
          <w:tcPr>
            <w:tcW w:w="1134" w:type="dxa"/>
            <w:vAlign w:val="center"/>
          </w:tcPr>
          <w:p w:rsidR="00A0510A" w:rsidRPr="00444F27" w:rsidRDefault="003E33D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60</w:t>
            </w:r>
          </w:p>
        </w:tc>
        <w:tc>
          <w:tcPr>
            <w:tcW w:w="2126" w:type="dxa"/>
            <w:vAlign w:val="center"/>
          </w:tcPr>
          <w:p w:rsidR="00A0510A" w:rsidRPr="00444F27" w:rsidRDefault="00AD2AB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Link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65EC0">
              <w:rPr>
                <w:rFonts w:asciiTheme="minorHAnsi" w:hAnsiTheme="minorHAnsi" w:cstheme="minorHAnsi"/>
                <w:sz w:val="20"/>
              </w:rPr>
              <w:t xml:space="preserve">/ Omar </w:t>
            </w:r>
            <w:proofErr w:type="spellStart"/>
            <w:r w:rsidR="00C65EC0">
              <w:rPr>
                <w:rFonts w:asciiTheme="minorHAnsi" w:hAnsiTheme="minorHAnsi" w:cstheme="minorHAnsi"/>
                <w:sz w:val="20"/>
              </w:rPr>
              <w:t>Redroban</w:t>
            </w:r>
            <w:proofErr w:type="spellEnd"/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653298">
        <w:trPr>
          <w:trHeight w:val="420"/>
        </w:trPr>
        <w:tc>
          <w:tcPr>
            <w:tcW w:w="844" w:type="dxa"/>
            <w:vAlign w:val="center"/>
          </w:tcPr>
          <w:p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862088" w:rsidRDefault="00C65EC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Link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/ </w:t>
            </w:r>
            <w:r w:rsidR="007F599F"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402" w:type="dxa"/>
            <w:vAlign w:val="center"/>
          </w:tcPr>
          <w:p w:rsidR="00A0510A" w:rsidRPr="00C65EC0" w:rsidRDefault="007F599F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Conexión</w:t>
            </w:r>
            <w:r w:rsidR="00C65EC0"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desde </w:t>
            </w:r>
            <w:proofErr w:type="spellStart"/>
            <w:r w:rsidR="00C65EC0"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router</w:t>
            </w:r>
            <w:proofErr w:type="spellEnd"/>
            <w:r w:rsidR="00C65EC0"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 C</w:t>
            </w:r>
            <w:r w:rsid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L hacia </w:t>
            </w:r>
            <w:proofErr w:type="spellStart"/>
            <w:r w:rsid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Switch</w:t>
            </w:r>
            <w:proofErr w:type="spellEnd"/>
            <w:r w:rsid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 cooperativa</w:t>
            </w:r>
          </w:p>
        </w:tc>
        <w:tc>
          <w:tcPr>
            <w:tcW w:w="1134" w:type="dxa"/>
            <w:vAlign w:val="center"/>
          </w:tcPr>
          <w:p w:rsidR="00A0510A" w:rsidRPr="00C65EC0" w:rsidRDefault="00727E8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  <w:highlight w:val="gre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green"/>
              </w:rPr>
              <w:t>5</w:t>
            </w:r>
          </w:p>
        </w:tc>
        <w:tc>
          <w:tcPr>
            <w:tcW w:w="2126" w:type="dxa"/>
            <w:vAlign w:val="center"/>
          </w:tcPr>
          <w:p w:rsidR="00A0510A" w:rsidRPr="00862088" w:rsidRDefault="00AD2AB3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Link</w:t>
            </w:r>
            <w:proofErr w:type="gramEnd"/>
            <w:r w:rsidR="007F599F">
              <w:rPr>
                <w:rFonts w:asciiTheme="minorHAnsi" w:hAnsiTheme="minorHAnsi" w:cstheme="minorHAnsi"/>
                <w:sz w:val="18"/>
                <w:szCs w:val="18"/>
              </w:rPr>
              <w:t xml:space="preserve"> / </w:t>
            </w:r>
            <w:r w:rsidR="00C65EC0">
              <w:rPr>
                <w:rFonts w:asciiTheme="minorHAnsi" w:hAnsiTheme="minorHAnsi" w:cstheme="minorHAnsi"/>
                <w:sz w:val="18"/>
                <w:szCs w:val="18"/>
              </w:rPr>
              <w:t xml:space="preserve">Omar </w:t>
            </w:r>
            <w:proofErr w:type="spellStart"/>
            <w:r w:rsidR="00C65EC0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C43708" w:rsidTr="00653298">
        <w:trPr>
          <w:trHeight w:val="426"/>
        </w:trPr>
        <w:tc>
          <w:tcPr>
            <w:tcW w:w="844" w:type="dxa"/>
            <w:vAlign w:val="center"/>
          </w:tcPr>
          <w:p w:rsidR="00C43708" w:rsidRPr="009466E8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C43708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402" w:type="dxa"/>
            <w:vAlign w:val="center"/>
          </w:tcPr>
          <w:p w:rsidR="00C43708" w:rsidRDefault="00C43708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Obtener respaldos de la situación actual del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</w:p>
        </w:tc>
        <w:tc>
          <w:tcPr>
            <w:tcW w:w="1134" w:type="dxa"/>
            <w:vAlign w:val="center"/>
          </w:tcPr>
          <w:p w:rsidR="00C43708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highlight w:val="green"/>
              </w:rPr>
            </w:pPr>
            <w:r>
              <w:rPr>
                <w:rFonts w:asciiTheme="minorHAnsi" w:hAnsiTheme="minorHAnsi" w:cstheme="minorHAnsi"/>
                <w:sz w:val="18"/>
                <w:highlight w:val="green"/>
              </w:rPr>
              <w:t>30</w:t>
            </w:r>
            <w:bookmarkStart w:id="2" w:name="_GoBack"/>
            <w:bookmarkEnd w:id="2"/>
          </w:p>
        </w:tc>
        <w:tc>
          <w:tcPr>
            <w:tcW w:w="2126" w:type="dxa"/>
            <w:vAlign w:val="center"/>
          </w:tcPr>
          <w:p w:rsidR="00C43708" w:rsidRPr="00C65EC0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  <w:highlight w:val="green"/>
              </w:rPr>
            </w:pPr>
            <w:r w:rsidRPr="00C43708">
              <w:rPr>
                <w:rFonts w:asciiTheme="minorHAnsi" w:hAnsiTheme="minorHAnsi" w:cstheme="minorHAnsi"/>
                <w:sz w:val="18"/>
                <w:szCs w:val="18"/>
              </w:rPr>
              <w:t xml:space="preserve">Omar </w:t>
            </w:r>
            <w:proofErr w:type="spellStart"/>
            <w:r w:rsidRPr="00C43708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7F599F" w:rsidTr="00653298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Link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/ Cooperativa</w:t>
            </w:r>
          </w:p>
        </w:tc>
        <w:tc>
          <w:tcPr>
            <w:tcW w:w="3402" w:type="dxa"/>
            <w:vAlign w:val="center"/>
          </w:tcPr>
          <w:p w:rsidR="007F599F" w:rsidRDefault="007F599F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Configuración del</w:t>
            </w:r>
            <w:r w:rsidR="006D5582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036E10">
              <w:rPr>
                <w:rFonts w:asciiTheme="minorHAnsi" w:hAnsiTheme="minorHAnsi" w:cstheme="minorHAnsi"/>
                <w:sz w:val="18"/>
              </w:rPr>
              <w:t>Firewall</w:t>
            </w:r>
            <w:r>
              <w:rPr>
                <w:rFonts w:asciiTheme="minorHAnsi" w:hAnsiTheme="minorHAnsi" w:cstheme="minorHAnsi"/>
                <w:sz w:val="18"/>
              </w:rPr>
              <w:t xml:space="preserve"> de la cooperativa para enrutar el tráfico del segmento perteneciente a DENARIUS </w:t>
            </w:r>
            <w:r w:rsidR="00C43708">
              <w:rPr>
                <w:rFonts w:asciiTheme="minorHAnsi" w:hAnsiTheme="minorHAnsi" w:cstheme="minorHAnsi"/>
                <w:sz w:val="18"/>
              </w:rPr>
              <w:t>por e</w:t>
            </w:r>
            <w:r w:rsidR="00036E10">
              <w:rPr>
                <w:rFonts w:asciiTheme="minorHAnsi" w:hAnsiTheme="minorHAnsi" w:cstheme="minorHAnsi"/>
                <w:sz w:val="18"/>
              </w:rPr>
              <w:t>l</w:t>
            </w:r>
            <w:r w:rsidR="00C43708">
              <w:rPr>
                <w:rFonts w:asciiTheme="minorHAnsi" w:hAnsiTheme="minorHAnsi" w:cstheme="minorHAnsi"/>
                <w:sz w:val="18"/>
              </w:rPr>
              <w:t xml:space="preserve"> enlace dedicado</w:t>
            </w:r>
          </w:p>
          <w:p w:rsidR="00036E10" w:rsidRDefault="00036E10" w:rsidP="00036E1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</w:p>
          <w:p w:rsidR="00036E10" w:rsidRPr="00036E10" w:rsidRDefault="00036E10" w:rsidP="00036E1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 xml:space="preserve">Las subredes que </w:t>
            </w:r>
            <w:r>
              <w:rPr>
                <w:rFonts w:asciiTheme="minorHAnsi" w:hAnsiTheme="minorHAnsi" w:cstheme="minorHAnsi"/>
                <w:sz w:val="18"/>
              </w:rPr>
              <w:t xml:space="preserve">se debe </w:t>
            </w:r>
            <w:r w:rsidRPr="00036E10">
              <w:rPr>
                <w:rFonts w:asciiTheme="minorHAnsi" w:hAnsiTheme="minorHAnsi" w:cstheme="minorHAnsi"/>
                <w:sz w:val="18"/>
              </w:rPr>
              <w:t xml:space="preserve">alcanzar mediante el canal de </w:t>
            </w:r>
            <w:proofErr w:type="spellStart"/>
            <w:r w:rsidRPr="00036E10">
              <w:rPr>
                <w:rFonts w:asciiTheme="minorHAnsi" w:hAnsiTheme="minorHAnsi" w:cstheme="minorHAnsi"/>
                <w:sz w:val="18"/>
              </w:rPr>
              <w:t>Centurylink</w:t>
            </w:r>
            <w:proofErr w:type="spellEnd"/>
            <w:r w:rsidRPr="00036E10">
              <w:rPr>
                <w:rFonts w:asciiTheme="minorHAnsi" w:hAnsiTheme="minorHAnsi" w:cstheme="minorHAnsi"/>
                <w:sz w:val="18"/>
              </w:rPr>
              <w:t xml:space="preserve"> son:</w:t>
            </w:r>
          </w:p>
          <w:p w:rsidR="00036E10" w:rsidRPr="00036E10" w:rsidRDefault="00036E10" w:rsidP="00036E10">
            <w:pPr>
              <w:pStyle w:val="Prrafodelista"/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>10.16.3.0</w:t>
            </w:r>
          </w:p>
          <w:p w:rsidR="00036E10" w:rsidRPr="00036E10" w:rsidRDefault="00036E10" w:rsidP="00036E10">
            <w:pPr>
              <w:pStyle w:val="Prrafodelista"/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>10.16.6.0</w:t>
            </w:r>
          </w:p>
          <w:p w:rsidR="00036E10" w:rsidRPr="00036E10" w:rsidRDefault="00036E10" w:rsidP="00036E10">
            <w:pPr>
              <w:pStyle w:val="Prrafodelista"/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>10.16.0.0</w:t>
            </w:r>
          </w:p>
          <w:p w:rsidR="00036E10" w:rsidRPr="00036E10" w:rsidRDefault="00036E10" w:rsidP="00036E10">
            <w:pPr>
              <w:pStyle w:val="Prrafodelista"/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>10.17.3.0</w:t>
            </w:r>
          </w:p>
          <w:p w:rsidR="00036E10" w:rsidRPr="00036E10" w:rsidRDefault="00036E10" w:rsidP="00036E10">
            <w:pPr>
              <w:pStyle w:val="Prrafodelista"/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>10.18.6.0</w:t>
            </w:r>
          </w:p>
          <w:p w:rsidR="00036E10" w:rsidRPr="00036E10" w:rsidRDefault="00036E10" w:rsidP="00036E1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</w:p>
          <w:p w:rsidR="00C43708" w:rsidRPr="009466E8" w:rsidRDefault="00036E10" w:rsidP="00036E1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 xml:space="preserve">Todas las conexiones deben llegar </w:t>
            </w:r>
            <w:proofErr w:type="spellStart"/>
            <w:r w:rsidRPr="00036E10">
              <w:rPr>
                <w:rFonts w:asciiTheme="minorHAnsi" w:hAnsiTheme="minorHAnsi" w:cstheme="minorHAnsi"/>
                <w:sz w:val="18"/>
              </w:rPr>
              <w:t>nateadas</w:t>
            </w:r>
            <w:proofErr w:type="spellEnd"/>
            <w:r w:rsidRPr="00036E10">
              <w:rPr>
                <w:rFonts w:asciiTheme="minorHAnsi" w:hAnsiTheme="minorHAnsi" w:cstheme="minorHAnsi"/>
                <w:sz w:val="18"/>
              </w:rPr>
              <w:t xml:space="preserve"> a Denarius, el segmento que deben utilizar es: 172.35.0.0/24</w:t>
            </w:r>
          </w:p>
        </w:tc>
        <w:tc>
          <w:tcPr>
            <w:tcW w:w="1134" w:type="dxa"/>
            <w:vAlign w:val="center"/>
          </w:tcPr>
          <w:p w:rsidR="007F599F" w:rsidRPr="002233E0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highlight w:val="green"/>
              </w:rPr>
            </w:pPr>
            <w:r>
              <w:rPr>
                <w:rFonts w:asciiTheme="minorHAnsi" w:hAnsiTheme="minorHAnsi" w:cstheme="minorHAnsi"/>
                <w:sz w:val="18"/>
                <w:highlight w:val="green"/>
              </w:rPr>
              <w:t>30</w:t>
            </w:r>
          </w:p>
        </w:tc>
        <w:tc>
          <w:tcPr>
            <w:tcW w:w="2126" w:type="dxa"/>
            <w:vAlign w:val="center"/>
          </w:tcPr>
          <w:p w:rsidR="007F599F" w:rsidRPr="00862088" w:rsidRDefault="00AD2AB3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Link</w:t>
            </w:r>
            <w:proofErr w:type="gramEnd"/>
            <w:r w:rsidR="007F599F">
              <w:rPr>
                <w:rFonts w:asciiTheme="minorHAnsi" w:hAnsiTheme="minorHAnsi" w:cstheme="minorHAnsi"/>
                <w:sz w:val="18"/>
                <w:szCs w:val="18"/>
              </w:rPr>
              <w:t xml:space="preserve"> / Omar </w:t>
            </w:r>
            <w:proofErr w:type="spellStart"/>
            <w:r w:rsidR="007F599F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7F599F" w:rsidTr="00653298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238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18"/>
              </w:rPr>
              <w:t>Link</w:t>
            </w:r>
            <w:proofErr w:type="gramEnd"/>
          </w:p>
        </w:tc>
        <w:tc>
          <w:tcPr>
            <w:tcW w:w="3402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Configuración de equipos en e</w:t>
            </w:r>
            <w:r w:rsidR="00C43708">
              <w:rPr>
                <w:rFonts w:asciiTheme="minorHAnsi" w:hAnsiTheme="minorHAnsi" w:cstheme="minorHAnsi"/>
                <w:sz w:val="18"/>
              </w:rPr>
              <w:t>l</w:t>
            </w:r>
            <w:r>
              <w:rPr>
                <w:rFonts w:asciiTheme="minorHAnsi" w:hAnsiTheme="minorHAnsi" w:cstheme="minorHAnsi"/>
                <w:sz w:val="18"/>
              </w:rPr>
              <w:t xml:space="preserve"> Data Center de Century </w:t>
            </w:r>
            <w:proofErr w:type="gramStart"/>
            <w:r>
              <w:rPr>
                <w:rFonts w:asciiTheme="minorHAnsi" w:hAnsiTheme="minorHAnsi" w:cstheme="minorHAnsi"/>
                <w:sz w:val="18"/>
              </w:rPr>
              <w:t>Link</w:t>
            </w:r>
            <w:proofErr w:type="gramEnd"/>
            <w:r>
              <w:rPr>
                <w:rFonts w:asciiTheme="minorHAnsi" w:hAnsiTheme="minorHAnsi" w:cstheme="minorHAnsi"/>
                <w:sz w:val="18"/>
              </w:rPr>
              <w:t xml:space="preserve"> para permitir accesos a direcciones de la cooperativa</w:t>
            </w:r>
          </w:p>
        </w:tc>
        <w:tc>
          <w:tcPr>
            <w:tcW w:w="1134" w:type="dxa"/>
            <w:vAlign w:val="center"/>
          </w:tcPr>
          <w:p w:rsidR="007F599F" w:rsidRPr="002233E0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highlight w:val="green"/>
              </w:rPr>
            </w:pPr>
            <w:r w:rsidRPr="002233E0">
              <w:rPr>
                <w:rFonts w:asciiTheme="minorHAnsi" w:hAnsiTheme="minorHAnsi" w:cstheme="minorHAnsi"/>
                <w:sz w:val="18"/>
                <w:highlight w:val="green"/>
              </w:rPr>
              <w:t>10</w:t>
            </w:r>
          </w:p>
        </w:tc>
        <w:tc>
          <w:tcPr>
            <w:tcW w:w="2126" w:type="dxa"/>
            <w:vAlign w:val="center"/>
          </w:tcPr>
          <w:p w:rsidR="007F599F" w:rsidRPr="009466E8" w:rsidRDefault="00AD2AB3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Link</w:t>
            </w:r>
            <w:proofErr w:type="gramEnd"/>
          </w:p>
        </w:tc>
      </w:tr>
      <w:tr w:rsidR="007F599F" w:rsidTr="00653298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4</w:t>
            </w:r>
          </w:p>
        </w:tc>
        <w:tc>
          <w:tcPr>
            <w:tcW w:w="1238" w:type="dxa"/>
            <w:vAlign w:val="center"/>
          </w:tcPr>
          <w:p w:rsidR="007F599F" w:rsidRPr="009466E8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Link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/ Cooperativa</w:t>
            </w:r>
          </w:p>
        </w:tc>
        <w:tc>
          <w:tcPr>
            <w:tcW w:w="3402" w:type="dxa"/>
            <w:vAlign w:val="center"/>
          </w:tcPr>
          <w:p w:rsidR="007F599F" w:rsidRPr="009466E8" w:rsidRDefault="002233E0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Realizar pruebas de acceso a servidores de DENARIUS en Azure</w:t>
            </w:r>
            <w:r w:rsidR="00727E8F">
              <w:rPr>
                <w:rFonts w:asciiTheme="minorHAnsi" w:hAnsiTheme="minorHAnsi" w:cstheme="minorHAnsi"/>
                <w:sz w:val="18"/>
              </w:rPr>
              <w:t xml:space="preserve"> y salidas normales a internet</w:t>
            </w:r>
          </w:p>
        </w:tc>
        <w:tc>
          <w:tcPr>
            <w:tcW w:w="1134" w:type="dxa"/>
            <w:vAlign w:val="center"/>
          </w:tcPr>
          <w:p w:rsidR="007F599F" w:rsidRPr="002233E0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highlight w:val="green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  <w:r w:rsidR="007F599F" w:rsidRPr="002233E0">
              <w:rPr>
                <w:rFonts w:asciiTheme="minorHAnsi" w:hAnsiTheme="minorHAnsi" w:cstheme="minorHAnsi"/>
                <w:sz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7F599F" w:rsidRPr="009466E8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Juan Carlos Armijos</w:t>
            </w:r>
            <w:r w:rsidR="00727E8F">
              <w:rPr>
                <w:rFonts w:asciiTheme="minorHAnsi" w:hAnsiTheme="minorHAnsi" w:cstheme="minorHAnsi"/>
                <w:sz w:val="18"/>
              </w:rPr>
              <w:t xml:space="preserve"> / Omar </w:t>
            </w:r>
            <w:proofErr w:type="spellStart"/>
            <w:r w:rsidR="00727E8F">
              <w:rPr>
                <w:rFonts w:asciiTheme="minorHAnsi" w:hAnsiTheme="minorHAnsi" w:cstheme="minorHAnsi"/>
                <w:sz w:val="18"/>
              </w:rPr>
              <w:t>Redroban</w:t>
            </w:r>
            <w:proofErr w:type="spellEnd"/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2233E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Link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/ Cooperativa</w:t>
            </w:r>
          </w:p>
        </w:tc>
        <w:tc>
          <w:tcPr>
            <w:tcW w:w="3402" w:type="dxa"/>
            <w:vAlign w:val="center"/>
          </w:tcPr>
          <w:p w:rsidR="00A0510A" w:rsidRPr="009466E8" w:rsidRDefault="00C43708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Reversar los cambios en el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de la cooperativa</w:t>
            </w:r>
          </w:p>
        </w:tc>
        <w:tc>
          <w:tcPr>
            <w:tcW w:w="1134" w:type="dxa"/>
            <w:vAlign w:val="center"/>
          </w:tcPr>
          <w:p w:rsidR="00A0510A" w:rsidRPr="009466E8" w:rsidRDefault="00727E8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50</w:t>
            </w:r>
          </w:p>
        </w:tc>
        <w:tc>
          <w:tcPr>
            <w:tcW w:w="2126" w:type="dxa"/>
            <w:vAlign w:val="center"/>
          </w:tcPr>
          <w:p w:rsidR="00A0510A" w:rsidRPr="009466E8" w:rsidRDefault="00AD2AB3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Century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Link</w:t>
            </w:r>
            <w:proofErr w:type="gramEnd"/>
            <w:r w:rsidR="00C43708">
              <w:rPr>
                <w:rFonts w:asciiTheme="minorHAnsi" w:hAnsiTheme="minorHAnsi" w:cstheme="minorHAnsi"/>
                <w:sz w:val="18"/>
                <w:szCs w:val="18"/>
              </w:rPr>
              <w:t xml:space="preserve"> / Omar </w:t>
            </w:r>
            <w:proofErr w:type="spellStart"/>
            <w:r w:rsidR="00C43708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A0510A" w:rsidTr="009466E8">
        <w:trPr>
          <w:trHeight w:val="426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A0510A" w:rsidRPr="009466E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Cooperativa</w:t>
            </w:r>
          </w:p>
        </w:tc>
        <w:tc>
          <w:tcPr>
            <w:tcW w:w="3402" w:type="dxa"/>
            <w:vAlign w:val="center"/>
          </w:tcPr>
          <w:p w:rsidR="00A0510A" w:rsidRPr="009466E8" w:rsidRDefault="00C43708" w:rsidP="002E34A1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Pruebas de conectividad y salida al internet</w:t>
            </w:r>
          </w:p>
        </w:tc>
        <w:tc>
          <w:tcPr>
            <w:tcW w:w="1134" w:type="dxa"/>
            <w:vAlign w:val="center"/>
          </w:tcPr>
          <w:p w:rsidR="00A0510A" w:rsidRPr="009466E8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A0510A" w:rsidRPr="009466E8" w:rsidRDefault="00C43708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redroban</w:t>
            </w:r>
            <w:proofErr w:type="spellEnd"/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de </w:t>
            </w: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>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C4370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C43708">
              <w:rPr>
                <w:rFonts w:asciiTheme="minorHAnsi" w:hAnsiTheme="minorHAnsi" w:cstheme="minorHAnsi"/>
                <w:sz w:val="20"/>
                <w:highlight w:val="green"/>
              </w:rPr>
              <w:t>NA</w:t>
            </w:r>
          </w:p>
        </w:tc>
        <w:tc>
          <w:tcPr>
            <w:tcW w:w="1418" w:type="dxa"/>
            <w:vAlign w:val="center"/>
          </w:tcPr>
          <w:p w:rsidR="00F601D9" w:rsidRPr="00C4370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C43708">
              <w:rPr>
                <w:rFonts w:asciiTheme="minorHAnsi" w:hAnsiTheme="minorHAnsi" w:cstheme="minorHAnsi"/>
                <w:sz w:val="20"/>
                <w:highlight w:val="green"/>
              </w:rPr>
              <w:t>NA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EE7" w:rsidRDefault="00663EE7" w:rsidP="00857319">
      <w:r>
        <w:separator/>
      </w:r>
    </w:p>
  </w:endnote>
  <w:endnote w:type="continuationSeparator" w:id="0">
    <w:p w:rsidR="00663EE7" w:rsidRDefault="00663EE7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EE7" w:rsidRDefault="00663EE7" w:rsidP="00857319">
      <w:bookmarkStart w:id="0" w:name="_Hlk510602747"/>
      <w:bookmarkEnd w:id="0"/>
      <w:r>
        <w:separator/>
      </w:r>
    </w:p>
  </w:footnote>
  <w:footnote w:type="continuationSeparator" w:id="0">
    <w:p w:rsidR="00663EE7" w:rsidRDefault="00663EE7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36E10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517D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0F7ACF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3E0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3D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3B0F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5F4E96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3EE7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55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27E8F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67CFC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599F"/>
    <w:rsid w:val="007F71C8"/>
    <w:rsid w:val="007F7E1B"/>
    <w:rsid w:val="00805372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62E9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D2AB3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149F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708"/>
    <w:rsid w:val="00C43FD6"/>
    <w:rsid w:val="00C46A79"/>
    <w:rsid w:val="00C5043A"/>
    <w:rsid w:val="00C5454B"/>
    <w:rsid w:val="00C55167"/>
    <w:rsid w:val="00C55883"/>
    <w:rsid w:val="00C65EC0"/>
    <w:rsid w:val="00C70F86"/>
    <w:rsid w:val="00C71CBE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4759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302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ABF3D"/>
  <w15:docId w15:val="{D13E3F19-8105-463D-837C-F310F220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71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na.burbano@centurylin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8AC44-41F7-4087-946E-5CB90E59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3484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JUAN CARLOS ARMIJOS TANDAZO</cp:lastModifiedBy>
  <cp:revision>12</cp:revision>
  <cp:lastPrinted>2018-11-21T17:25:00Z</cp:lastPrinted>
  <dcterms:created xsi:type="dcterms:W3CDTF">2019-09-25T14:48:00Z</dcterms:created>
  <dcterms:modified xsi:type="dcterms:W3CDTF">2019-09-30T17:02:00Z</dcterms:modified>
</cp:coreProperties>
</file>