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1C143D6D" w14:textId="77777777" w:rsidR="00F720E3" w:rsidRPr="00931701" w:rsidRDefault="00F720E3" w:rsidP="3D28A338">
            <w:pPr>
              <w:jc w:val="both"/>
              <w:rPr>
                <w:rFonts w:eastAsiaTheme="majorEastAsia"/>
                <w:color w:val="767171" w:themeColor="background2" w:themeShade="80"/>
                <w:sz w:val="24"/>
                <w:szCs w:val="24"/>
              </w:rPr>
            </w:pPr>
          </w:p>
          <w:p w14:paraId="26E08C86" w14:textId="198978E9" w:rsidR="00F720E3" w:rsidRPr="00F720E3" w:rsidRDefault="00F720E3" w:rsidP="00F720E3">
            <w:pPr>
              <w:jc w:val="both"/>
              <w:rPr>
                <w:rFonts w:eastAsiaTheme="majorEastAsia"/>
                <w:sz w:val="24"/>
                <w:szCs w:val="24"/>
              </w:rPr>
            </w:pPr>
            <w:r w:rsidRPr="00F720E3">
              <w:rPr>
                <w:rFonts w:eastAsiaTheme="majorEastAsia"/>
                <w:sz w:val="24"/>
                <w:szCs w:val="24"/>
              </w:rPr>
              <w:t xml:space="preserve">Cumplimos con lo planificado para las semanas 5 a 8. Consolidamos el Documento de Arquitectura de Software (DAS) con todos sus componentes: requerimientos, modelo de datos, diagramas UML y 32 requisitos no </w:t>
            </w:r>
            <w:proofErr w:type="gramStart"/>
            <w:r w:rsidRPr="00F720E3">
              <w:rPr>
                <w:rFonts w:eastAsiaTheme="majorEastAsia"/>
                <w:sz w:val="24"/>
                <w:szCs w:val="24"/>
              </w:rPr>
              <w:t>funcionales</w:t>
            </w:r>
            <w:proofErr w:type="gramEnd"/>
            <w:r>
              <w:rPr>
                <w:rFonts w:eastAsiaTheme="majorEastAsia"/>
                <w:sz w:val="24"/>
                <w:szCs w:val="24"/>
              </w:rPr>
              <w:t xml:space="preserve"> aunque nos retrasamos un poco en el tiempo que teníamos estipulado para completar este mismo</w:t>
            </w:r>
            <w:r w:rsidRPr="00F720E3">
              <w:rPr>
                <w:rFonts w:eastAsiaTheme="majorEastAsia"/>
                <w:sz w:val="24"/>
                <w:szCs w:val="24"/>
              </w:rPr>
              <w:t>.</w:t>
            </w:r>
          </w:p>
          <w:p w14:paraId="0F7BABA7" w14:textId="77777777" w:rsidR="00F720E3" w:rsidRPr="00F720E3" w:rsidRDefault="00F720E3" w:rsidP="00F720E3">
            <w:pPr>
              <w:numPr>
                <w:ilvl w:val="0"/>
                <w:numId w:val="41"/>
              </w:numPr>
              <w:jc w:val="both"/>
              <w:rPr>
                <w:rFonts w:eastAsiaTheme="majorEastAsia"/>
                <w:sz w:val="24"/>
                <w:szCs w:val="24"/>
              </w:rPr>
            </w:pPr>
            <w:r w:rsidRPr="00F720E3">
              <w:rPr>
                <w:rFonts w:eastAsiaTheme="majorEastAsia"/>
                <w:sz w:val="24"/>
                <w:szCs w:val="24"/>
              </w:rPr>
              <w:t>Desviaciones: Nos retrasamos levemente respecto a la Carta Gantt debido al tiempo requerido para redactar y diagramar el DAS.</w:t>
            </w:r>
          </w:p>
          <w:p w14:paraId="1674D746" w14:textId="1B6CB4F2" w:rsidR="00F720E3" w:rsidRPr="00F720E3" w:rsidRDefault="00F720E3" w:rsidP="00F720E3">
            <w:pPr>
              <w:numPr>
                <w:ilvl w:val="0"/>
                <w:numId w:val="41"/>
              </w:numPr>
              <w:jc w:val="both"/>
              <w:rPr>
                <w:rFonts w:eastAsiaTheme="majorEastAsia"/>
                <w:sz w:val="24"/>
                <w:szCs w:val="24"/>
              </w:rPr>
            </w:pPr>
            <w:r>
              <w:rPr>
                <w:rFonts w:eastAsiaTheme="majorEastAsia"/>
                <w:sz w:val="24"/>
                <w:szCs w:val="24"/>
              </w:rPr>
              <w:t>F</w:t>
            </w:r>
            <w:r w:rsidRPr="00F720E3">
              <w:rPr>
                <w:rFonts w:eastAsiaTheme="majorEastAsia"/>
                <w:sz w:val="24"/>
                <w:szCs w:val="24"/>
              </w:rPr>
              <w:t xml:space="preserve">acilitadores: Contar con una clienta real </w:t>
            </w:r>
            <w:r>
              <w:rPr>
                <w:rFonts w:eastAsiaTheme="majorEastAsia"/>
                <w:sz w:val="24"/>
                <w:szCs w:val="24"/>
              </w:rPr>
              <w:t>nos permite tener</w:t>
            </w:r>
            <w:r w:rsidRPr="00F720E3">
              <w:rPr>
                <w:rFonts w:eastAsiaTheme="majorEastAsia"/>
                <w:sz w:val="24"/>
                <w:szCs w:val="24"/>
              </w:rPr>
              <w:t xml:space="preserve"> requerimientos claros,</w:t>
            </w:r>
            <w:r>
              <w:rPr>
                <w:rFonts w:eastAsiaTheme="majorEastAsia"/>
                <w:sz w:val="24"/>
                <w:szCs w:val="24"/>
              </w:rPr>
              <w:t xml:space="preserve"> </w:t>
            </w:r>
            <w:r w:rsidRPr="00F720E3">
              <w:rPr>
                <w:rFonts w:eastAsiaTheme="majorEastAsia"/>
                <w:sz w:val="24"/>
                <w:szCs w:val="24"/>
              </w:rPr>
              <w:t xml:space="preserve">las orientaciones docentes y la flexibilidad de la metodología </w:t>
            </w:r>
            <w:proofErr w:type="spellStart"/>
            <w:r w:rsidRPr="00F720E3">
              <w:rPr>
                <w:rFonts w:eastAsiaTheme="majorEastAsia"/>
                <w:sz w:val="24"/>
                <w:szCs w:val="24"/>
              </w:rPr>
              <w:t>Scrumban</w:t>
            </w:r>
            <w:proofErr w:type="spellEnd"/>
            <w:r w:rsidRPr="00F720E3">
              <w:rPr>
                <w:rFonts w:eastAsiaTheme="majorEastAsia"/>
                <w:sz w:val="24"/>
                <w:szCs w:val="24"/>
              </w:rPr>
              <w:t>.</w:t>
            </w:r>
          </w:p>
          <w:p w14:paraId="1B735559" w14:textId="08FE9B4B" w:rsidR="00F720E3" w:rsidRPr="00F720E3" w:rsidRDefault="00F720E3" w:rsidP="00F720E3">
            <w:pPr>
              <w:numPr>
                <w:ilvl w:val="0"/>
                <w:numId w:val="41"/>
              </w:numPr>
              <w:jc w:val="both"/>
              <w:rPr>
                <w:rFonts w:eastAsiaTheme="majorEastAsia"/>
                <w:sz w:val="24"/>
                <w:szCs w:val="24"/>
              </w:rPr>
            </w:pPr>
            <w:r w:rsidRPr="00F720E3">
              <w:rPr>
                <w:rFonts w:eastAsiaTheme="majorEastAsia"/>
                <w:sz w:val="24"/>
                <w:szCs w:val="24"/>
              </w:rPr>
              <w:t xml:space="preserve">Dificultades: El alcance creció </w:t>
            </w:r>
            <w:r>
              <w:rPr>
                <w:rFonts w:eastAsiaTheme="majorEastAsia"/>
                <w:sz w:val="24"/>
                <w:szCs w:val="24"/>
              </w:rPr>
              <w:t>un poco en comparación</w:t>
            </w:r>
            <w:r w:rsidRPr="00F720E3">
              <w:rPr>
                <w:rFonts w:eastAsiaTheme="majorEastAsia"/>
                <w:sz w:val="24"/>
                <w:szCs w:val="24"/>
              </w:rPr>
              <w:t xml:space="preserve"> a la Fase 1 Además, enfrentamos decisiones externas pendientes (proveedores y hosting), la necesidad de alinear la documentación y la alta carga académica de otros ramos.</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375041E7" w14:textId="4AB3A1DE" w:rsidR="003C4B12" w:rsidRPr="00B76F08" w:rsidRDefault="003C4B12" w:rsidP="3D28A338">
            <w:pPr>
              <w:jc w:val="both"/>
              <w:rPr>
                <w:rFonts w:ascii="Calibri" w:hAnsi="Calibri"/>
                <w:sz w:val="24"/>
                <w:szCs w:val="24"/>
              </w:rPr>
            </w:pPr>
            <w:r w:rsidRPr="00B76F08">
              <w:rPr>
                <w:rFonts w:ascii="Calibri" w:hAnsi="Calibri"/>
                <w:sz w:val="24"/>
                <w:szCs w:val="24"/>
              </w:rPr>
              <w:t xml:space="preserve">De momento he enfrentado las dificultades centrándome en que es lo </w:t>
            </w:r>
            <w:proofErr w:type="spellStart"/>
            <w:r w:rsidRPr="00B76F08">
              <w:rPr>
                <w:rFonts w:ascii="Calibri" w:hAnsi="Calibri"/>
                <w:sz w:val="24"/>
                <w:szCs w:val="24"/>
              </w:rPr>
              <w:t>mas</w:t>
            </w:r>
            <w:proofErr w:type="spellEnd"/>
            <w:r w:rsidRPr="00B76F08">
              <w:rPr>
                <w:rFonts w:ascii="Calibri" w:hAnsi="Calibri"/>
                <w:sz w:val="24"/>
                <w:szCs w:val="24"/>
              </w:rPr>
              <w:t xml:space="preserve"> urgente por hacer y eligiendo una estructura de desarrollo sencilla para no complicarnos además de ir anotando que cosas hemos hecho y que tenemos pendiente. En caso de dificultades futuras mi planteamiento es ir constantemente revisando la carta Gantt y repartir las tareas de manera que cada integrante se sienta cómodo trabajando.</w:t>
            </w:r>
          </w:p>
          <w:p w14:paraId="348C2F04" w14:textId="77777777" w:rsidR="004F2A8B" w:rsidRPr="00B76F08" w:rsidRDefault="004F2A8B" w:rsidP="3D28A338">
            <w:pPr>
              <w:jc w:val="both"/>
              <w:rPr>
                <w:rFonts w:ascii="Calibri" w:hAnsi="Calibri"/>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7EE5B272" w14:textId="02468234" w:rsidR="003C4B12" w:rsidRPr="00B76F08" w:rsidRDefault="003C4B12" w:rsidP="003C4B12">
            <w:pPr>
              <w:jc w:val="both"/>
              <w:rPr>
                <w:rFonts w:ascii="Calibri" w:hAnsi="Calibri"/>
                <w:sz w:val="24"/>
                <w:szCs w:val="24"/>
              </w:rPr>
            </w:pPr>
            <w:r w:rsidRPr="00B76F08">
              <w:rPr>
                <w:rFonts w:ascii="Calibri" w:hAnsi="Calibri"/>
                <w:sz w:val="24"/>
                <w:szCs w:val="24"/>
              </w:rPr>
              <w:t>Hago una evaluación positiva. Destaco el gran avance del trabajo logrado en el Documento de Arquitectura (DAS), los diagramas y los requerimientos.</w:t>
            </w:r>
          </w:p>
          <w:p w14:paraId="4CFBB50D" w14:textId="0C676CE2" w:rsidR="003C4B12" w:rsidRPr="00B76F08" w:rsidRDefault="003C4B12" w:rsidP="003C4B12">
            <w:pPr>
              <w:jc w:val="both"/>
              <w:rPr>
                <w:rFonts w:ascii="Calibri" w:hAnsi="Calibri"/>
                <w:sz w:val="24"/>
                <w:szCs w:val="24"/>
              </w:rPr>
            </w:pPr>
            <w:r w:rsidRPr="00B76F08">
              <w:rPr>
                <w:rFonts w:ascii="Calibri" w:hAnsi="Calibri"/>
                <w:sz w:val="24"/>
                <w:szCs w:val="24"/>
              </w:rPr>
              <w:t xml:space="preserve">Resalto también la buena coordinación del equipo y la fidelidad que hemos tratado de mantener con las necesidades reales de la clienta </w:t>
            </w:r>
          </w:p>
          <w:p w14:paraId="4BFB81B3" w14:textId="77777777" w:rsidR="003C4B12" w:rsidRPr="00B76F08" w:rsidRDefault="003C4B12" w:rsidP="003C4B12">
            <w:pPr>
              <w:jc w:val="both"/>
              <w:rPr>
                <w:rFonts w:ascii="Calibri" w:hAnsi="Calibri"/>
                <w:sz w:val="24"/>
                <w:szCs w:val="24"/>
              </w:rPr>
            </w:pPr>
          </w:p>
          <w:p w14:paraId="739DE6C1" w14:textId="0FDDEB39" w:rsidR="003C4B12" w:rsidRPr="00B76F08" w:rsidRDefault="003C4B12" w:rsidP="003C4B12">
            <w:pPr>
              <w:jc w:val="both"/>
              <w:rPr>
                <w:rFonts w:ascii="Calibri" w:hAnsi="Calibri"/>
                <w:sz w:val="24"/>
                <w:szCs w:val="24"/>
              </w:rPr>
            </w:pPr>
            <w:r w:rsidRPr="00B76F08">
              <w:rPr>
                <w:rFonts w:ascii="Calibri" w:hAnsi="Calibri"/>
                <w:sz w:val="24"/>
                <w:szCs w:val="24"/>
              </w:rPr>
              <w:t>Para mejorar consideraría distribuir de mejorar manera mis tiempos para evitar retrasos o complicaciones que podrían complicar el avance del equipo en general</w:t>
            </w:r>
          </w:p>
          <w:p w14:paraId="291A568E" w14:textId="77777777" w:rsidR="004F2A8B" w:rsidRPr="00B76F08" w:rsidRDefault="004F2A8B" w:rsidP="3D28A338">
            <w:pPr>
              <w:jc w:val="both"/>
              <w:rPr>
                <w:rFonts w:ascii="Calibri" w:hAnsi="Calibri"/>
                <w:sz w:val="24"/>
                <w:szCs w:val="24"/>
              </w:rPr>
            </w:pP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2AB964FA" w:rsidR="004F2A8B" w:rsidRPr="00B76F08" w:rsidRDefault="003C4B12" w:rsidP="3D28A338">
            <w:pPr>
              <w:jc w:val="both"/>
              <w:rPr>
                <w:rFonts w:ascii="Calibri" w:hAnsi="Calibri"/>
                <w:sz w:val="24"/>
                <w:szCs w:val="24"/>
              </w:rPr>
            </w:pPr>
            <w:r w:rsidRPr="00B76F08">
              <w:rPr>
                <w:rFonts w:ascii="Calibri" w:hAnsi="Calibri"/>
                <w:sz w:val="24"/>
                <w:szCs w:val="24"/>
              </w:rPr>
              <w:t>Aunque siento que tenemos una buena forma de trabajar como grupo Quisiera asegurarme de estar organizando bien los tiempos de la siguiente fase para que el desarrollo del prototipo y las pruebas no se nos junten con la carga de otros ramos o nos pueda terminar tomando más de lo esperado.</w:t>
            </w:r>
          </w:p>
          <w:p w14:paraId="7930D012" w14:textId="77777777" w:rsidR="00B76F08" w:rsidRPr="00B76F08" w:rsidRDefault="00B76F08" w:rsidP="3D28A338">
            <w:pPr>
              <w:jc w:val="both"/>
              <w:rPr>
                <w:rFonts w:ascii="Calibri" w:hAnsi="Calibri"/>
                <w:b/>
                <w:bCs/>
              </w:rPr>
            </w:pPr>
          </w:p>
          <w:p w14:paraId="4BAC59AD" w14:textId="3E916CCB" w:rsidR="004F2A8B" w:rsidRPr="00B76F08" w:rsidRDefault="00B76F08" w:rsidP="3D28A338">
            <w:pPr>
              <w:jc w:val="both"/>
              <w:rPr>
                <w:rFonts w:ascii="Calibri" w:hAnsi="Calibri"/>
                <w:sz w:val="24"/>
                <w:szCs w:val="24"/>
              </w:rPr>
            </w:pPr>
            <w:r w:rsidRPr="00B76F08">
              <w:rPr>
                <w:rFonts w:ascii="Calibri" w:hAnsi="Calibri"/>
                <w:sz w:val="24"/>
                <w:szCs w:val="24"/>
              </w:rPr>
              <w:lastRenderedPageBreak/>
              <w:t>Y a los docentes me gustaría preguntarles si sería útil o necesario tomar decisiones luego respecto a hosting y proveedores o puede seguir esperando</w:t>
            </w: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Pr="00B76F08" w:rsidRDefault="004F2A8B" w:rsidP="3D28A338">
            <w:pPr>
              <w:jc w:val="both"/>
              <w:rPr>
                <w:rFonts w:eastAsiaTheme="majorEastAsia"/>
                <w:sz w:val="24"/>
                <w:szCs w:val="24"/>
              </w:rPr>
            </w:pPr>
          </w:p>
          <w:p w14:paraId="0C5F9ED3" w14:textId="57729341" w:rsidR="004F2A8B" w:rsidRPr="00B76F08" w:rsidRDefault="00B76F08" w:rsidP="3D28A338">
            <w:pPr>
              <w:jc w:val="both"/>
              <w:rPr>
                <w:rFonts w:eastAsiaTheme="majorEastAsia"/>
                <w:sz w:val="24"/>
                <w:szCs w:val="24"/>
              </w:rPr>
            </w:pPr>
            <w:r w:rsidRPr="00B76F08">
              <w:rPr>
                <w:rFonts w:eastAsiaTheme="majorEastAsia"/>
                <w:sz w:val="24"/>
                <w:szCs w:val="24"/>
              </w:rPr>
              <w:t>Viendo como hemos ido trabajando hasta el momento y que cada miembro del grupo tiene a su cargo siempre una parte de lo que se nos solicita no encontraría necesario redistribuir actividades ni añadir nuevas ya que hasta el momento nos ha dado buenos resultados nuestra forma de ir trabajando</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3AC34818" w14:textId="381BE934" w:rsidR="00B76F08" w:rsidRPr="00B76F08" w:rsidRDefault="00B76F08" w:rsidP="3D28A338">
            <w:pPr>
              <w:jc w:val="both"/>
              <w:rPr>
                <w:rFonts w:eastAsiaTheme="majorEastAsia"/>
                <w:sz w:val="24"/>
                <w:szCs w:val="24"/>
              </w:rPr>
            </w:pPr>
            <w:r w:rsidRPr="00B76F08">
              <w:rPr>
                <w:rFonts w:eastAsiaTheme="majorEastAsia"/>
                <w:sz w:val="24"/>
                <w:szCs w:val="24"/>
              </w:rPr>
              <w:t>El trabajo en grupo lo evaluó de buena manera debido a la buena disposición e iniciativa de mis compañeros además de estar todos involucrados de buena manera en el desarrollo del proyecto, hasta este momento no se me ocurre un aspecto a mejorar en la forma en la que estamos trabajando en general</w:t>
            </w:r>
          </w:p>
          <w:p w14:paraId="0B6599EC" w14:textId="77777777" w:rsidR="004F2A8B" w:rsidRPr="00B76F08" w:rsidRDefault="004F2A8B" w:rsidP="3D28A338">
            <w:pPr>
              <w:jc w:val="both"/>
              <w:rPr>
                <w:rFonts w:eastAsiaTheme="majorEastAsia"/>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E254E" w14:textId="77777777" w:rsidR="0097636D" w:rsidRDefault="0097636D" w:rsidP="00DF38AE">
      <w:pPr>
        <w:spacing w:after="0" w:line="240" w:lineRule="auto"/>
      </w:pPr>
      <w:r>
        <w:separator/>
      </w:r>
    </w:p>
  </w:endnote>
  <w:endnote w:type="continuationSeparator" w:id="0">
    <w:p w14:paraId="0F1E948C" w14:textId="77777777" w:rsidR="0097636D" w:rsidRDefault="0097636D"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35A17" w14:textId="77777777" w:rsidR="0097636D" w:rsidRDefault="0097636D" w:rsidP="00DF38AE">
      <w:pPr>
        <w:spacing w:after="0" w:line="240" w:lineRule="auto"/>
      </w:pPr>
      <w:r>
        <w:separator/>
      </w:r>
    </w:p>
  </w:footnote>
  <w:footnote w:type="continuationSeparator" w:id="0">
    <w:p w14:paraId="01815154" w14:textId="77777777" w:rsidR="0097636D" w:rsidRDefault="0097636D"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67402F1"/>
    <w:multiLevelType w:val="multilevel"/>
    <w:tmpl w:val="EF4A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920528264">
    <w:abstractNumId w:val="3"/>
  </w:num>
  <w:num w:numId="2" w16cid:durableId="1890723469">
    <w:abstractNumId w:val="9"/>
  </w:num>
  <w:num w:numId="3" w16cid:durableId="473839967">
    <w:abstractNumId w:val="13"/>
  </w:num>
  <w:num w:numId="4" w16cid:durableId="435562647">
    <w:abstractNumId w:val="29"/>
  </w:num>
  <w:num w:numId="5" w16cid:durableId="310211283">
    <w:abstractNumId w:val="31"/>
  </w:num>
  <w:num w:numId="6" w16cid:durableId="1685090561">
    <w:abstractNumId w:val="4"/>
  </w:num>
  <w:num w:numId="7" w16cid:durableId="435440567">
    <w:abstractNumId w:val="12"/>
  </w:num>
  <w:num w:numId="8" w16cid:durableId="1192954653">
    <w:abstractNumId w:val="20"/>
  </w:num>
  <w:num w:numId="9" w16cid:durableId="693460443">
    <w:abstractNumId w:val="16"/>
  </w:num>
  <w:num w:numId="10" w16cid:durableId="1933969971">
    <w:abstractNumId w:val="10"/>
  </w:num>
  <w:num w:numId="11" w16cid:durableId="253516384">
    <w:abstractNumId w:val="25"/>
  </w:num>
  <w:num w:numId="12" w16cid:durableId="1348873013">
    <w:abstractNumId w:val="36"/>
  </w:num>
  <w:num w:numId="13" w16cid:durableId="1762526802">
    <w:abstractNumId w:val="30"/>
  </w:num>
  <w:num w:numId="14" w16cid:durableId="356933134">
    <w:abstractNumId w:val="1"/>
  </w:num>
  <w:num w:numId="15" w16cid:durableId="1407411872">
    <w:abstractNumId w:val="37"/>
  </w:num>
  <w:num w:numId="16" w16cid:durableId="1588273624">
    <w:abstractNumId w:val="22"/>
  </w:num>
  <w:num w:numId="17" w16cid:durableId="981806961">
    <w:abstractNumId w:val="18"/>
  </w:num>
  <w:num w:numId="18" w16cid:durableId="524827958">
    <w:abstractNumId w:val="32"/>
  </w:num>
  <w:num w:numId="19" w16cid:durableId="1337877600">
    <w:abstractNumId w:val="11"/>
  </w:num>
  <w:num w:numId="20" w16cid:durableId="885607865">
    <w:abstractNumId w:val="40"/>
  </w:num>
  <w:num w:numId="21" w16cid:durableId="1265843254">
    <w:abstractNumId w:val="35"/>
  </w:num>
  <w:num w:numId="22" w16cid:durableId="1288319974">
    <w:abstractNumId w:val="14"/>
  </w:num>
  <w:num w:numId="23" w16cid:durableId="837841523">
    <w:abstractNumId w:val="15"/>
  </w:num>
  <w:num w:numId="24" w16cid:durableId="947199651">
    <w:abstractNumId w:val="5"/>
  </w:num>
  <w:num w:numId="25" w16cid:durableId="1595087770">
    <w:abstractNumId w:val="17"/>
  </w:num>
  <w:num w:numId="26" w16cid:durableId="1472216156">
    <w:abstractNumId w:val="21"/>
  </w:num>
  <w:num w:numId="27" w16cid:durableId="334068854">
    <w:abstractNumId w:val="24"/>
  </w:num>
  <w:num w:numId="28" w16cid:durableId="603221686">
    <w:abstractNumId w:val="0"/>
  </w:num>
  <w:num w:numId="29" w16cid:durableId="584416928">
    <w:abstractNumId w:val="19"/>
  </w:num>
  <w:num w:numId="30" w16cid:durableId="1591621715">
    <w:abstractNumId w:val="23"/>
  </w:num>
  <w:num w:numId="31" w16cid:durableId="1290673191">
    <w:abstractNumId w:val="2"/>
  </w:num>
  <w:num w:numId="32" w16cid:durableId="635110311">
    <w:abstractNumId w:val="8"/>
  </w:num>
  <w:num w:numId="33" w16cid:durableId="1281260752">
    <w:abstractNumId w:val="33"/>
  </w:num>
  <w:num w:numId="34" w16cid:durableId="1530337063">
    <w:abstractNumId w:val="39"/>
  </w:num>
  <w:num w:numId="35" w16cid:durableId="1080832812">
    <w:abstractNumId w:val="7"/>
  </w:num>
  <w:num w:numId="36" w16cid:durableId="1215120267">
    <w:abstractNumId w:val="26"/>
  </w:num>
  <w:num w:numId="37" w16cid:durableId="577637535">
    <w:abstractNumId w:val="38"/>
  </w:num>
  <w:num w:numId="38" w16cid:durableId="1648506705">
    <w:abstractNumId w:val="28"/>
  </w:num>
  <w:num w:numId="39" w16cid:durableId="800342071">
    <w:abstractNumId w:val="27"/>
  </w:num>
  <w:num w:numId="40" w16cid:durableId="1804301835">
    <w:abstractNumId w:val="34"/>
  </w:num>
  <w:num w:numId="41" w16cid:durableId="428283821">
    <w:abstractNumId w:val="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D654F"/>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4B12"/>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36D"/>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6F08"/>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0B22"/>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2A15"/>
    <w:rsid w:val="00E24BC3"/>
    <w:rsid w:val="00E2561D"/>
    <w:rsid w:val="00E32467"/>
    <w:rsid w:val="00E32509"/>
    <w:rsid w:val="00E3473B"/>
    <w:rsid w:val="00E355FE"/>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20E3"/>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651</Words>
  <Characters>3585</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BAYRON SEBASTIAN BARRA ORTIZ</cp:lastModifiedBy>
  <cp:revision>2</cp:revision>
  <cp:lastPrinted>2019-12-16T20:10:00Z</cp:lastPrinted>
  <dcterms:created xsi:type="dcterms:W3CDTF">2026-10-13T01:09:00Z</dcterms:created>
  <dcterms:modified xsi:type="dcterms:W3CDTF">2026-10-13T01:09:00Z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