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“Cabello Perfecto”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10/10/2026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7z4bjm4aabtl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7631797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an27c4nska8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2t3q5yxkb9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“Cabello Perfecto”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fs0xkwzo6m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an27c4nska8j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inicial del documento de visión y definición de roles SCRUM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completan la portada, los datos del equipo y la definición de los roles del equipo en Scrumban, con sus responsabilidades. Se ajusta la primera necesidad de la visión al contexto actual del negocio.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Toledo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z3vusayqt0qh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Plataforma E-commerce Dual Cabello Perfecto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Violeta Cortez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Mabel Herrera, Juan Mellado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epuqgsa5d8g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20.053.807-2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Bayron Barra Ortiz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ba.barra@duocuc.cl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19.909.961-2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 Garrido Cartes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ap.garrido@duocuc.cl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21.801.228-0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José Toledo Olivares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jo.toledoo@duocuc.cl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heading=h.c2t3q5yxkb9g" w:id="4"/>
      <w:bookmarkEnd w:id="4"/>
      <w:r w:rsidDel="00000000" w:rsidR="00000000" w:rsidRPr="00000000">
        <w:rPr>
          <w:rtl w:val="0"/>
        </w:rPr>
        <w:t xml:space="preserve">Visión del Proyecto Scrum “Cabello Perfecto”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8">
            <w:pPr>
              <w:spacing w:after="200"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una plataforma de comercio electrónico dual (B2C y B2B) para "Cabello Perfecto" que digitalice su canal de ventas, automatice la gestión de inventario y ofrezca precios diferenciados a profesionales del rubro capilar. Este sistema funcionará en ambiente web optimizado para dispositivos móviles, integrando pagos electrónicos, logística en tiempo real y asistencia de inteligencia artificial, con el fin de aumentar la facturación digital, reducir mermas y fidelizar a clientes mayoristas.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7" name="image5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6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6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8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Clientes finales (consumidores B2C) y profesionales del rubro capilar (peluqueros, estilistas y dueños de salón B2B) 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• Comprar en cualquier momento, sin depender de los eventos presenciales.</w:t>
            </w:r>
          </w:p>
          <w:p w:rsidR="00000000" w:rsidDel="00000000" w:rsidP="00000000" w:rsidRDefault="00000000" w:rsidRPr="00000000" w14:paraId="0000007A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• Acceder a un canal diferenciado con precios mayoristas.</w:t>
            </w:r>
          </w:p>
          <w:p w:rsidR="00000000" w:rsidDel="00000000" w:rsidP="00000000" w:rsidRDefault="00000000" w:rsidRPr="00000000" w14:paraId="0000007B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• Seguimiento de estado de pedidos y transparencia en costos de envío.</w:t>
            </w:r>
          </w:p>
          <w:p w:rsidR="00000000" w:rsidDel="00000000" w:rsidP="00000000" w:rsidRDefault="00000000" w:rsidRPr="00000000" w14:paraId="0000007C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• Validación rápida de credenciales profesionales.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Plataforma e-commerce web responsiva con inicio de sesión basado en roles (RBAC).</w:t>
            </w:r>
          </w:p>
          <w:p w:rsidR="00000000" w:rsidDel="00000000" w:rsidP="00000000" w:rsidRDefault="00000000" w:rsidRPr="00000000" w14:paraId="0000007E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Incluye integración de pasarela Mercado Pago, cotizador logístico, notificaciones por correo, y un módulo de administración con descripciones generadas por IA.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F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• Aumenta los ingresos habilitando ventas 24/7.</w:t>
            </w:r>
          </w:p>
          <w:p w:rsidR="00000000" w:rsidDel="00000000" w:rsidP="00000000" w:rsidRDefault="00000000" w:rsidRPr="00000000" w14:paraId="00000080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• Reduce las pérdidas por mermas al impulsar la rotación de stock hacia el sector B2B.</w:t>
            </w:r>
          </w:p>
          <w:p w:rsidR="00000000" w:rsidDel="00000000" w:rsidP="00000000" w:rsidRDefault="00000000" w:rsidRPr="00000000" w14:paraId="00000081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• Mejora la eficiencia operativa centralizando el catálogo y automatizando la validación de profesionales.</w:t>
            </w:r>
          </w:p>
        </w:tc>
      </w:tr>
    </w:tbl>
    <w:p w:rsidR="00000000" w:rsidDel="00000000" w:rsidP="00000000" w:rsidRDefault="00000000" w:rsidRPr="00000000" w14:paraId="0000008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pageBreakBefore w:val="1"/>
        <w:rPr/>
      </w:pPr>
      <w:bookmarkStart w:colFirst="0" w:colLast="0" w:name="_heading=h.2fs0xkwzo6m8" w:id="5"/>
      <w:bookmarkEnd w:id="5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84">
      <w:pPr>
        <w:spacing w:after="160" w:before="120" w:line="252.00000000000003" w:lineRule="auto"/>
        <w:rPr/>
      </w:pPr>
      <w:r w:rsidDel="00000000" w:rsidR="00000000" w:rsidRPr="00000000">
        <w:rPr>
          <w:rtl w:val="0"/>
        </w:rPr>
        <w:t xml:space="preserve">El equipo trabaja con Scrumban: mantiene los roles de Scrum y su cadencia quincenal de planificación, revisión y retrospectiva, y organiza el trabajo con un tablero Kanban, límites de trabajo en curso y reposición del backlog bajo demanda, sin sprints de duración fija.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0"/>
        <w:gridCol w:w="2200"/>
        <w:gridCol w:w="4978"/>
        <w:tblGridChange w:id="0">
          <w:tblGrid>
            <w:gridCol w:w="1650"/>
            <w:gridCol w:w="2200"/>
            <w:gridCol w:w="4978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 Garrido Cartes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60" w:before="60" w:line="240" w:lineRule="auto"/>
              <w:ind w:left="170" w:hanging="170"/>
              <w:rPr/>
            </w:pPr>
            <w:r w:rsidDel="00000000" w:rsidR="00000000" w:rsidRPr="00000000">
              <w:rPr>
                <w:rtl w:val="0"/>
              </w:rPr>
              <w:t xml:space="preserve">• Representa a la clienta y patrocinadora, Violeta Cortez, y valida con ella el alcance y cada entrega.</w:t>
            </w:r>
          </w:p>
          <w:p w:rsidR="00000000" w:rsidDel="00000000" w:rsidP="00000000" w:rsidRDefault="00000000" w:rsidRPr="00000000" w14:paraId="0000008B">
            <w:pPr>
              <w:spacing w:after="60" w:before="0" w:line="240" w:lineRule="auto"/>
              <w:ind w:left="170" w:hanging="170"/>
              <w:rPr/>
            </w:pPr>
            <w:r w:rsidDel="00000000" w:rsidR="00000000" w:rsidRPr="00000000">
              <w:rPr>
                <w:rtl w:val="0"/>
              </w:rPr>
              <w:t xml:space="preserve">• Redacta las historias de usuario con sus criterios de aceptación y ordena el Product Backlog según la prioridad de las épicas (WSJF).</w:t>
            </w:r>
          </w:p>
          <w:p w:rsidR="00000000" w:rsidDel="00000000" w:rsidP="00000000" w:rsidRDefault="00000000" w:rsidRPr="00000000" w14:paraId="0000008C">
            <w:pPr>
              <w:spacing w:after="60" w:before="0" w:line="240" w:lineRule="auto"/>
              <w:ind w:left="170" w:hanging="170"/>
              <w:rPr/>
            </w:pPr>
            <w:r w:rsidDel="00000000" w:rsidR="00000000" w:rsidRPr="00000000">
              <w:rPr>
                <w:rtl w:val="0"/>
              </w:rPr>
              <w:t xml:space="preserve">• Repone la columna «Por hacer» del tablero bajo demanda, con las historias de mayor prioridad.</w:t>
            </w:r>
          </w:p>
          <w:p w:rsidR="00000000" w:rsidDel="00000000" w:rsidP="00000000" w:rsidRDefault="00000000" w:rsidRPr="00000000" w14:paraId="0000008D">
            <w:pPr>
              <w:spacing w:after="60" w:before="0" w:line="240" w:lineRule="auto"/>
              <w:ind w:left="170" w:hanging="170"/>
              <w:rPr/>
            </w:pPr>
            <w:r w:rsidDel="00000000" w:rsidR="00000000" w:rsidRPr="00000000">
              <w:rPr>
                <w:rtl w:val="0"/>
              </w:rPr>
              <w:t xml:space="preserve">• Resuelve las dudas del equipo sobre las reglas del negocio: precios para profesionales, verificación de peluqueros, despacho y retiro en tienda.</w:t>
            </w:r>
          </w:p>
          <w:p w:rsidR="00000000" w:rsidDel="00000000" w:rsidP="00000000" w:rsidRDefault="00000000" w:rsidRPr="00000000" w14:paraId="0000008E">
            <w:pPr>
              <w:spacing w:after="60" w:before="0" w:line="240" w:lineRule="auto"/>
              <w:ind w:left="170" w:hanging="170"/>
              <w:rPr/>
            </w:pPr>
            <w:r w:rsidDel="00000000" w:rsidR="00000000" w:rsidRPr="00000000">
              <w:rPr>
                <w:rtl w:val="0"/>
              </w:rPr>
              <w:t xml:space="preserve">• Acepta o rechaza cada historia terminada según sus criterios de aceptación.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José Toledo Olivares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60" w:before="60" w:line="240" w:lineRule="auto"/>
              <w:ind w:left="170" w:hanging="170"/>
              <w:rPr/>
            </w:pPr>
            <w:r w:rsidDel="00000000" w:rsidR="00000000" w:rsidRPr="00000000">
              <w:rPr>
                <w:rtl w:val="0"/>
              </w:rPr>
              <w:t xml:space="preserve">• Facilita la planificación y la retrospectiva quincenales y la revisión del avance con la clienta.</w:t>
            </w:r>
          </w:p>
          <w:p w:rsidR="00000000" w:rsidDel="00000000" w:rsidP="00000000" w:rsidRDefault="00000000" w:rsidRPr="00000000" w14:paraId="00000092">
            <w:pPr>
              <w:spacing w:after="60" w:before="0" w:line="240" w:lineRule="auto"/>
              <w:ind w:left="170" w:hanging="170"/>
              <w:rPr/>
            </w:pPr>
            <w:r w:rsidDel="00000000" w:rsidR="00000000" w:rsidRPr="00000000">
              <w:rPr>
                <w:rtl w:val="0"/>
              </w:rPr>
              <w:t xml:space="preserve">• Mantiene el tablero (Por hacer, En progreso, En revisión, Hecho) y cuida el límite de trabajo en curso de cada integrante.</w:t>
            </w:r>
          </w:p>
          <w:p w:rsidR="00000000" w:rsidDel="00000000" w:rsidP="00000000" w:rsidRDefault="00000000" w:rsidRPr="00000000" w14:paraId="00000093">
            <w:pPr>
              <w:spacing w:after="60" w:before="0" w:line="240" w:lineRule="auto"/>
              <w:ind w:left="170" w:hanging="170"/>
              <w:rPr/>
            </w:pPr>
            <w:r w:rsidDel="00000000" w:rsidR="00000000" w:rsidRPr="00000000">
              <w:rPr>
                <w:rtl w:val="0"/>
              </w:rPr>
              <w:t xml:space="preserve">• Registra los impedimentos y los gestiona hasta resolverlos, como conseguir las credenciales de prueba de Mercado Pago y de Blue Express.</w:t>
            </w:r>
          </w:p>
          <w:p w:rsidR="00000000" w:rsidDel="00000000" w:rsidP="00000000" w:rsidRDefault="00000000" w:rsidRPr="00000000" w14:paraId="00000094">
            <w:pPr>
              <w:spacing w:after="60" w:before="0" w:line="240" w:lineRule="auto"/>
              <w:ind w:left="170" w:hanging="170"/>
              <w:rPr/>
            </w:pPr>
            <w:r w:rsidDel="00000000" w:rsidR="00000000" w:rsidRPr="00000000">
              <w:rPr>
                <w:rtl w:val="0"/>
              </w:rPr>
              <w:t xml:space="preserve">• Lleva la carta Gantt y avisa al equipo y a los docentes cuando una entrega está en riesgo.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Bayron Barra Ortiz</w:t>
            </w:r>
          </w:p>
          <w:p w:rsidR="00000000" w:rsidDel="00000000" w:rsidP="00000000" w:rsidRDefault="00000000" w:rsidRPr="00000000" w14:paraId="00000097">
            <w:pPr>
              <w:spacing w:after="6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 Garrido Cartes</w:t>
            </w:r>
          </w:p>
          <w:p w:rsidR="00000000" w:rsidDel="00000000" w:rsidP="00000000" w:rsidRDefault="00000000" w:rsidRPr="00000000" w14:paraId="00000098">
            <w:pPr>
              <w:spacing w:after="6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José Toledo Olivares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60" w:before="60" w:line="240" w:lineRule="auto"/>
              <w:ind w:left="170" w:hanging="170"/>
              <w:rPr/>
            </w:pPr>
            <w:r w:rsidDel="00000000" w:rsidR="00000000" w:rsidRPr="00000000">
              <w:rPr>
                <w:rtl w:val="0"/>
              </w:rPr>
              <w:t xml:space="preserve">• Estima las historias con Planning Poker. Cada integrante toma la siguiente del tablero sin superar su límite de trabajo en curso.</w:t>
            </w:r>
          </w:p>
          <w:p w:rsidR="00000000" w:rsidDel="00000000" w:rsidP="00000000" w:rsidRDefault="00000000" w:rsidRPr="00000000" w14:paraId="0000009A">
            <w:pPr>
              <w:spacing w:after="60" w:before="0" w:line="240" w:lineRule="auto"/>
              <w:ind w:left="170" w:hanging="170"/>
              <w:rPr/>
            </w:pPr>
            <w:r w:rsidDel="00000000" w:rsidR="00000000" w:rsidRPr="00000000">
              <w:rPr>
                <w:rtl w:val="0"/>
              </w:rPr>
              <w:t xml:space="preserve">• Backend, base de datos e integraciones externas: José Toledo y Ana Garrido.</w:t>
            </w:r>
          </w:p>
          <w:p w:rsidR="00000000" w:rsidDel="00000000" w:rsidP="00000000" w:rsidRDefault="00000000" w:rsidRPr="00000000" w14:paraId="0000009B">
            <w:pPr>
              <w:spacing w:after="60" w:before="0" w:line="240" w:lineRule="auto"/>
              <w:ind w:left="170" w:hanging="170"/>
              <w:rPr/>
            </w:pPr>
            <w:r w:rsidDel="00000000" w:rsidR="00000000" w:rsidRPr="00000000">
              <w:rPr>
                <w:rtl w:val="0"/>
              </w:rPr>
              <w:t xml:space="preserve">• Tienda web, panel de administración, descripciones con IA y pruebas: Bayron Barra.</w:t>
            </w:r>
          </w:p>
          <w:p w:rsidR="00000000" w:rsidDel="00000000" w:rsidP="00000000" w:rsidRDefault="00000000" w:rsidRPr="00000000" w14:paraId="0000009C">
            <w:pPr>
              <w:spacing w:after="60" w:before="0" w:line="240" w:lineRule="auto"/>
              <w:ind w:left="170" w:hanging="170"/>
              <w:rPr/>
            </w:pPr>
            <w:r w:rsidDel="00000000" w:rsidR="00000000" w:rsidRPr="00000000">
              <w:rPr>
                <w:rtl w:val="0"/>
              </w:rPr>
              <w:t xml:space="preserve">• Versiona el trabajo en el repositorio de GitHub y deja en él los entregables de cada fase.</w:t>
            </w:r>
          </w:p>
        </w:tc>
      </w:tr>
    </w:tbl>
    <w:p w:rsidR="00000000" w:rsidDel="00000000" w:rsidP="00000000" w:rsidRDefault="00000000" w:rsidRPr="00000000" w14:paraId="0000009D">
      <w:pPr>
        <w:spacing w:after="0" w:before="160" w:line="252.00000000000003" w:lineRule="auto"/>
        <w:rPr/>
      </w:pPr>
      <w:r w:rsidDel="00000000" w:rsidR="00000000" w:rsidRPr="00000000">
        <w:rPr>
          <w:rtl w:val="0"/>
        </w:rPr>
        <w:t xml:space="preserve">Como el equipo tiene tres integrantes, quienes ejercen de Product Owner y de Scrum Master también forman parte del equipo de desarrollo.</w:t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9F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03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iDHwColscsx+C+2QloymreMXIw==">CgMxLjAyDmguN3o0YmptNGFhYnRsMg5oLmFuMjdjNG5za2E4ajIOaC56M3Z1c2F5cXQwcWgyDmguZXB1cWdzYTVkOGc1Mg5oLmMydDNxNXl4a2I5ZzIOaC4yZnMweGt3em82bTg4AHIhMXV2UFpmOHBkc1V5azlqSHg2MVFKbDdhbllEdzlUUVMz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