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F87F4" w14:textId="13467A95" w:rsidR="00BC7880" w:rsidRDefault="00F30FCD" w:rsidP="00BC7880">
      <w:r>
        <w:t>Seite Datenschutz-scanner.de von Projekt PGuard</w:t>
      </w:r>
    </w:p>
    <w:p w14:paraId="052F7E2D" w14:textId="77777777" w:rsidR="00BC7880" w:rsidRDefault="00BC7880" w:rsidP="00BC7880">
      <w:r>
        <w:t>@Misc{pguard,</w:t>
      </w:r>
    </w:p>
    <w:p w14:paraId="0A08325B" w14:textId="77777777" w:rsidR="00BC7880" w:rsidRDefault="00BC7880" w:rsidP="00BC7880">
      <w:r>
        <w:tab/>
        <w:t>Title</w:t>
      </w:r>
      <w:r>
        <w:tab/>
      </w:r>
      <w:r>
        <w:tab/>
      </w:r>
      <w:r>
        <w:tab/>
        <w:t>= {{Datenschutz-Scanner}},</w:t>
      </w:r>
    </w:p>
    <w:p w14:paraId="778094C3" w14:textId="77777777" w:rsidR="00BC7880" w:rsidRPr="009004B8" w:rsidRDefault="00BC7880" w:rsidP="00BC7880">
      <w:pPr>
        <w:rPr>
          <w:lang w:val="en-US"/>
        </w:rPr>
      </w:pPr>
      <w:r>
        <w:tab/>
      </w:r>
      <w:r w:rsidRPr="009004B8">
        <w:rPr>
          <w:lang w:val="en-US"/>
        </w:rPr>
        <w:t>Author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{{Projekt Privacy Guard}},</w:t>
      </w:r>
    </w:p>
    <w:p w14:paraId="1AD7F687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Month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{Stand Oktober 2018},</w:t>
      </w:r>
    </w:p>
    <w:p w14:paraId="6A194BEB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Note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{\url{https://datenschutz-scanner.de/home.html}},</w:t>
      </w:r>
    </w:p>
    <w:p w14:paraId="67825D05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Owner</w:t>
      </w:r>
      <w:r w:rsidRPr="009004B8">
        <w:rPr>
          <w:lang w:val="en-US"/>
        </w:rPr>
        <w:tab/>
      </w:r>
      <w:r w:rsidRPr="009004B8">
        <w:rPr>
          <w:lang w:val="en-US"/>
        </w:rPr>
        <w:tab/>
      </w:r>
      <w:r w:rsidRPr="009004B8">
        <w:rPr>
          <w:lang w:val="en-US"/>
        </w:rPr>
        <w:tab/>
        <w:t>= {alprBa},</w:t>
      </w:r>
    </w:p>
    <w:p w14:paraId="0F37832D" w14:textId="77777777" w:rsidR="00BC7880" w:rsidRPr="009004B8" w:rsidRDefault="00BC7880" w:rsidP="00BC7880">
      <w:pPr>
        <w:rPr>
          <w:lang w:val="en-US"/>
        </w:rPr>
      </w:pPr>
      <w:r w:rsidRPr="009004B8">
        <w:rPr>
          <w:lang w:val="en-US"/>
        </w:rPr>
        <w:tab/>
        <w:t>Timestamp</w:t>
      </w:r>
      <w:r w:rsidRPr="009004B8">
        <w:rPr>
          <w:lang w:val="en-US"/>
        </w:rPr>
        <w:tab/>
      </w:r>
      <w:r w:rsidRPr="009004B8">
        <w:rPr>
          <w:lang w:val="en-US"/>
        </w:rPr>
        <w:tab/>
        <w:t>= {2018.10.22}</w:t>
      </w:r>
    </w:p>
    <w:p w14:paraId="0B9F7A67" w14:textId="11D97508" w:rsidR="00543B70" w:rsidRPr="009004B8" w:rsidRDefault="00BC7880" w:rsidP="00BC7880">
      <w:pPr>
        <w:rPr>
          <w:lang w:val="en-US"/>
        </w:rPr>
      </w:pPr>
      <w:r w:rsidRPr="009004B8">
        <w:rPr>
          <w:lang w:val="en-US"/>
        </w:rPr>
        <w:t>}</w:t>
      </w:r>
      <w:r w:rsidRPr="009004B8">
        <w:rPr>
          <w:lang w:val="en-US"/>
        </w:rPr>
        <w:br/>
      </w:r>
      <w:r w:rsidRPr="009004B8">
        <w:rPr>
          <w:lang w:val="en-US"/>
        </w:rPr>
        <w:br/>
      </w:r>
    </w:p>
    <w:p w14:paraId="5E6B71A5" w14:textId="621B9C9E" w:rsidR="00F30FCD" w:rsidRDefault="00F30FCD" w:rsidP="00BC7880">
      <w:pPr>
        <w:rPr>
          <w:lang w:val="en-US"/>
        </w:rPr>
      </w:pPr>
      <w:r w:rsidRPr="009004B8">
        <w:rPr>
          <w:lang w:val="en-US"/>
        </w:rPr>
        <w:t>Gesetz für Datenschutzerklärungen:</w:t>
      </w:r>
      <w:r w:rsidRPr="009004B8">
        <w:rPr>
          <w:lang w:val="en-US"/>
        </w:rPr>
        <w:br/>
      </w:r>
      <w:hyperlink r:id="rId6" w:history="1">
        <w:r w:rsidR="00B52F6E" w:rsidRPr="009004B8">
          <w:rPr>
            <w:rStyle w:val="Hyperlink"/>
            <w:lang w:val="en-US"/>
          </w:rPr>
          <w:t>https://dejure.org/gesetze/TMG/13.html</w:t>
        </w:r>
      </w:hyperlink>
      <w:r w:rsidR="00B52F6E" w:rsidRPr="009004B8">
        <w:rPr>
          <w:lang w:val="en-US"/>
        </w:rPr>
        <w:br/>
      </w:r>
      <w:r w:rsidR="00B52F6E" w:rsidRPr="009004B8">
        <w:rPr>
          <w:lang w:val="en-US"/>
        </w:rPr>
        <w:br/>
        <w:t>Handelsblatt DSE ungenau:</w:t>
      </w:r>
      <w:r w:rsidR="00B52F6E" w:rsidRPr="009004B8">
        <w:rPr>
          <w:lang w:val="en-US"/>
        </w:rPr>
        <w:br/>
      </w:r>
      <w:r w:rsidR="00B52F6E" w:rsidRPr="009004B8">
        <w:rPr>
          <w:lang w:val="en-US"/>
        </w:rPr>
        <w:br/>
        <w:t>https://www.handelsblatt.com/politik/international/exklusive-analyse-viele-apps-halten-sich-nicht-an-die-neuen-datenschutzregeln/23018084.html</w:t>
      </w:r>
      <w:r w:rsidR="00B52F6E" w:rsidRPr="009004B8">
        <w:rPr>
          <w:lang w:val="en-US"/>
        </w:rPr>
        <w:br/>
      </w:r>
    </w:p>
    <w:p w14:paraId="58544418" w14:textId="33C53FBC" w:rsidR="001574D5" w:rsidRDefault="001574D5" w:rsidP="00BC7880">
      <w:pPr>
        <w:rPr>
          <w:lang w:val="en-US"/>
        </w:rPr>
      </w:pPr>
    </w:p>
    <w:p w14:paraId="312AE22B" w14:textId="06F5E8C0" w:rsidR="001574D5" w:rsidRDefault="001574D5" w:rsidP="00BC7880">
      <w:pPr>
        <w:rPr>
          <w:lang w:val="en-US"/>
        </w:rPr>
      </w:pPr>
      <w:r>
        <w:rPr>
          <w:lang w:val="en-US"/>
        </w:rPr>
        <w:t>Keepin it local Oreilly</w:t>
      </w:r>
    </w:p>
    <w:p w14:paraId="0D39D81F" w14:textId="7F24C4D2" w:rsidR="009004B8" w:rsidRDefault="009004B8" w:rsidP="00BC7880">
      <w:pPr>
        <w:rPr>
          <w:lang w:val="en-US"/>
        </w:rPr>
      </w:pPr>
    </w:p>
    <w:p w14:paraId="409FA8E5" w14:textId="4B59CD73" w:rsidR="009004B8" w:rsidRDefault="009004B8" w:rsidP="00BC7880">
      <w:pPr>
        <w:rPr>
          <w:lang w:val="en-US"/>
        </w:rPr>
      </w:pPr>
      <w:r>
        <w:rPr>
          <w:lang w:val="en-US"/>
        </w:rPr>
        <w:t>Google Research Artikel Ladezeiten:</w:t>
      </w:r>
      <w:r>
        <w:rPr>
          <w:lang w:val="en-US"/>
        </w:rPr>
        <w:br/>
      </w:r>
      <w:hyperlink r:id="rId7" w:history="1">
        <w:r w:rsidR="001574D5" w:rsidRPr="00E3264E">
          <w:rPr>
            <w:rStyle w:val="Hyperlink"/>
            <w:lang w:val="en-US"/>
          </w:rPr>
          <w:t>https://www.thinkwithgoogle.com/marketing-resources/data-measurement/mobile-page-speed-new-industry-benchmarks/</w:t>
        </w:r>
      </w:hyperlink>
    </w:p>
    <w:p w14:paraId="5623DD0E" w14:textId="4F2B944F" w:rsidR="001574D5" w:rsidRDefault="001574D5" w:rsidP="00BC7880">
      <w:pPr>
        <w:rPr>
          <w:lang w:val="en-US"/>
        </w:rPr>
      </w:pPr>
    </w:p>
    <w:p w14:paraId="55E58B3E" w14:textId="3ECD3D7A" w:rsidR="001574D5" w:rsidRPr="009004B8" w:rsidRDefault="00A125F9" w:rsidP="00BC7880">
      <w:pPr>
        <w:rPr>
          <w:lang w:val="en-US"/>
        </w:rPr>
      </w:pPr>
      <w:r w:rsidRPr="00A125F9">
        <w:rPr>
          <w:lang w:val="en-US"/>
        </w:rPr>
        <w:t>https://www.html5rocks.com/en/tutorials/offline/storage/</w:t>
      </w:r>
      <w:bookmarkStart w:id="0" w:name="_GoBack"/>
      <w:bookmarkEnd w:id="0"/>
    </w:p>
    <w:sectPr w:rsidR="001574D5" w:rsidRPr="00900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E7E8F" w14:textId="77777777" w:rsidR="00CC64EF" w:rsidRDefault="00CC64EF" w:rsidP="0029384C">
      <w:pPr>
        <w:spacing w:after="0" w:line="240" w:lineRule="auto"/>
      </w:pPr>
      <w:r>
        <w:separator/>
      </w:r>
    </w:p>
  </w:endnote>
  <w:endnote w:type="continuationSeparator" w:id="0">
    <w:p w14:paraId="37FA75FD" w14:textId="77777777" w:rsidR="00CC64EF" w:rsidRDefault="00CC64EF" w:rsidP="0029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05B43" w14:textId="77777777" w:rsidR="0029384C" w:rsidRDefault="002938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6CB9C" w14:textId="77777777" w:rsidR="0029384C" w:rsidRDefault="0029384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0DEA0" w14:textId="77777777" w:rsidR="0029384C" w:rsidRDefault="002938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2EFB6" w14:textId="77777777" w:rsidR="00CC64EF" w:rsidRDefault="00CC64EF" w:rsidP="0029384C">
      <w:pPr>
        <w:spacing w:after="0" w:line="240" w:lineRule="auto"/>
      </w:pPr>
      <w:r>
        <w:separator/>
      </w:r>
    </w:p>
  </w:footnote>
  <w:footnote w:type="continuationSeparator" w:id="0">
    <w:p w14:paraId="473852AE" w14:textId="77777777" w:rsidR="00CC64EF" w:rsidRDefault="00CC64EF" w:rsidP="0029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DF3F5" w14:textId="77777777" w:rsidR="0029384C" w:rsidRDefault="002938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5AE93" w14:textId="77777777" w:rsidR="0029384C" w:rsidRDefault="0029384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A7532" w14:textId="77777777" w:rsidR="0029384C" w:rsidRDefault="0029384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9F"/>
    <w:rsid w:val="001574D5"/>
    <w:rsid w:val="0027039F"/>
    <w:rsid w:val="0029384C"/>
    <w:rsid w:val="0065755A"/>
    <w:rsid w:val="007B0156"/>
    <w:rsid w:val="009004B8"/>
    <w:rsid w:val="00A125F9"/>
    <w:rsid w:val="00B52F6E"/>
    <w:rsid w:val="00BC7880"/>
    <w:rsid w:val="00CC64EF"/>
    <w:rsid w:val="00CF5C93"/>
    <w:rsid w:val="00DD54DC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8F55"/>
  <w15:chartTrackingRefBased/>
  <w15:docId w15:val="{65640459-D36D-485B-A323-F36763F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2F6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52F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93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84C"/>
  </w:style>
  <w:style w:type="paragraph" w:styleId="Fuzeile">
    <w:name w:val="footer"/>
    <w:basedOn w:val="Standard"/>
    <w:link w:val="FuzeileZchn"/>
    <w:uiPriority w:val="99"/>
    <w:unhideWhenUsed/>
    <w:rsid w:val="00293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thinkwithgoogle.com/marketing-resources/data-measurement/mobile-page-speed-new-industry-benchmark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jure.org/gesetze/TMG/13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Prull</cp:lastModifiedBy>
  <cp:revision>8</cp:revision>
  <dcterms:created xsi:type="dcterms:W3CDTF">2018-10-22T11:34:00Z</dcterms:created>
  <dcterms:modified xsi:type="dcterms:W3CDTF">2019-03-16T15:53:00Z</dcterms:modified>
</cp:coreProperties>
</file>