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rFonts w:cs="Arial"/>
          <w:b/>
          <w:noProof/>
          <w:color w:val="FFFFFF"/>
          <w:sz w:val="48"/>
          <w:szCs w:val="48"/>
        </w:rPr>
        <w:drawing>
          <wp:inline distT="0" distB="0" distL="0" distR="0">
            <wp:extent cx="5948680" cy="2849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rFonts w:cs="Arial"/>
          <w:b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295910</wp:posOffset>
                </wp:positionV>
                <wp:extent cx="5305425" cy="16859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793" w:rsidRPr="00E64C1D" w:rsidRDefault="00AC5793" w:rsidP="00EA019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</w:t>
                            </w: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V4.0</w:t>
                            </w: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AC5793" w:rsidRDefault="00AC5793" w:rsidP="00EA019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Health Cost and Utilization Project (HCUP) – Nationwide Inpatient Sample (NIS)</w:t>
                            </w:r>
                          </w:p>
                          <w:p w:rsidR="00AC5793" w:rsidRDefault="00AC5793" w:rsidP="00EA019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:rsidR="00AC5793" w:rsidRPr="00E64C1D" w:rsidRDefault="00AC5793" w:rsidP="00EA019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Version </w:t>
                            </w:r>
                            <w:r w:rsidR="00D113C8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1.1</w:t>
                            </w:r>
                          </w:p>
                          <w:p w:rsidR="00AC5793" w:rsidRPr="00E64C1D" w:rsidRDefault="00D113C8" w:rsidP="00EA019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8</w:t>
                            </w:r>
                            <w:r w:rsidR="009617CB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January-2015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2pt;margin-top:23.3pt;width:417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">
                <v:textbox>
                  <w:txbxContent>
                    <w:p w:rsidR="00AC5793" w:rsidRPr="00E64C1D" w:rsidRDefault="00AC5793" w:rsidP="00EA0198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</w:t>
                      </w: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V4.0</w:t>
                      </w: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)</w:t>
                      </w:r>
                    </w:p>
                    <w:p w:rsidR="00AC5793" w:rsidRDefault="00AC5793" w:rsidP="00EA0198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Health Cost and Utilization Project (HCUP) – Nationwide Inpatient Sample (NIS)</w:t>
                      </w:r>
                    </w:p>
                    <w:p w:rsidR="00AC5793" w:rsidRDefault="00AC5793" w:rsidP="00EA0198">
                      <w:pPr>
                        <w:spacing w:line="240" w:lineRule="auto"/>
                        <w:contextualSpacing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:rsidR="00AC5793" w:rsidRPr="00E64C1D" w:rsidRDefault="00AC5793" w:rsidP="00EA0198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24"/>
                        </w:rPr>
                        <w:t xml:space="preserve">Version </w:t>
                      </w:r>
                      <w:r w:rsidR="00D113C8">
                        <w:rPr>
                          <w:rFonts w:ascii="Calibri" w:hAnsi="Calibri"/>
                          <w:b/>
                          <w:sz w:val="24"/>
                        </w:rPr>
                        <w:t>1.1</w:t>
                      </w:r>
                    </w:p>
                    <w:p w:rsidR="00AC5793" w:rsidRPr="00E64C1D" w:rsidRDefault="00D113C8" w:rsidP="00EA0198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8</w:t>
                      </w:r>
                      <w:r w:rsidR="009617CB">
                        <w:rPr>
                          <w:rFonts w:ascii="Calibri" w:hAnsi="Calibri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January-2015</w:t>
                      </w:r>
                    </w:p>
                  </w:txbxContent>
                </v:textbox>
              </v:rect>
            </w:pict>
          </mc:Fallback>
        </mc:AlternateContent>
      </w:r>
    </w:p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</w:p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</w:p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</w:p>
    <w:p w:rsidR="00EA0198" w:rsidRDefault="00EA0198" w:rsidP="00EA0198">
      <w:pPr>
        <w:jc w:val="center"/>
        <w:rPr>
          <w:rFonts w:cs="Arial"/>
          <w:b/>
          <w:color w:val="FFFFFF"/>
          <w:sz w:val="48"/>
          <w:szCs w:val="48"/>
        </w:rPr>
      </w:pPr>
    </w:p>
    <w:p w:rsidR="00EA0198" w:rsidRDefault="00EA0198" w:rsidP="00EA019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Martijn Schuemie</w:t>
      </w:r>
    </w:p>
    <w:p w:rsidR="008B51ED" w:rsidRDefault="008B51ED" w:rsidP="00EA019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Erica Voss</w:t>
      </w:r>
    </w:p>
    <w:p w:rsidR="008B51ED" w:rsidRDefault="008B51ED" w:rsidP="00EA019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Patrick Ryan</w:t>
      </w:r>
    </w:p>
    <w:p w:rsidR="00BD6360" w:rsidRDefault="00BD6360" w:rsidP="00EA019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Chris Knoll</w:t>
      </w:r>
    </w:p>
    <w:p w:rsidR="00BD6360" w:rsidRPr="00147747" w:rsidRDefault="00BD6360" w:rsidP="00EA0198">
      <w:pPr>
        <w:jc w:val="center"/>
        <w:rPr>
          <w:rFonts w:ascii="Arial Black" w:hAnsi="Arial Black" w:cs="Arial"/>
          <w:sz w:val="24"/>
        </w:rPr>
      </w:pPr>
    </w:p>
    <w:p w:rsidR="00EA0198" w:rsidRDefault="00EA0198">
      <w:pPr>
        <w:rPr>
          <w:sz w:val="36"/>
        </w:rPr>
      </w:pPr>
      <w:r>
        <w:rPr>
          <w:sz w:val="36"/>
        </w:rPr>
        <w:br w:type="page"/>
      </w:r>
    </w:p>
    <w:p w:rsidR="006F1AF7" w:rsidRDefault="00143870">
      <w:r>
        <w:rPr>
          <w:sz w:val="36"/>
        </w:rPr>
        <w:lastRenderedPageBreak/>
        <w:t>Source Data Mapping Approach</w:t>
      </w:r>
    </w:p>
    <w:p w:rsidR="006F1AF7" w:rsidRDefault="00143870">
      <w:r>
        <w:rPr>
          <w:noProof/>
        </w:rPr>
        <w:drawing>
          <wp:inline distT="0" distB="0" distL="0" distR="0">
            <wp:extent cx="5715000" cy="44577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person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t>Contains hospital discharges, not persons. But every row can be considered one person</w:t>
      </w:r>
    </w:p>
    <w:p w:rsidR="006F1AF7" w:rsidRDefault="00143870">
      <w:r>
        <w:rPr>
          <w:noProof/>
        </w:rPr>
        <w:drawing>
          <wp:inline distT="0" distB="0" distL="0" distR="0">
            <wp:extent cx="5715000" cy="488632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8"/>
        <w:gridCol w:w="818"/>
        <w:gridCol w:w="5324"/>
        <w:gridCol w:w="1140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143870">
            <w:r>
              <w:t>One-on-one copy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person_source_value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gender_concept_id</w:t>
            </w:r>
          </w:p>
        </w:tc>
        <w:tc>
          <w:tcPr>
            <w:tcW w:w="0" w:type="auto"/>
          </w:tcPr>
          <w:p w:rsidR="006F1AF7" w:rsidRDefault="00143870">
            <w:r>
              <w:t>female</w:t>
            </w:r>
          </w:p>
        </w:tc>
        <w:tc>
          <w:tcPr>
            <w:tcW w:w="0" w:type="auto"/>
          </w:tcPr>
          <w:p w:rsidR="006F1AF7" w:rsidRDefault="001526B8">
            <w:r>
              <w:t>1 = female (8532) 0 = male (8507) else = unknown (8551)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gender_source_value</w:t>
            </w:r>
          </w:p>
        </w:tc>
        <w:tc>
          <w:tcPr>
            <w:tcW w:w="0" w:type="auto"/>
          </w:tcPr>
          <w:p w:rsidR="006F1AF7" w:rsidRDefault="00143870">
            <w:r>
              <w:t>female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year_of_birth</w:t>
            </w:r>
          </w:p>
        </w:tc>
        <w:tc>
          <w:tcPr>
            <w:tcW w:w="0" w:type="auto"/>
          </w:tcPr>
          <w:p w:rsidR="006F1AF7" w:rsidRDefault="00143870">
            <w:r>
              <w:t>age</w:t>
            </w:r>
          </w:p>
        </w:tc>
        <w:tc>
          <w:tcPr>
            <w:tcW w:w="0" w:type="auto"/>
          </w:tcPr>
          <w:p w:rsidR="006F1AF7" w:rsidRDefault="00143870" w:rsidP="00F15247">
            <w:pPr>
              <w:pStyle w:val="NoSpacing"/>
            </w:pPr>
            <w:r>
              <w:t>if age &gt; 0  year_of_birth = visit_start_date year - age else  year_of_birth + month_of_birth + day_of_birth = visit_start_date - ageday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month_of_birth</w:t>
            </w:r>
          </w:p>
        </w:tc>
        <w:tc>
          <w:tcPr>
            <w:tcW w:w="0" w:type="auto"/>
          </w:tcPr>
          <w:p w:rsidR="006F1AF7" w:rsidRDefault="00143870">
            <w:r>
              <w:t>ageday</w:t>
            </w:r>
          </w:p>
        </w:tc>
        <w:tc>
          <w:tcPr>
            <w:tcW w:w="0" w:type="auto"/>
          </w:tcPr>
          <w:p w:rsidR="006F1AF7" w:rsidRDefault="006A7EA5">
            <w:r>
              <w:t>see year_of_birth logic. Only filled if age = 0</w:t>
            </w:r>
            <w:r w:rsidR="00130F65">
              <w:t>, else NULL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day_of_birth</w:t>
            </w:r>
          </w:p>
        </w:tc>
        <w:tc>
          <w:tcPr>
            <w:tcW w:w="0" w:type="auto"/>
          </w:tcPr>
          <w:p w:rsidR="006F1AF7" w:rsidRDefault="00143870">
            <w:r>
              <w:t>ageday</w:t>
            </w:r>
          </w:p>
        </w:tc>
        <w:tc>
          <w:tcPr>
            <w:tcW w:w="0" w:type="auto"/>
          </w:tcPr>
          <w:p w:rsidR="006F1AF7" w:rsidRDefault="006A7EA5">
            <w:r>
              <w:t>see year_of_birth logic. Only filled if age = 0</w:t>
            </w:r>
            <w:r w:rsidR="00130F65">
              <w:t>, else NULL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race_source_value</w:t>
            </w:r>
          </w:p>
        </w:tc>
        <w:tc>
          <w:tcPr>
            <w:tcW w:w="0" w:type="auto"/>
          </w:tcPr>
          <w:p w:rsidR="006F1AF7" w:rsidRDefault="00143870">
            <w:r>
              <w:t>race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race_concept_id</w:t>
            </w:r>
          </w:p>
        </w:tc>
        <w:tc>
          <w:tcPr>
            <w:tcW w:w="0" w:type="auto"/>
          </w:tcPr>
          <w:p w:rsidR="006F1AF7" w:rsidRDefault="00143870">
            <w:r>
              <w:t>race</w:t>
            </w:r>
          </w:p>
        </w:tc>
        <w:tc>
          <w:tcPr>
            <w:tcW w:w="0" w:type="auto"/>
          </w:tcPr>
          <w:p w:rsidR="00130F65" w:rsidRDefault="00F15247">
            <w:r>
              <w:t>See mapping table:</w:t>
            </w:r>
          </w:p>
          <w:p w:rsidR="00130F65" w:rsidRDefault="00143870" w:rsidP="00130F65">
            <w:pPr>
              <w:pStyle w:val="NoSpacing"/>
            </w:pPr>
            <w:r>
              <w:t xml:space="preserve">source_value label concept_id </w:t>
            </w:r>
          </w:p>
          <w:p w:rsidR="00130F65" w:rsidRDefault="00143870" w:rsidP="00130F65">
            <w:pPr>
              <w:pStyle w:val="NoSpacing"/>
            </w:pPr>
            <w:r>
              <w:t xml:space="preserve">1 White 8527 </w:t>
            </w:r>
          </w:p>
          <w:p w:rsidR="00130F65" w:rsidRDefault="00143870" w:rsidP="00130F65">
            <w:pPr>
              <w:pStyle w:val="NoSpacing"/>
            </w:pPr>
            <w:r>
              <w:t xml:space="preserve">2 Black 8516 </w:t>
            </w:r>
          </w:p>
          <w:p w:rsidR="00130F65" w:rsidRDefault="00130F65" w:rsidP="00130F65">
            <w:pPr>
              <w:pStyle w:val="NoSpacing"/>
            </w:pPr>
            <w:r>
              <w:t xml:space="preserve">3 Other  8522  </w:t>
            </w:r>
          </w:p>
          <w:p w:rsidR="00130F65" w:rsidRDefault="00143870" w:rsidP="00130F65">
            <w:pPr>
              <w:pStyle w:val="NoSpacing"/>
            </w:pPr>
            <w:r>
              <w:t xml:space="preserve">4 Pacific Islander 8557 </w:t>
            </w:r>
          </w:p>
          <w:p w:rsidR="00130F65" w:rsidRDefault="00143870" w:rsidP="00130F65">
            <w:pPr>
              <w:pStyle w:val="NoSpacing"/>
            </w:pPr>
            <w:r>
              <w:t xml:space="preserve">5 Native American 8657 </w:t>
            </w:r>
          </w:p>
          <w:p w:rsidR="006F1AF7" w:rsidRDefault="00143870" w:rsidP="00130F65">
            <w:pPr>
              <w:pStyle w:val="NoSpacing"/>
            </w:pPr>
            <w:r>
              <w:t>6 Other  8522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ethnicity_source_value</w:t>
            </w:r>
          </w:p>
        </w:tc>
        <w:tc>
          <w:tcPr>
            <w:tcW w:w="0" w:type="auto"/>
          </w:tcPr>
          <w:p w:rsidR="006F1AF7" w:rsidRDefault="00143870">
            <w:r>
              <w:t>race</w:t>
            </w:r>
          </w:p>
        </w:tc>
        <w:tc>
          <w:tcPr>
            <w:tcW w:w="0" w:type="auto"/>
          </w:tcPr>
          <w:p w:rsidR="006F1AF7" w:rsidRDefault="00130F65" w:rsidP="00F15247">
            <w:pPr>
              <w:pStyle w:val="NoSpacing"/>
            </w:pPr>
            <w:r>
              <w:t>if race = 3, put that value here, else 0</w:t>
            </w:r>
            <w:r w:rsidR="00F3215C">
              <w:t xml:space="preserve"> (note: will be stored in race_source_value)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ethnicity_concept_id</w:t>
            </w:r>
          </w:p>
        </w:tc>
        <w:tc>
          <w:tcPr>
            <w:tcW w:w="0" w:type="auto"/>
          </w:tcPr>
          <w:p w:rsidR="006F1AF7" w:rsidRDefault="00143870">
            <w:r>
              <w:t>race</w:t>
            </w:r>
          </w:p>
        </w:tc>
        <w:tc>
          <w:tcPr>
            <w:tcW w:w="0" w:type="auto"/>
          </w:tcPr>
          <w:p w:rsidR="006F1AF7" w:rsidRDefault="00143870" w:rsidP="00130F65">
            <w:r>
              <w:t xml:space="preserve">if </w:t>
            </w:r>
            <w:r w:rsidR="00130F65">
              <w:t>race = 3</w:t>
            </w:r>
            <w:r>
              <w:t xml:space="preserve">, </w:t>
            </w:r>
            <w:r w:rsidR="00130F65">
              <w:t xml:space="preserve">set to </w:t>
            </w:r>
            <w:r w:rsidR="00130F65" w:rsidRPr="00130F65">
              <w:t>38003563</w:t>
            </w:r>
            <w:r w:rsidR="00130F65">
              <w:t xml:space="preserve"> (Hispanic)</w:t>
            </w:r>
            <w:r>
              <w:t xml:space="preserve">, else </w:t>
            </w:r>
            <w:r w:rsidR="00CA3BBD"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location_id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3A72C6">
            <w:r>
              <w:t>not used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provider_id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3A72C6">
            <w:r>
              <w:t>not used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care_site_id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3A72C6">
            <w:r>
              <w:t>not used</w:t>
            </w:r>
          </w:p>
        </w:tc>
        <w:tc>
          <w:tcPr>
            <w:tcW w:w="0" w:type="auto"/>
          </w:tcPr>
          <w:p w:rsidR="006F1AF7" w:rsidRDefault="006F1AF7"/>
        </w:tc>
      </w:tr>
    </w:tbl>
    <w:p w:rsidR="00E10AD8" w:rsidRDefault="00E10AD8" w:rsidP="00E10AD8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 person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person.add(</w:t>
      </w:r>
      <w:r>
        <w:rPr>
          <w:rFonts w:ascii="Consolas" w:hAnsi="Consolas" w:cs="Consolas"/>
          <w:color w:val="2A00FF"/>
          <w:sz w:val="20"/>
          <w:szCs w:val="20"/>
        </w:rPr>
        <w:t>"person_source_value"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person.add(</w:t>
      </w:r>
      <w:r>
        <w:rPr>
          <w:rFonts w:ascii="Consolas" w:hAnsi="Consolas" w:cs="Consolas"/>
          <w:color w:val="2A00FF"/>
          <w:sz w:val="20"/>
          <w:szCs w:val="20"/>
        </w:rPr>
        <w:t>"gender_source_value"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person.add(</w:t>
      </w:r>
      <w:r>
        <w:rPr>
          <w:rFonts w:ascii="Consolas" w:hAnsi="Consolas" w:cs="Consolas"/>
          <w:color w:val="2A00FF"/>
          <w:sz w:val="20"/>
          <w:szCs w:val="20"/>
        </w:rPr>
        <w:t>"gender_concept_id"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</w:rPr>
        <w:t>"8532"</w:t>
      </w:r>
      <w:r>
        <w:rPr>
          <w:rFonts w:ascii="Consolas" w:hAnsi="Consolas" w:cs="Consolas"/>
          <w:color w:val="000000"/>
          <w:sz w:val="20"/>
          <w:szCs w:val="20"/>
        </w:rPr>
        <w:t xml:space="preserve"> : row.get(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</w:rPr>
        <w:t>"8507"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"8551"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(row.getInt(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 &gt; 0) {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yearOfBirth =   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D16ED">
        <w:rPr>
          <w:rFonts w:ascii="Consolas" w:hAnsi="Consolas" w:cs="Consolas"/>
          <w:color w:val="000000"/>
          <w:sz w:val="20"/>
          <w:szCs w:val="20"/>
        </w:rPr>
        <w:t>StringUtilities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daysToCalendarYear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)) - row.getInt(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"year_of_birth"</w:t>
      </w:r>
      <w:r>
        <w:rPr>
          <w:rFonts w:ascii="Consolas" w:hAnsi="Consolas" w:cs="Consolas"/>
          <w:color w:val="000000"/>
          <w:sz w:val="20"/>
          <w:szCs w:val="20"/>
        </w:rPr>
        <w:t>, yearOfBirth);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"month_of_birth"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"day_of_birth"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(row.getInt(</w:t>
      </w:r>
      <w:r>
        <w:rPr>
          <w:rFonts w:ascii="Consolas" w:hAnsi="Consolas" w:cs="Consolas"/>
          <w:color w:val="2A00FF"/>
          <w:sz w:val="20"/>
          <w:szCs w:val="20"/>
        </w:rPr>
        <w:t>"AGEDAY"</w:t>
      </w:r>
      <w:r>
        <w:rPr>
          <w:rFonts w:ascii="Consolas" w:hAnsi="Consolas" w:cs="Consolas"/>
          <w:color w:val="000000"/>
          <w:sz w:val="20"/>
          <w:szCs w:val="20"/>
        </w:rPr>
        <w:t>) &gt;= 0) {</w:t>
      </w:r>
    </w:p>
    <w:p w:rsidR="00E10AD8" w:rsidRPr="005D16ED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dateOfBirth = </w:t>
      </w:r>
      <w:r w:rsidRPr="005D16ED">
        <w:rPr>
          <w:rFonts w:ascii="Consolas" w:hAnsi="Consolas" w:cs="Consolas"/>
          <w:color w:val="0000C0"/>
          <w:sz w:val="20"/>
          <w:szCs w:val="20"/>
        </w:rPr>
        <w:t>visitStartDate</w:t>
      </w:r>
      <w:r w:rsidRPr="005D16ED">
        <w:rPr>
          <w:rFonts w:ascii="Consolas" w:hAnsi="Consolas" w:cs="Consolas"/>
          <w:color w:val="000000"/>
          <w:sz w:val="20"/>
          <w:szCs w:val="20"/>
        </w:rPr>
        <w:t xml:space="preserve"> - row.getInt(</w:t>
      </w:r>
      <w:r w:rsidRPr="005D16ED">
        <w:rPr>
          <w:rFonts w:ascii="Consolas" w:hAnsi="Consolas" w:cs="Consolas"/>
          <w:color w:val="2A00FF"/>
          <w:sz w:val="20"/>
          <w:szCs w:val="20"/>
        </w:rPr>
        <w:t>"AGEDAY"</w:t>
      </w:r>
      <w:r w:rsidRPr="005D16ED"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Pr="005D16ED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6ED"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 w:rsidRPr="005D16ED">
        <w:rPr>
          <w:rFonts w:ascii="Consolas" w:hAnsi="Consolas" w:cs="Consolas"/>
          <w:color w:val="2A00FF"/>
          <w:sz w:val="20"/>
          <w:szCs w:val="20"/>
        </w:rPr>
        <w:t>"year_of_birth"</w:t>
      </w:r>
      <w:r w:rsidRPr="005D16ED">
        <w:rPr>
          <w:rFonts w:ascii="Consolas" w:hAnsi="Consolas" w:cs="Consolas"/>
          <w:color w:val="000000"/>
          <w:sz w:val="20"/>
          <w:szCs w:val="20"/>
        </w:rPr>
        <w:t>, StringUtilities.</w:t>
      </w:r>
      <w:r w:rsidRPr="005D16ED">
        <w:rPr>
          <w:rFonts w:ascii="Consolas" w:hAnsi="Consolas" w:cs="Consolas"/>
          <w:i/>
          <w:iCs/>
          <w:color w:val="000000"/>
          <w:sz w:val="20"/>
          <w:szCs w:val="20"/>
        </w:rPr>
        <w:t>daysToCalendarYear</w:t>
      </w:r>
      <w:r w:rsidRPr="005D16ED">
        <w:rPr>
          <w:rFonts w:ascii="Consolas" w:hAnsi="Consolas" w:cs="Consolas"/>
          <w:color w:val="000000"/>
          <w:sz w:val="20"/>
          <w:szCs w:val="20"/>
        </w:rPr>
        <w:t>(dateOfBirth));</w:t>
      </w:r>
    </w:p>
    <w:p w:rsidR="00E10AD8" w:rsidRPr="005D16ED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6ED"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 w:rsidRPr="005D16ED">
        <w:rPr>
          <w:rFonts w:ascii="Consolas" w:hAnsi="Consolas" w:cs="Consolas"/>
          <w:color w:val="2A00FF"/>
          <w:sz w:val="20"/>
          <w:szCs w:val="20"/>
        </w:rPr>
        <w:t>"month_of_birth"</w:t>
      </w:r>
      <w:r w:rsidRPr="005D16ED">
        <w:rPr>
          <w:rFonts w:ascii="Consolas" w:hAnsi="Consolas" w:cs="Consolas"/>
          <w:color w:val="000000"/>
          <w:sz w:val="20"/>
          <w:szCs w:val="20"/>
        </w:rPr>
        <w:t>, StringUtilities.</w:t>
      </w:r>
      <w:r w:rsidRPr="005D16ED">
        <w:rPr>
          <w:rFonts w:ascii="Consolas" w:hAnsi="Consolas" w:cs="Consolas"/>
          <w:i/>
          <w:iCs/>
          <w:color w:val="000000"/>
          <w:sz w:val="20"/>
          <w:szCs w:val="20"/>
        </w:rPr>
        <w:t>daysToCalendarMonth</w:t>
      </w:r>
      <w:r w:rsidRPr="005D16ED">
        <w:rPr>
          <w:rFonts w:ascii="Consolas" w:hAnsi="Consolas" w:cs="Consolas"/>
          <w:color w:val="000000"/>
          <w:sz w:val="20"/>
          <w:szCs w:val="20"/>
        </w:rPr>
        <w:t>(dateOfBirth));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16ED"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 w:rsidRPr="005D16ED">
        <w:rPr>
          <w:rFonts w:ascii="Consolas" w:hAnsi="Consolas" w:cs="Consolas"/>
          <w:color w:val="2A00FF"/>
          <w:sz w:val="20"/>
          <w:szCs w:val="20"/>
        </w:rPr>
        <w:t>"day_of_birth"</w:t>
      </w:r>
      <w:r w:rsidRPr="005D16ED">
        <w:rPr>
          <w:rFonts w:ascii="Consolas" w:hAnsi="Consolas" w:cs="Consolas"/>
          <w:color w:val="000000"/>
          <w:sz w:val="20"/>
          <w:szCs w:val="20"/>
        </w:rPr>
        <w:t>, StringUtilities.</w:t>
      </w:r>
      <w:r w:rsidRPr="005D16ED">
        <w:rPr>
          <w:rFonts w:ascii="Consolas" w:hAnsi="Consolas" w:cs="Consolas"/>
          <w:i/>
          <w:iCs/>
          <w:color w:val="000000"/>
          <w:sz w:val="20"/>
          <w:szCs w:val="20"/>
        </w:rPr>
        <w:t>daysToCalendarDayOfMonth</w:t>
      </w:r>
      <w:r>
        <w:rPr>
          <w:rFonts w:ascii="Consolas" w:hAnsi="Consolas" w:cs="Consolas"/>
          <w:color w:val="000000"/>
          <w:sz w:val="20"/>
          <w:szCs w:val="20"/>
        </w:rPr>
        <w:t>(dateOfBirth));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"year_of_birth"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"month_of_birth"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"day_of_birth"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person.add(</w:t>
      </w:r>
      <w:r>
        <w:rPr>
          <w:rFonts w:ascii="Consolas" w:hAnsi="Consolas" w:cs="Consolas"/>
          <w:color w:val="2A00FF"/>
          <w:sz w:val="20"/>
          <w:szCs w:val="20"/>
        </w:rPr>
        <w:t>"race_source_value"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White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"8527"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Black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"8516"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Pacific islander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"8557"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Native American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"8657"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Hispanic</w:t>
      </w:r>
      <w:r>
        <w:rPr>
          <w:rFonts w:ascii="Consolas" w:hAnsi="Consolas" w:cs="Consolas"/>
          <w:color w:val="3F7F5F"/>
          <w:sz w:val="20"/>
          <w:szCs w:val="20"/>
        </w:rPr>
        <w:t>, should be coded as 'other'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"8522"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Other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"8522"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"race_concept_id"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"RACE"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Hispanic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"ethnicity_source_value"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"ethnicity_concept_id"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"38003563"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"ethnicity_source_value"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person.add(</w:t>
      </w:r>
      <w:r>
        <w:rPr>
          <w:rFonts w:ascii="Consolas" w:hAnsi="Consolas" w:cs="Consolas"/>
          <w:color w:val="2A00FF"/>
          <w:sz w:val="20"/>
          <w:szCs w:val="20"/>
        </w:rPr>
        <w:t>"ethnicity_concept_id"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CA3BBD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AF7" w:rsidRDefault="00E10AD8" w:rsidP="00E10AD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visit_occurrence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rPr>
          <w:noProof/>
        </w:rPr>
        <w:drawing>
          <wp:inline distT="0" distB="0" distL="0" distR="0">
            <wp:extent cx="5715000" cy="2314575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8"/>
        <w:gridCol w:w="1270"/>
        <w:gridCol w:w="3302"/>
        <w:gridCol w:w="1990"/>
      </w:tblGrid>
      <w:tr w:rsidR="006F1AF7" w:rsidTr="00143870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3302" w:type="dxa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1990" w:type="dxa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 w:rsidTr="00143870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3302" w:type="dxa"/>
          </w:tcPr>
          <w:p w:rsidR="006F1AF7" w:rsidRDefault="006F1AF7"/>
        </w:tc>
        <w:tc>
          <w:tcPr>
            <w:tcW w:w="1990" w:type="dxa"/>
          </w:tcPr>
          <w:p w:rsidR="006F1AF7" w:rsidRDefault="006F1AF7"/>
        </w:tc>
      </w:tr>
      <w:tr w:rsidR="006F1AF7" w:rsidTr="00143870">
        <w:tc>
          <w:tcPr>
            <w:tcW w:w="0" w:type="auto"/>
          </w:tcPr>
          <w:p w:rsidR="006F1AF7" w:rsidRDefault="00143870">
            <w:r>
              <w:t>visit_occurrence_id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302" w:type="dxa"/>
          </w:tcPr>
          <w:p w:rsidR="006F1AF7" w:rsidRDefault="0088225A">
            <w:r>
              <w:t>Auto generate</w:t>
            </w:r>
          </w:p>
        </w:tc>
        <w:tc>
          <w:tcPr>
            <w:tcW w:w="1990" w:type="dxa"/>
          </w:tcPr>
          <w:p w:rsidR="006F1AF7" w:rsidRDefault="006F1AF7"/>
        </w:tc>
      </w:tr>
      <w:tr w:rsidR="006F1AF7" w:rsidTr="00143870">
        <w:tc>
          <w:tcPr>
            <w:tcW w:w="0" w:type="auto"/>
          </w:tcPr>
          <w:p w:rsidR="006F1AF7" w:rsidRDefault="00143870">
            <w:r>
              <w:t>place_of_service_source_value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302" w:type="dxa"/>
          </w:tcPr>
          <w:p w:rsidR="006F1AF7" w:rsidRDefault="006F1AF7"/>
        </w:tc>
        <w:tc>
          <w:tcPr>
            <w:tcW w:w="1990" w:type="dxa"/>
          </w:tcPr>
          <w:p w:rsidR="006F1AF7" w:rsidRDefault="006F1AF7"/>
        </w:tc>
      </w:tr>
      <w:tr w:rsidR="006F1AF7" w:rsidTr="00143870">
        <w:tc>
          <w:tcPr>
            <w:tcW w:w="0" w:type="auto"/>
          </w:tcPr>
          <w:p w:rsidR="006F1AF7" w:rsidRDefault="00143870">
            <w:r>
              <w:t>place_of_service_concept_id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302" w:type="dxa"/>
          </w:tcPr>
          <w:p w:rsidR="006F1AF7" w:rsidRDefault="0058695A">
            <w:r w:rsidRPr="0058695A">
              <w:t>9201</w:t>
            </w:r>
          </w:p>
        </w:tc>
        <w:tc>
          <w:tcPr>
            <w:tcW w:w="1990" w:type="dxa"/>
          </w:tcPr>
          <w:p w:rsidR="006F1AF7" w:rsidRDefault="006F1AF7"/>
        </w:tc>
      </w:tr>
      <w:tr w:rsidR="006F1AF7" w:rsidTr="00143870">
        <w:tc>
          <w:tcPr>
            <w:tcW w:w="0" w:type="auto"/>
          </w:tcPr>
          <w:p w:rsidR="006F1AF7" w:rsidRDefault="00143870">
            <w:r>
              <w:t>visit_start_date</w:t>
            </w:r>
          </w:p>
        </w:tc>
        <w:tc>
          <w:tcPr>
            <w:tcW w:w="0" w:type="auto"/>
          </w:tcPr>
          <w:p w:rsidR="006F1AF7" w:rsidRDefault="00143870">
            <w:r>
              <w:t>year amonth aweekend</w:t>
            </w:r>
          </w:p>
        </w:tc>
        <w:tc>
          <w:tcPr>
            <w:tcW w:w="3302" w:type="dxa"/>
          </w:tcPr>
          <w:p w:rsidR="006F1AF7" w:rsidRDefault="00143870">
            <w:r>
              <w:t>visit date = year + amonth + ? (first day of month that is correct weekday (weekday or weekend))</w:t>
            </w:r>
          </w:p>
          <w:p w:rsidR="005C6850" w:rsidRDefault="005C6850">
            <w:r>
              <w:t>if amonth &lt; 1 then amonth = 1</w:t>
            </w:r>
          </w:p>
          <w:p w:rsidR="00B0197C" w:rsidRDefault="00B0197C">
            <w:r>
              <w:t>if aweekend &lt; 0 then aweekend = 0</w:t>
            </w:r>
          </w:p>
        </w:tc>
        <w:tc>
          <w:tcPr>
            <w:tcW w:w="1990" w:type="dxa"/>
          </w:tcPr>
          <w:p w:rsidR="006F1AF7" w:rsidRDefault="006F1AF7"/>
        </w:tc>
      </w:tr>
      <w:tr w:rsidR="006F1AF7" w:rsidTr="00143870">
        <w:tc>
          <w:tcPr>
            <w:tcW w:w="0" w:type="auto"/>
          </w:tcPr>
          <w:p w:rsidR="006F1AF7" w:rsidRDefault="00143870">
            <w:r>
              <w:t>visit_end_date</w:t>
            </w:r>
          </w:p>
        </w:tc>
        <w:tc>
          <w:tcPr>
            <w:tcW w:w="0" w:type="auto"/>
          </w:tcPr>
          <w:p w:rsidR="006F1AF7" w:rsidRDefault="00143870">
            <w:r>
              <w:t>los</w:t>
            </w:r>
          </w:p>
        </w:tc>
        <w:tc>
          <w:tcPr>
            <w:tcW w:w="3302" w:type="dxa"/>
          </w:tcPr>
          <w:p w:rsidR="006F1AF7" w:rsidRDefault="00143870">
            <w:r>
              <w:t>if los &lt; 1 set to 0 (same day stay): start_date = end_date</w:t>
            </w:r>
          </w:p>
        </w:tc>
        <w:tc>
          <w:tcPr>
            <w:tcW w:w="1990" w:type="dxa"/>
          </w:tcPr>
          <w:p w:rsidR="006F1AF7" w:rsidRDefault="00143870">
            <w:r>
              <w:t>There are some bogus values, but they are very infrequent.</w:t>
            </w:r>
          </w:p>
        </w:tc>
      </w:tr>
      <w:tr w:rsidR="006F1AF7" w:rsidTr="00143870">
        <w:tc>
          <w:tcPr>
            <w:tcW w:w="0" w:type="auto"/>
          </w:tcPr>
          <w:p w:rsidR="006F1AF7" w:rsidRDefault="00143870">
            <w:r>
              <w:t>care_site_id</w:t>
            </w:r>
          </w:p>
        </w:tc>
        <w:tc>
          <w:tcPr>
            <w:tcW w:w="0" w:type="auto"/>
          </w:tcPr>
          <w:p w:rsidR="006F1AF7" w:rsidRDefault="004A2DB5">
            <w:r>
              <w:t>hospid</w:t>
            </w:r>
          </w:p>
        </w:tc>
        <w:tc>
          <w:tcPr>
            <w:tcW w:w="3302" w:type="dxa"/>
          </w:tcPr>
          <w:p w:rsidR="006F1AF7" w:rsidRDefault="006F1AF7"/>
        </w:tc>
        <w:tc>
          <w:tcPr>
            <w:tcW w:w="1990" w:type="dxa"/>
          </w:tcPr>
          <w:p w:rsidR="006F1AF7" w:rsidRDefault="006F1AF7"/>
        </w:tc>
      </w:tr>
    </w:tbl>
    <w:p w:rsidR="00E10AD8" w:rsidRPr="00261CD7" w:rsidRDefault="00E10AD8" w:rsidP="00E10AD8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 xml:space="preserve">Sample code for </w:t>
      </w:r>
      <w:r>
        <w:rPr>
          <w:rFonts w:cs="Arial"/>
          <w:b/>
          <w:sz w:val="24"/>
        </w:rPr>
        <w:t>computing visit start date</w:t>
      </w:r>
    </w:p>
    <w:p w:rsidR="00AE1359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(amonth) &lt; 1)</w:t>
      </w:r>
    </w:p>
    <w:p w:rsidR="00E6770F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amonth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(hash(key) % 12) + 1);</w:t>
      </w:r>
      <w:r w:rsidR="009D611A">
        <w:rPr>
          <w:rFonts w:ascii="Consolas" w:hAnsi="Consolas" w:cs="Consolas"/>
          <w:color w:val="000000"/>
          <w:sz w:val="20"/>
          <w:szCs w:val="20"/>
        </w:rPr>
        <w:tab/>
      </w:r>
      <w:r w:rsidR="009D611A">
        <w:rPr>
          <w:rFonts w:ascii="Consolas" w:hAnsi="Consolas" w:cs="Consolas"/>
          <w:color w:val="000000"/>
          <w:sz w:val="20"/>
          <w:szCs w:val="20"/>
        </w:rPr>
        <w:tab/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isWeekend = aweekend.equals(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Calendar calendar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calendar.set(Integer.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(year),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(amonth) - 1, 1);</w:t>
      </w:r>
    </w:p>
    <w:p w:rsidR="00E10AD8" w:rsidRDefault="00E10AD8" w:rsidP="00E1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(isWeekend(calendar) != isWeekend)</w:t>
      </w:r>
    </w:p>
    <w:p w:rsidR="00E10AD8" w:rsidRDefault="00E10AD8" w:rsidP="00D67C08">
      <w:pPr>
        <w:pStyle w:val="NoSpacing"/>
      </w:pPr>
      <w:r>
        <w:t xml:space="preserve">    calendar.add(Calendar.</w:t>
      </w:r>
      <w:r>
        <w:rPr>
          <w:i/>
          <w:iCs/>
          <w:color w:val="0000C0"/>
        </w:rPr>
        <w:t>DATE</w:t>
      </w:r>
      <w:r>
        <w:t>, 1);</w:t>
      </w:r>
    </w:p>
    <w:p w:rsidR="00D67C08" w:rsidRDefault="00D67C08" w:rsidP="00D67C08">
      <w:pPr>
        <w:pStyle w:val="NoSpacing"/>
      </w:pPr>
      <w:r>
        <w:rPr>
          <w:b/>
          <w:bCs/>
          <w:color w:val="7F0055"/>
        </w:rPr>
        <w:t>long</w:t>
      </w:r>
      <w:r>
        <w:t xml:space="preserve"> time = calendar.getTimeInMillis();</w:t>
      </w:r>
    </w:p>
    <w:p w:rsidR="00D67C08" w:rsidRDefault="00D67C08" w:rsidP="00D6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+= calendar.getTimeZone().getOffset(time);</w:t>
      </w:r>
    </w:p>
    <w:p w:rsidR="0014125E" w:rsidRPr="0014125E" w:rsidRDefault="0014125E" w:rsidP="0014125E">
      <w:pPr>
        <w:spacing w:after="0"/>
        <w:rPr>
          <w:rFonts w:ascii="Consolas" w:hAnsi="Consolas" w:cs="Consolas"/>
          <w:color w:val="3F7F5F"/>
          <w:sz w:val="20"/>
          <w:szCs w:val="20"/>
        </w:rPr>
      </w:pPr>
      <w:r w:rsidRPr="0014125E">
        <w:rPr>
          <w:rFonts w:ascii="Consolas" w:hAnsi="Consolas" w:cs="Consolas"/>
          <w:color w:val="3F7F5F"/>
          <w:sz w:val="20"/>
          <w:szCs w:val="20"/>
        </w:rPr>
        <w:t>// Millenium is added because for negative numbers, integer division truncates upwards! (-8/10 = 0). This is reversed in the daysToDatabaseDateString function</w:t>
      </w:r>
    </w:p>
    <w:p w:rsidR="00D67C08" w:rsidRDefault="00D67C08" w:rsidP="0014125E">
      <w:pPr>
        <w:pStyle w:val="NoSpacing"/>
        <w:rPr>
          <w:color w:val="000000"/>
        </w:rPr>
      </w:pPr>
      <w:r>
        <w:rPr>
          <w:color w:val="0000C0"/>
        </w:rPr>
        <w:t>visitStartDate</w:t>
      </w:r>
      <w:r>
        <w:rPr>
          <w:color w:val="000000"/>
        </w:rPr>
        <w:t xml:space="preserve"> = (((StringUtilities.</w:t>
      </w:r>
      <w:r>
        <w:rPr>
          <w:i/>
          <w:iCs/>
          <w:color w:val="0000C0"/>
        </w:rPr>
        <w:t>MILLENIUM</w:t>
      </w:r>
      <w:r>
        <w:rPr>
          <w:color w:val="000000"/>
        </w:rPr>
        <w:t xml:space="preserve"> + time) / StringUtilities.</w:t>
      </w:r>
      <w:r>
        <w:rPr>
          <w:i/>
          <w:iCs/>
          <w:color w:val="0000C0"/>
        </w:rPr>
        <w:t>DAY</w:t>
      </w:r>
      <w:r>
        <w:rPr>
          <w:color w:val="000000"/>
        </w:rPr>
        <w:t>) - (1000 * 365));</w:t>
      </w:r>
      <w:r w:rsidR="0014125E">
        <w:rPr>
          <w:color w:val="000000"/>
        </w:rPr>
        <w:t xml:space="preserve"> </w:t>
      </w:r>
    </w:p>
    <w:p w:rsidR="0014125E" w:rsidRDefault="0014125E" w:rsidP="0014125E">
      <w:pPr>
        <w:pStyle w:val="NoSpacing"/>
        <w:rPr>
          <w:color w:val="000000"/>
        </w:rPr>
      </w:pPr>
    </w:p>
    <w:p w:rsidR="00B01E2B" w:rsidRDefault="00B01E2B" w:rsidP="00B01E2B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 visitOccurrence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"visit_occurrence_id"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visitOccurrenceId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"visit_start_date"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"visit_end_date"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visitEndDate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1E2B" w:rsidRDefault="00B01E2B" w:rsidP="00B0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"care_site_id"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"HOSPID"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AF7" w:rsidRDefault="00B01E2B" w:rsidP="00B01E2B">
      <w:r>
        <w:rPr>
          <w:rFonts w:ascii="Consolas" w:hAnsi="Consolas" w:cs="Consolas"/>
          <w:color w:val="000000"/>
          <w:sz w:val="20"/>
          <w:szCs w:val="20"/>
        </w:rPr>
        <w:t>visitOccurrence.add(</w:t>
      </w:r>
      <w:r>
        <w:rPr>
          <w:rFonts w:ascii="Consolas" w:hAnsi="Consolas" w:cs="Consolas"/>
          <w:color w:val="2A00FF"/>
          <w:sz w:val="20"/>
          <w:szCs w:val="20"/>
        </w:rPr>
        <w:t>"place_of_service_concept_id"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9201);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Inpatient</w:t>
      </w:r>
      <w:r>
        <w:rPr>
          <w:rFonts w:ascii="Consolas" w:hAnsi="Consolas" w:cs="Consolas"/>
          <w:color w:val="3F7F5F"/>
          <w:sz w:val="20"/>
          <w:szCs w:val="20"/>
        </w:rPr>
        <w:t xml:space="preserve"> visit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location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rPr>
          <w:noProof/>
        </w:rPr>
        <w:drawing>
          <wp:inline distT="0" distB="0" distL="0" distR="0">
            <wp:extent cx="5715000" cy="1457325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758"/>
        <w:gridCol w:w="5918"/>
        <w:gridCol w:w="832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location_id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F2096C" w:rsidP="00CA5D15">
            <w:pPr>
              <w:pStyle w:val="NoSpacing"/>
            </w:pPr>
            <w:r>
              <w:t>For every combination of hospst + hospstco, a new location_id is generated. hoststco = NULL and hospstco = -9999 are considered to be the same</w:t>
            </w:r>
            <w:r w:rsidR="000F565B">
              <w:t>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address_1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address_2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city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state</w:t>
            </w:r>
          </w:p>
        </w:tc>
        <w:tc>
          <w:tcPr>
            <w:tcW w:w="0" w:type="auto"/>
          </w:tcPr>
          <w:p w:rsidR="006F1AF7" w:rsidRDefault="00143870">
            <w:r>
              <w:t>hospst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zip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county</w:t>
            </w:r>
          </w:p>
        </w:tc>
        <w:tc>
          <w:tcPr>
            <w:tcW w:w="0" w:type="auto"/>
          </w:tcPr>
          <w:p w:rsidR="006F1AF7" w:rsidRDefault="00143870">
            <w:r>
              <w:t>hospstco</w:t>
            </w:r>
          </w:p>
        </w:tc>
        <w:tc>
          <w:tcPr>
            <w:tcW w:w="0" w:type="auto"/>
          </w:tcPr>
          <w:p w:rsidR="006F1AF7" w:rsidRDefault="00143870" w:rsidP="00CA5D15">
            <w:pPr>
              <w:pStyle w:val="NoSpacing"/>
            </w:pPr>
            <w:r>
              <w:t xml:space="preserve">Lookup in FIPS table </w:t>
            </w:r>
            <w:hyperlink r:id="rId10" w:history="1">
              <w:r w:rsidR="00CA5D15" w:rsidRPr="00A81DFE">
                <w:rPr>
                  <w:rStyle w:val="Hyperlink"/>
                </w:rPr>
                <w:t>http://www.census.gov/geo/reference/docs/codes/national_county.txt</w:t>
              </w:r>
            </w:hyperlink>
            <w:r w:rsidR="00CA5D15">
              <w:t xml:space="preserve"> </w:t>
            </w:r>
            <w:r w:rsidR="00FA7574">
              <w:t>County name is truncated to 20 characters</w:t>
            </w:r>
            <w:r w:rsidR="00CA5D15">
              <w:t xml:space="preserve"> (note: the truncation has been verified to not create duplicate county names)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location_source_value</w:t>
            </w:r>
          </w:p>
        </w:tc>
        <w:tc>
          <w:tcPr>
            <w:tcW w:w="0" w:type="auto"/>
          </w:tcPr>
          <w:p w:rsidR="006F1AF7" w:rsidRDefault="00143870">
            <w:r>
              <w:t>hospstco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2849F8" w:rsidRDefault="002849F8" w:rsidP="002849F8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stateCounty = row.get(</w:t>
      </w:r>
      <w:r>
        <w:rPr>
          <w:rFonts w:ascii="Consolas" w:hAnsi="Consolas" w:cs="Consolas"/>
          <w:color w:val="2A00FF"/>
          <w:sz w:val="20"/>
          <w:szCs w:val="20"/>
        </w:rPr>
        <w:t>"HOSPST"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(row.get(</w:t>
      </w:r>
      <w:r>
        <w:rPr>
          <w:rFonts w:ascii="Consolas" w:hAnsi="Consolas" w:cs="Consolas"/>
          <w:color w:val="2A00FF"/>
          <w:sz w:val="20"/>
          <w:szCs w:val="20"/>
        </w:rPr>
        <w:t>"HOSPSTCO"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"-9999"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row.get(</w:t>
      </w:r>
      <w:r>
        <w:rPr>
          <w:rFonts w:ascii="Consolas" w:hAnsi="Consolas" w:cs="Consolas"/>
          <w:color w:val="2A00FF"/>
          <w:sz w:val="20"/>
          <w:szCs w:val="20"/>
        </w:rPr>
        <w:t>"HOSPSTCO"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stateCountyToLocationId</w:t>
      </w:r>
      <w:r>
        <w:rPr>
          <w:rFonts w:ascii="Consolas" w:hAnsi="Consolas" w:cs="Consolas"/>
          <w:color w:val="000000"/>
          <w:sz w:val="20"/>
          <w:szCs w:val="20"/>
        </w:rPr>
        <w:t>.get(stateCounty);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stateCountyToLocationId</w:t>
      </w:r>
      <w:r>
        <w:rPr>
          <w:rFonts w:ascii="Consolas" w:hAnsi="Consolas" w:cs="Consolas"/>
          <w:color w:val="000000"/>
          <w:sz w:val="20"/>
          <w:szCs w:val="20"/>
        </w:rPr>
        <w:t>.size() + 1;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stateCountyToLocationId</w:t>
      </w:r>
      <w:r>
        <w:rPr>
          <w:rFonts w:ascii="Consolas" w:hAnsi="Consolas" w:cs="Consolas"/>
          <w:color w:val="000000"/>
          <w:sz w:val="20"/>
          <w:szCs w:val="20"/>
        </w:rPr>
        <w:t xml:space="preserve">.put(stateCounty, </w:t>
      </w: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location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location.add(</w:t>
      </w:r>
      <w:r>
        <w:rPr>
          <w:rFonts w:ascii="Consolas" w:hAnsi="Consolas" w:cs="Consolas"/>
          <w:color w:val="2A00FF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location.add(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"HOSPST"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county = </w:t>
      </w:r>
      <w:r>
        <w:rPr>
          <w:rFonts w:ascii="Consolas" w:hAnsi="Consolas" w:cs="Consolas"/>
          <w:color w:val="0000C0"/>
          <w:sz w:val="20"/>
          <w:szCs w:val="20"/>
        </w:rPr>
        <w:t>codeToCounty</w:t>
      </w:r>
      <w:r>
        <w:rPr>
          <w:rFonts w:ascii="Consolas" w:hAnsi="Consolas" w:cs="Consolas"/>
          <w:color w:val="000000"/>
          <w:sz w:val="20"/>
          <w:szCs w:val="20"/>
        </w:rPr>
        <w:t>.get(row.get(</w:t>
      </w:r>
      <w:r>
        <w:rPr>
          <w:rFonts w:ascii="Consolas" w:hAnsi="Consolas" w:cs="Consolas"/>
          <w:color w:val="2A00FF"/>
          <w:sz w:val="20"/>
          <w:szCs w:val="20"/>
        </w:rPr>
        <w:t>"HOSPSTCO"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0D5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(county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9F8" w:rsidRDefault="00FC10D5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849F8">
        <w:rPr>
          <w:rFonts w:ascii="Consolas" w:hAnsi="Consolas" w:cs="Consolas"/>
          <w:color w:val="000000"/>
          <w:sz w:val="20"/>
          <w:szCs w:val="20"/>
        </w:rPr>
        <w:t xml:space="preserve">county = </w:t>
      </w:r>
      <w:r w:rsidR="002849F8">
        <w:rPr>
          <w:rFonts w:ascii="Consolas" w:hAnsi="Consolas" w:cs="Consolas"/>
          <w:color w:val="2A00FF"/>
          <w:sz w:val="20"/>
          <w:szCs w:val="20"/>
        </w:rPr>
        <w:t>""</w:t>
      </w:r>
      <w:r w:rsidR="002849F8">
        <w:rPr>
          <w:rFonts w:ascii="Consolas" w:hAnsi="Consolas" w:cs="Consolas"/>
          <w:color w:val="000000"/>
          <w:sz w:val="20"/>
          <w:szCs w:val="20"/>
        </w:rPr>
        <w:t>;</w:t>
      </w:r>
    </w:p>
    <w:p w:rsidR="00FA7574" w:rsidRDefault="00FA7574" w:rsidP="00F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if</w:t>
      </w:r>
      <w:r>
        <w:rPr>
          <w:rFonts w:ascii="Consolas" w:hAnsi="Consolas" w:cs="Consolas"/>
          <w:color w:val="000000"/>
          <w:sz w:val="20"/>
          <w:szCs w:val="20"/>
        </w:rPr>
        <w:t xml:space="preserve"> (county.length() &gt; 20)</w:t>
      </w:r>
    </w:p>
    <w:p w:rsidR="00FA7574" w:rsidRDefault="00FA7574" w:rsidP="00F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county = county.</w:t>
      </w:r>
      <w:r w:rsidRPr="00EC4C5C">
        <w:rPr>
          <w:rFonts w:ascii="Consolas" w:hAnsi="Consolas" w:cs="Consolas"/>
          <w:color w:val="00000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(0,20); </w:t>
      </w:r>
      <w:r>
        <w:rPr>
          <w:rFonts w:ascii="Consolas" w:hAnsi="Consolas" w:cs="Consolas"/>
          <w:color w:val="3F7F5F"/>
          <w:sz w:val="20"/>
          <w:szCs w:val="20"/>
        </w:rPr>
        <w:t>//County field in CDM limited to 20 chars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location.add(</w:t>
      </w:r>
      <w:r>
        <w:rPr>
          <w:rFonts w:ascii="Consolas" w:hAnsi="Consolas" w:cs="Consolas"/>
          <w:color w:val="2A00FF"/>
          <w:sz w:val="20"/>
          <w:szCs w:val="20"/>
        </w:rPr>
        <w:t>"county"</w:t>
      </w:r>
      <w:r>
        <w:rPr>
          <w:rFonts w:ascii="Consolas" w:hAnsi="Consolas" w:cs="Consolas"/>
          <w:color w:val="000000"/>
          <w:sz w:val="20"/>
          <w:szCs w:val="20"/>
        </w:rPr>
        <w:t>, county);</w:t>
      </w:r>
    </w:p>
    <w:p w:rsidR="002849F8" w:rsidRDefault="002849F8" w:rsidP="0028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location.add(</w:t>
      </w:r>
      <w:r>
        <w:rPr>
          <w:rFonts w:ascii="Consolas" w:hAnsi="Consolas" w:cs="Consolas"/>
          <w:color w:val="2A00FF"/>
          <w:sz w:val="20"/>
          <w:szCs w:val="20"/>
        </w:rPr>
        <w:t>"location_source_value"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"HOSPSTCO"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AF7" w:rsidRDefault="002849F8" w:rsidP="002849F8">
      <w:r>
        <w:rPr>
          <w:rFonts w:ascii="Consolas" w:hAnsi="Consolas" w:cs="Consolas"/>
          <w:color w:val="000000"/>
          <w:sz w:val="20"/>
          <w:szCs w:val="20"/>
        </w:rPr>
        <w:t>}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care_site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rPr>
          <w:noProof/>
        </w:rPr>
        <w:drawing>
          <wp:inline distT="0" distB="0" distL="0" distR="0">
            <wp:extent cx="5715000" cy="102870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8"/>
        <w:gridCol w:w="1109"/>
        <w:gridCol w:w="3729"/>
        <w:gridCol w:w="904"/>
      </w:tblGrid>
      <w:tr w:rsidR="006F1AF7" w:rsidTr="004661AC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3729" w:type="dxa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904" w:type="dxa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 w:rsidTr="004661AC">
        <w:tc>
          <w:tcPr>
            <w:tcW w:w="0" w:type="auto"/>
          </w:tcPr>
          <w:p w:rsidR="006F1AF7" w:rsidRDefault="00143870">
            <w:r>
              <w:t>location_id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729" w:type="dxa"/>
          </w:tcPr>
          <w:p w:rsidR="006F1AF7" w:rsidRDefault="004661AC">
            <w:r>
              <w:t>From location table</w:t>
            </w:r>
            <w:r w:rsidR="002D5B9C">
              <w:t xml:space="preserve"> based on hospst + hospstco</w:t>
            </w:r>
          </w:p>
        </w:tc>
        <w:tc>
          <w:tcPr>
            <w:tcW w:w="904" w:type="dxa"/>
          </w:tcPr>
          <w:p w:rsidR="006F1AF7" w:rsidRDefault="006F1AF7"/>
        </w:tc>
      </w:tr>
      <w:tr w:rsidR="006F1AF7" w:rsidTr="004661AC">
        <w:tc>
          <w:tcPr>
            <w:tcW w:w="0" w:type="auto"/>
          </w:tcPr>
          <w:p w:rsidR="006F1AF7" w:rsidRDefault="00143870">
            <w:r>
              <w:t>organization_id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729" w:type="dxa"/>
          </w:tcPr>
          <w:p w:rsidR="006F1AF7" w:rsidRDefault="006F1AF7"/>
        </w:tc>
        <w:tc>
          <w:tcPr>
            <w:tcW w:w="904" w:type="dxa"/>
          </w:tcPr>
          <w:p w:rsidR="006F1AF7" w:rsidRDefault="006F1AF7"/>
        </w:tc>
      </w:tr>
      <w:tr w:rsidR="006F1AF7" w:rsidTr="004661AC">
        <w:tc>
          <w:tcPr>
            <w:tcW w:w="0" w:type="auto"/>
          </w:tcPr>
          <w:p w:rsidR="006F1AF7" w:rsidRDefault="00143870">
            <w:r>
              <w:t>place_of_service_concept_id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729" w:type="dxa"/>
          </w:tcPr>
          <w:p w:rsidR="006F1AF7" w:rsidRDefault="006F1AF7"/>
        </w:tc>
        <w:tc>
          <w:tcPr>
            <w:tcW w:w="904" w:type="dxa"/>
          </w:tcPr>
          <w:p w:rsidR="006F1AF7" w:rsidRDefault="006F1AF7"/>
        </w:tc>
      </w:tr>
      <w:tr w:rsidR="006F1AF7" w:rsidTr="004661AC">
        <w:tc>
          <w:tcPr>
            <w:tcW w:w="0" w:type="auto"/>
          </w:tcPr>
          <w:p w:rsidR="006F1AF7" w:rsidRDefault="00143870">
            <w:r>
              <w:t>place_of_service_source_value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3729" w:type="dxa"/>
          </w:tcPr>
          <w:p w:rsidR="006F1AF7" w:rsidRDefault="006F1AF7"/>
        </w:tc>
        <w:tc>
          <w:tcPr>
            <w:tcW w:w="904" w:type="dxa"/>
          </w:tcPr>
          <w:p w:rsidR="006F1AF7" w:rsidRDefault="006F1AF7"/>
        </w:tc>
      </w:tr>
      <w:tr w:rsidR="006F1AF7" w:rsidTr="004661AC">
        <w:tc>
          <w:tcPr>
            <w:tcW w:w="0" w:type="auto"/>
          </w:tcPr>
          <w:p w:rsidR="006F1AF7" w:rsidRDefault="00143870">
            <w:r>
              <w:t>care_site_source_value</w:t>
            </w:r>
          </w:p>
        </w:tc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3729" w:type="dxa"/>
          </w:tcPr>
          <w:p w:rsidR="006F1AF7" w:rsidRDefault="006F1AF7"/>
        </w:tc>
        <w:tc>
          <w:tcPr>
            <w:tcW w:w="904" w:type="dxa"/>
          </w:tcPr>
          <w:p w:rsidR="006F1AF7" w:rsidRDefault="006F1AF7"/>
        </w:tc>
      </w:tr>
      <w:tr w:rsidR="006F1AF7" w:rsidTr="004661AC">
        <w:tc>
          <w:tcPr>
            <w:tcW w:w="0" w:type="auto"/>
          </w:tcPr>
          <w:p w:rsidR="006F1AF7" w:rsidRDefault="00143870">
            <w:r>
              <w:t>care_site_id</w:t>
            </w:r>
          </w:p>
        </w:tc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3729" w:type="dxa"/>
          </w:tcPr>
          <w:p w:rsidR="006F1AF7" w:rsidRDefault="006F1AF7"/>
        </w:tc>
        <w:tc>
          <w:tcPr>
            <w:tcW w:w="904" w:type="dxa"/>
          </w:tcPr>
          <w:p w:rsidR="006F1AF7" w:rsidRDefault="006F1AF7"/>
        </w:tc>
      </w:tr>
    </w:tbl>
    <w:p w:rsidR="000E3EF4" w:rsidRDefault="000E3EF4" w:rsidP="000E3EF4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DB75C7" w:rsidRDefault="00DB75C7" w:rsidP="00DB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careSiteIds</w:t>
      </w:r>
      <w:r>
        <w:rPr>
          <w:rFonts w:ascii="Consolas" w:hAnsi="Consolas" w:cs="Consolas"/>
          <w:color w:val="000000"/>
          <w:sz w:val="20"/>
          <w:szCs w:val="20"/>
        </w:rPr>
        <w:t>.add(row.getInt(</w:t>
      </w:r>
      <w:r>
        <w:rPr>
          <w:rFonts w:ascii="Consolas" w:hAnsi="Consolas" w:cs="Consolas"/>
          <w:color w:val="2A00FF"/>
          <w:sz w:val="20"/>
          <w:szCs w:val="20"/>
        </w:rPr>
        <w:t>"HOSPID"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DB75C7" w:rsidRDefault="00DB75C7" w:rsidP="00DB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careSite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DB75C7" w:rsidRDefault="00DB75C7" w:rsidP="00DB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careSite.add(</w:t>
      </w:r>
      <w:r>
        <w:rPr>
          <w:rFonts w:ascii="Consolas" w:hAnsi="Consolas" w:cs="Consolas"/>
          <w:color w:val="2A00FF"/>
          <w:sz w:val="20"/>
          <w:szCs w:val="20"/>
        </w:rPr>
        <w:t>"care_site_id"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"HOSPID"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B75C7" w:rsidRDefault="00DB75C7" w:rsidP="00DB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careSite.add(</w:t>
      </w:r>
      <w:r>
        <w:rPr>
          <w:rFonts w:ascii="Consolas" w:hAnsi="Consolas" w:cs="Consolas"/>
          <w:color w:val="2A00FF"/>
          <w:sz w:val="20"/>
          <w:szCs w:val="20"/>
        </w:rPr>
        <w:t>"care_site_source_value"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"HOSPID"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B75C7" w:rsidRDefault="00DB75C7" w:rsidP="00DB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careSite.add(</w:t>
      </w:r>
      <w:r>
        <w:rPr>
          <w:rFonts w:ascii="Consolas" w:hAnsi="Consolas" w:cs="Consolas"/>
          <w:color w:val="2A00FF"/>
          <w:sz w:val="20"/>
          <w:szCs w:val="20"/>
        </w:rPr>
        <w:t>"location_id"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locationId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EF4" w:rsidRDefault="00DB75C7" w:rsidP="00DB75C7">
      <w:pPr>
        <w:rPr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AF7" w:rsidRDefault="00143870">
      <w:r>
        <w:rPr>
          <w:sz w:val="28"/>
        </w:rPr>
        <w:t>Reading from hospital</w:t>
      </w:r>
    </w:p>
    <w:p w:rsidR="00952A1A" w:rsidRDefault="00143870" w:rsidP="00952A1A">
      <w:pPr>
        <w:rPr>
          <w:sz w:val="36"/>
        </w:rPr>
      </w:pPr>
      <w:r>
        <w:t>Lots of nice data, but no place to put it in the CDM.</w:t>
      </w:r>
      <w:r w:rsidR="00952A1A">
        <w:rPr>
          <w:sz w:val="36"/>
        </w:rPr>
        <w:t xml:space="preserve"> </w:t>
      </w:r>
    </w:p>
    <w:p w:rsidR="006F1AF7" w:rsidRDefault="00143870">
      <w:r>
        <w:rPr>
          <w:sz w:val="36"/>
        </w:rPr>
        <w:t>Table name: observation_period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t>Same logic as visit_occurrence table (visit = observation_period)</w:t>
      </w:r>
    </w:p>
    <w:p w:rsidR="006F1AF7" w:rsidRDefault="00143870">
      <w:r>
        <w:rPr>
          <w:noProof/>
        </w:rPr>
        <w:drawing>
          <wp:inline distT="0" distB="0" distL="0" distR="0">
            <wp:extent cx="5715000" cy="171450"/>
            <wp:effectExtent l="0" t="0" r="0" b="0"/>
            <wp:docPr id="1" name="Picture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7"/>
        <w:gridCol w:w="1109"/>
        <w:gridCol w:w="476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lastRenderedPageBreak/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observation_period_id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observation_period_start_date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observation_period_end_date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7F623B" w:rsidRDefault="007F623B" w:rsidP="007F623B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7F623B" w:rsidRDefault="007F623B" w:rsidP="007F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 observationPeriod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7F623B" w:rsidRDefault="007F623B" w:rsidP="007F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observationPeriod.add(</w:t>
      </w:r>
      <w:r>
        <w:rPr>
          <w:rFonts w:ascii="Consolas" w:hAnsi="Consolas" w:cs="Consolas"/>
          <w:color w:val="2A00FF"/>
          <w:sz w:val="20"/>
          <w:szCs w:val="20"/>
        </w:rPr>
        <w:t>"observation_period_id"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observationPeriodId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23B" w:rsidRDefault="007F623B" w:rsidP="007F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observationPeriod.add(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623B" w:rsidRDefault="007F623B" w:rsidP="007F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observationPeriod.add(</w:t>
      </w:r>
      <w:r>
        <w:rPr>
          <w:rFonts w:ascii="Consolas" w:hAnsi="Consolas" w:cs="Consolas"/>
          <w:color w:val="2A00FF"/>
          <w:sz w:val="20"/>
          <w:szCs w:val="20"/>
        </w:rPr>
        <w:t>"observation_period_start_date"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AF7" w:rsidRDefault="007F623B" w:rsidP="007F623B">
      <w:r>
        <w:rPr>
          <w:rFonts w:ascii="Consolas" w:hAnsi="Consolas" w:cs="Consolas"/>
          <w:color w:val="000000"/>
          <w:sz w:val="20"/>
          <w:szCs w:val="20"/>
        </w:rPr>
        <w:t>observationPeriod.add(</w:t>
      </w:r>
      <w:r>
        <w:rPr>
          <w:rFonts w:ascii="Consolas" w:hAnsi="Consolas" w:cs="Consolas"/>
          <w:color w:val="2A00FF"/>
          <w:sz w:val="20"/>
          <w:szCs w:val="20"/>
        </w:rPr>
        <w:t>"observation_period_end_date"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visitEndDate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provider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condition_occurrence</w:t>
      </w:r>
    </w:p>
    <w:p w:rsidR="006F1AF7" w:rsidRDefault="00143870">
      <w:pPr>
        <w:rPr>
          <w:sz w:val="28"/>
        </w:rPr>
      </w:pPr>
      <w:r>
        <w:rPr>
          <w:sz w:val="28"/>
        </w:rPr>
        <w:t>Reading from core</w:t>
      </w:r>
    </w:p>
    <w:p w:rsidR="00C06D64" w:rsidRDefault="00C06D64">
      <w:r>
        <w:rPr>
          <w:sz w:val="28"/>
        </w:rPr>
        <w:t>If any of the diagnose fields maps to concept 4014295 (</w:t>
      </w:r>
      <w:r w:rsidRPr="00C06D64">
        <w:rPr>
          <w:sz w:val="28"/>
        </w:rPr>
        <w:t>Single live birth</w:t>
      </w:r>
      <w:r>
        <w:rPr>
          <w:sz w:val="28"/>
        </w:rPr>
        <w:t>) and the patient is either male or younger than 12, the code is discarted.</w:t>
      </w:r>
    </w:p>
    <w:p w:rsidR="006F1AF7" w:rsidRDefault="00143870">
      <w:r>
        <w:rPr>
          <w:noProof/>
        </w:rPr>
        <w:drawing>
          <wp:inline distT="0" distB="0" distL="0" distR="0">
            <wp:extent cx="5715000" cy="4029075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6"/>
        <w:gridCol w:w="4375"/>
        <w:gridCol w:w="476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condition_start_date</w:t>
            </w:r>
          </w:p>
        </w:tc>
        <w:tc>
          <w:tcPr>
            <w:tcW w:w="0" w:type="auto"/>
          </w:tcPr>
          <w:p w:rsidR="006F1AF7" w:rsidRDefault="008B6369">
            <w:r>
              <w:t>visit_start_date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condition_end_date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condition_type_concept_id</w:t>
            </w:r>
          </w:p>
        </w:tc>
        <w:tc>
          <w:tcPr>
            <w:tcW w:w="0" w:type="auto"/>
          </w:tcPr>
          <w:p w:rsidR="002759E5" w:rsidRDefault="002759E5">
            <w:r w:rsidRPr="002759E5">
              <w:t>38000184</w:t>
            </w:r>
            <w:r>
              <w:t xml:space="preserve"> – 38000198 for dx1-dx15, respectively</w:t>
            </w:r>
          </w:p>
          <w:p w:rsidR="002759E5" w:rsidRDefault="00075C20">
            <w:r>
              <w:t xml:space="preserve">if ecode then </w:t>
            </w:r>
            <w:r w:rsidRPr="002759E5">
              <w:t>38000184</w:t>
            </w:r>
            <w:r>
              <w:t>-38000185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stop_reason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associated_provider_id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visit_occurrence_id</w:t>
            </w:r>
          </w:p>
        </w:tc>
        <w:tc>
          <w:tcPr>
            <w:tcW w:w="0" w:type="auto"/>
          </w:tcPr>
          <w:p w:rsidR="006F1AF7" w:rsidRDefault="0080758D">
            <w:r>
              <w:t>From visit_occurrence table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condition_source_value</w:t>
            </w:r>
          </w:p>
        </w:tc>
        <w:tc>
          <w:tcPr>
            <w:tcW w:w="0" w:type="auto"/>
          </w:tcPr>
          <w:p w:rsidR="006F1AF7" w:rsidRDefault="00143870">
            <w:r>
              <w:t>dx1 dx2 dx3 dx4 dx5 dx6 ecode1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condition_concept_id</w:t>
            </w:r>
          </w:p>
        </w:tc>
        <w:tc>
          <w:tcPr>
            <w:tcW w:w="0" w:type="auto"/>
          </w:tcPr>
          <w:p w:rsidR="006F1AF7" w:rsidRDefault="00143870">
            <w:r>
              <w:t>dx1 dx2 dx4 dx5 dx6 ecode2 ecode1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0A72FE" w:rsidRDefault="000A72FE" w:rsidP="000A72FE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</w:rPr>
      </w:pPr>
      <w:r w:rsidRPr="006D5615">
        <w:rPr>
          <w:rFonts w:ascii="Consolas" w:hAnsi="Consolas" w:cs="Consolas"/>
          <w:i/>
          <w:iCs/>
          <w:color w:val="0000C0"/>
          <w:sz w:val="20"/>
          <w:szCs w:val="20"/>
        </w:rPr>
        <w:t>diagnoseFields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"DX1"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"DX19"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"DX25"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"ECODE1"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"ECODE2"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diagnoseFieldConceptIds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38000184, 38000185, 38000186, 38000187, 38000188, 38000189, 38000190, 38000191, 38000192, 38000193, 38000194, 38000195, 38000196, 38000197, 38000198, 38000198, 38000198, 38000198, 38000198, 38000198, 38000198, 38000198,</w:t>
      </w:r>
      <w:r w:rsidR="00075C20">
        <w:rPr>
          <w:rFonts w:ascii="Consolas" w:hAnsi="Consolas" w:cs="Consolas"/>
          <w:color w:val="000000"/>
          <w:sz w:val="20"/>
          <w:szCs w:val="20"/>
        </w:rPr>
        <w:t xml:space="preserve"> 38000198, 38000198, 38000198, 38000184, 38000185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diagnoseFields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diagnoseFields</w:t>
      </w:r>
      <w:r>
        <w:rPr>
          <w:rFonts w:ascii="Consolas" w:hAnsi="Consolas" w:cs="Consolas"/>
          <w:color w:val="000000"/>
          <w:sz w:val="20"/>
          <w:szCs w:val="20"/>
        </w:rPr>
        <w:t>[i]).trim().length() != 0) {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(conceptId == 4014295 &amp;&amp; row.getInt(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9003C7">
        <w:rPr>
          <w:rFonts w:ascii="Consolas" w:hAnsi="Consolas" w:cs="Consolas"/>
          <w:color w:val="2A00FF"/>
          <w:sz w:val="20"/>
          <w:szCs w:val="20"/>
        </w:rPr>
        <w:t>AGE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&lt; 12) { </w:t>
      </w:r>
      <w:r>
        <w:rPr>
          <w:rFonts w:ascii="Consolas" w:hAnsi="Consolas" w:cs="Consolas"/>
          <w:color w:val="3F7F5F"/>
          <w:sz w:val="20"/>
          <w:szCs w:val="20"/>
        </w:rPr>
        <w:t>// 4014295 = Single live birth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etlReport</w:t>
      </w:r>
      <w:r>
        <w:rPr>
          <w:rFonts w:ascii="Consolas" w:hAnsi="Consolas" w:cs="Consolas"/>
          <w:color w:val="000000"/>
          <w:sz w:val="20"/>
          <w:szCs w:val="20"/>
        </w:rPr>
        <w:t>.reportProblem(</w:t>
      </w:r>
      <w:r>
        <w:rPr>
          <w:rFonts w:ascii="Consolas" w:hAnsi="Consolas" w:cs="Consolas"/>
          <w:color w:val="2A00FF"/>
          <w:sz w:val="20"/>
          <w:szCs w:val="20"/>
        </w:rPr>
        <w:t>"Condition_occurrence"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"Person &lt; 12 years old with live birth. Removing condition_occurrence"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(conceptId == 4014295 &amp;&amp; row.get(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sz w:val="20"/>
          <w:szCs w:val="20"/>
        </w:rPr>
        <w:t>// 4014295 = Single live birth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etlReport</w:t>
      </w:r>
      <w:r>
        <w:rPr>
          <w:rFonts w:ascii="Consolas" w:hAnsi="Consolas" w:cs="Consolas"/>
          <w:color w:val="000000"/>
          <w:sz w:val="20"/>
          <w:szCs w:val="20"/>
        </w:rPr>
        <w:t>.reportProblem(</w:t>
      </w:r>
      <w:r>
        <w:rPr>
          <w:rFonts w:ascii="Consolas" w:hAnsi="Consolas" w:cs="Consolas"/>
          <w:color w:val="2A00FF"/>
          <w:sz w:val="20"/>
          <w:szCs w:val="20"/>
        </w:rPr>
        <w:t>"Condition_occurrence"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 with live birth. Removing condition_occurrence"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2B7" w:rsidRDefault="00AC42B7" w:rsidP="00AC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Row conditionOccurrence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"condition_occurrence_id"</w:t>
      </w:r>
      <w:r>
        <w:rPr>
          <w:rFonts w:ascii="Consolas" w:hAnsi="Consolas" w:cs="Consolas"/>
          <w:color w:val="000000"/>
          <w:sz w:val="20"/>
          <w:szCs w:val="20"/>
        </w:rPr>
        <w:t>, ++</w:t>
      </w:r>
      <w:r>
        <w:rPr>
          <w:rFonts w:ascii="Consolas" w:hAnsi="Consolas" w:cs="Consolas"/>
          <w:color w:val="0000C0"/>
          <w:sz w:val="20"/>
          <w:szCs w:val="20"/>
        </w:rPr>
        <w:t>conditionOccurrenceId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"condition_source_value"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diagnoseFields</w:t>
      </w:r>
      <w:r>
        <w:rPr>
          <w:rFonts w:ascii="Consolas" w:hAnsi="Consolas" w:cs="Consolas"/>
          <w:color w:val="000000"/>
          <w:sz w:val="20"/>
          <w:szCs w:val="20"/>
        </w:rPr>
        <w:t>[i]));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"condition_concept_id"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D5134">
        <w:rPr>
          <w:rFonts w:ascii="Consolas" w:hAnsi="Consolas" w:cs="Consolas"/>
          <w:color w:val="000000"/>
          <w:sz w:val="20"/>
          <w:szCs w:val="20"/>
        </w:rPr>
        <w:t>conceptId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"condition_type_concept_id"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diagnoseFieldConceptIds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"condition_start_date"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conditionOccurrence.add(</w:t>
      </w:r>
      <w:r>
        <w:rPr>
          <w:rFonts w:ascii="Consolas" w:hAnsi="Consolas" w:cs="Consolas"/>
          <w:color w:val="2A00FF"/>
          <w:sz w:val="20"/>
          <w:szCs w:val="20"/>
        </w:rPr>
        <w:t>"visit_occurrence_id"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visitOccurrenceId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FE" w:rsidRDefault="000A72FE" w:rsidP="000A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tableToRows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"condition_occurrence"</w:t>
      </w:r>
      <w:r>
        <w:rPr>
          <w:rFonts w:ascii="Consolas" w:hAnsi="Consolas" w:cs="Consolas"/>
          <w:color w:val="000000"/>
          <w:sz w:val="20"/>
          <w:szCs w:val="20"/>
        </w:rPr>
        <w:t>, conditionOccurrence);</w:t>
      </w:r>
    </w:p>
    <w:p w:rsidR="006F1AF7" w:rsidRDefault="000A72FE" w:rsidP="000A72FE">
      <w:r>
        <w:rPr>
          <w:rFonts w:ascii="Consolas" w:hAnsi="Consolas" w:cs="Consolas"/>
          <w:color w:val="000000"/>
          <w:sz w:val="20"/>
          <w:szCs w:val="20"/>
        </w:rPr>
        <w:t>}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death</w:t>
      </w:r>
    </w:p>
    <w:p w:rsidR="006F1AF7" w:rsidRDefault="00143870">
      <w:pPr>
        <w:rPr>
          <w:sz w:val="28"/>
        </w:rPr>
      </w:pPr>
      <w:r>
        <w:rPr>
          <w:sz w:val="28"/>
        </w:rPr>
        <w:t>Reading from core</w:t>
      </w:r>
    </w:p>
    <w:p w:rsidR="00471F1A" w:rsidRDefault="00471F1A">
      <w:r>
        <w:t xml:space="preserve">Only create a record if </w:t>
      </w:r>
      <w:r w:rsidR="00D75E81">
        <w:t>died</w:t>
      </w:r>
      <w:r>
        <w:t xml:space="preserve"> = 1</w:t>
      </w:r>
    </w:p>
    <w:p w:rsidR="006F1AF7" w:rsidRDefault="00143870">
      <w:r>
        <w:rPr>
          <w:noProof/>
        </w:rPr>
        <w:drawing>
          <wp:inline distT="0" distB="0" distL="0" distR="0">
            <wp:extent cx="5715000" cy="1028700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8"/>
        <w:gridCol w:w="1109"/>
        <w:gridCol w:w="4432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death_date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A33B85">
            <w:r>
              <w:t>visit_end_date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death_type_concept_id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CE37BC" w:rsidP="00CE37BC">
            <w:r w:rsidRPr="00CE37BC">
              <w:t>38003566   Medical claim discharge status "Died"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cause_of_death_concept_id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cause_of_death_source_value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9C7B2C" w:rsidRDefault="009C7B2C" w:rsidP="009C7B2C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54322D" w:rsidRDefault="0054322D" w:rsidP="0054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color w:val="2A00FF"/>
          <w:sz w:val="20"/>
          <w:szCs w:val="20"/>
        </w:rPr>
        <w:t>"DIED"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4322D" w:rsidRDefault="0054322D" w:rsidP="0054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death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54322D" w:rsidRDefault="0054322D" w:rsidP="0054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death.add(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322D" w:rsidRDefault="0054322D" w:rsidP="0054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death.add(</w:t>
      </w:r>
      <w:r>
        <w:rPr>
          <w:rFonts w:ascii="Consolas" w:hAnsi="Consolas" w:cs="Consolas"/>
          <w:color w:val="2A00FF"/>
          <w:sz w:val="20"/>
          <w:szCs w:val="20"/>
        </w:rPr>
        <w:t>"death_date"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visitEndDate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322D" w:rsidRDefault="0054322D" w:rsidP="0054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death.add(</w:t>
      </w:r>
      <w:r>
        <w:rPr>
          <w:rFonts w:ascii="Consolas" w:hAnsi="Consolas" w:cs="Consolas"/>
          <w:color w:val="2A00FF"/>
          <w:sz w:val="20"/>
          <w:szCs w:val="20"/>
        </w:rPr>
        <w:t>"death_type_concept_id"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16859">
        <w:rPr>
          <w:rFonts w:ascii="Consolas" w:hAnsi="Consolas" w:cs="Consolas"/>
          <w:color w:val="000000"/>
          <w:sz w:val="20"/>
          <w:szCs w:val="20"/>
        </w:rPr>
        <w:t>38003566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EHR record patient status "Deceased"</w:t>
      </w:r>
    </w:p>
    <w:p w:rsidR="0054322D" w:rsidRDefault="0054322D" w:rsidP="0054322D">
      <w:pPr>
        <w:rPr>
          <w:rFonts w:cs="Arial"/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drug_exposure</w:t>
      </w:r>
    </w:p>
    <w:p w:rsidR="006F1AF7" w:rsidRDefault="00143870">
      <w:pPr>
        <w:rPr>
          <w:sz w:val="28"/>
        </w:rPr>
      </w:pPr>
      <w:r>
        <w:rPr>
          <w:sz w:val="28"/>
        </w:rPr>
        <w:t>Reading from core</w:t>
      </w:r>
    </w:p>
    <w:p w:rsidR="00324D49" w:rsidRDefault="00324D49">
      <w:r>
        <w:rPr>
          <w:sz w:val="28"/>
        </w:rPr>
        <w:t xml:space="preserve">A record is created only </w:t>
      </w:r>
      <w:r w:rsidRPr="00324D49">
        <w:rPr>
          <w:sz w:val="28"/>
        </w:rPr>
        <w:t>if procedure implies drug</w:t>
      </w:r>
      <w:r>
        <w:rPr>
          <w:sz w:val="28"/>
        </w:rPr>
        <w:t>.</w:t>
      </w:r>
      <w:r>
        <w:t xml:space="preserve">  </w:t>
      </w:r>
    </w:p>
    <w:p w:rsidR="006F1AF7" w:rsidRDefault="00143870">
      <w:r>
        <w:rPr>
          <w:noProof/>
        </w:rPr>
        <w:drawing>
          <wp:inline distT="0" distB="0" distL="0" distR="0">
            <wp:extent cx="5715000" cy="1885950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8"/>
        <w:gridCol w:w="1108"/>
        <w:gridCol w:w="4550"/>
        <w:gridCol w:w="904"/>
      </w:tblGrid>
      <w:tr w:rsidR="008B46EC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drug_exposure_start_date</w:t>
            </w:r>
          </w:p>
        </w:tc>
        <w:tc>
          <w:tcPr>
            <w:tcW w:w="0" w:type="auto"/>
          </w:tcPr>
          <w:p w:rsidR="008B46EC" w:rsidRDefault="00143870" w:rsidP="008B46EC">
            <w:pPr>
              <w:pStyle w:val="NoSpacing"/>
            </w:pPr>
            <w:r>
              <w:t>prday1</w:t>
            </w:r>
            <w:r w:rsidR="008B46EC">
              <w:t xml:space="preserve"> prday2 </w:t>
            </w:r>
          </w:p>
          <w:p w:rsidR="006F1AF7" w:rsidRDefault="008B46EC" w:rsidP="008B46EC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7D4175" w:rsidP="008B46EC">
            <w:r>
              <w:t>I</w:t>
            </w:r>
            <w:r w:rsidR="00143870">
              <w:t xml:space="preserve">f </w:t>
            </w:r>
            <w:r w:rsidR="00FC51E2">
              <w:t>prday</w:t>
            </w:r>
            <w:r w:rsidR="008B46EC">
              <w:t>x</w:t>
            </w:r>
            <w:r w:rsidR="00FC51E2">
              <w:t xml:space="preserve"> </w:t>
            </w:r>
            <w:r w:rsidR="00143870">
              <w:t>&lt; 1 then visit_start_date</w:t>
            </w:r>
            <w:r>
              <w:t>, else  (visit_start_date + prday</w:t>
            </w:r>
            <w:r w:rsidR="008B46EC">
              <w:t>x</w:t>
            </w:r>
            <w:r>
              <w:t xml:space="preserve">)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drug_exposure_end_date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drug_type_concept_id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D07453">
            <w:r w:rsidRPr="00D07453">
              <w:t>38000179</w:t>
            </w:r>
            <w:r>
              <w:t xml:space="preserve"> (</w:t>
            </w:r>
            <w:r w:rsidRPr="00D07453">
              <w:t>Physician administered drug (identified as procedure)</w:t>
            </w:r>
            <w:r>
              <w:t>)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stop_reason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refills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quantity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days_supply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sig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prescribing_provider_id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visit_occurrence_id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21C25">
            <w:r>
              <w:t>From visit_occurrence table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relevant_condition_concept_id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drug_exposure_id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116F65">
            <w:r>
              <w:t>auto generate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drug_source_value</w:t>
            </w:r>
          </w:p>
        </w:tc>
        <w:tc>
          <w:tcPr>
            <w:tcW w:w="0" w:type="auto"/>
          </w:tcPr>
          <w:p w:rsidR="00687904" w:rsidRDefault="00687904" w:rsidP="00F279DE">
            <w:pPr>
              <w:pStyle w:val="NoSpacing"/>
            </w:pPr>
            <w:r>
              <w:t xml:space="preserve">pr1 </w:t>
            </w:r>
          </w:p>
          <w:p w:rsidR="00687904" w:rsidRDefault="00687904" w:rsidP="00F279DE">
            <w:pPr>
              <w:pStyle w:val="NoSpacing"/>
            </w:pPr>
            <w:r>
              <w:t>pr2</w:t>
            </w:r>
          </w:p>
          <w:p w:rsidR="006F1AF7" w:rsidRDefault="00687904" w:rsidP="00F279DE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drug_concept_id</w:t>
            </w:r>
          </w:p>
        </w:tc>
        <w:tc>
          <w:tcPr>
            <w:tcW w:w="0" w:type="auto"/>
          </w:tcPr>
          <w:p w:rsidR="00687904" w:rsidRDefault="00687904" w:rsidP="00F279DE">
            <w:pPr>
              <w:pStyle w:val="NoSpacing"/>
            </w:pPr>
            <w:r>
              <w:t xml:space="preserve">pr1 </w:t>
            </w:r>
          </w:p>
          <w:p w:rsidR="00687904" w:rsidRDefault="00687904" w:rsidP="00F279DE">
            <w:pPr>
              <w:pStyle w:val="NoSpacing"/>
            </w:pPr>
            <w:r>
              <w:t>pr2</w:t>
            </w:r>
          </w:p>
          <w:p w:rsidR="006F1AF7" w:rsidRDefault="00687904" w:rsidP="00F279DE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F279DE">
            <w:r>
              <w:t>Lookup in mapping table</w:t>
            </w:r>
          </w:p>
        </w:tc>
        <w:tc>
          <w:tcPr>
            <w:tcW w:w="0" w:type="auto"/>
          </w:tcPr>
          <w:p w:rsidR="006F1AF7" w:rsidRDefault="006F1AF7"/>
        </w:tc>
      </w:tr>
    </w:tbl>
    <w:p w:rsidR="007D4175" w:rsidRDefault="007D4175" w:rsidP="007D4175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 xml:space="preserve">Sample </w:t>
      </w:r>
      <w:r>
        <w:rPr>
          <w:rFonts w:cs="Arial"/>
          <w:b/>
          <w:sz w:val="24"/>
        </w:rPr>
        <w:t xml:space="preserve">SQL </w:t>
      </w:r>
      <w:r w:rsidRPr="00261CD7">
        <w:rPr>
          <w:rFonts w:cs="Arial"/>
          <w:b/>
          <w:sz w:val="24"/>
        </w:rPr>
        <w:t xml:space="preserve">code for </w:t>
      </w:r>
      <w:r>
        <w:rPr>
          <w:rFonts w:cs="Arial"/>
          <w:b/>
          <w:sz w:val="24"/>
        </w:rPr>
        <w:t>finding procedures that map to drugs</w:t>
      </w:r>
      <w:r w:rsidRPr="00261CD7">
        <w:rPr>
          <w:rFonts w:cs="Arial"/>
          <w:b/>
          <w:sz w:val="24"/>
        </w:rPr>
        <w:t>:</w:t>
      </w:r>
    </w:p>
    <w:p w:rsidR="007D4175" w:rsidRDefault="007D4175" w:rsidP="00730E21">
      <w:pPr>
        <w:rPr>
          <w:rFonts w:cs="Arial"/>
          <w:b/>
          <w:sz w:val="24"/>
        </w:rPr>
      </w:pPr>
      <w:r w:rsidRPr="000B5105">
        <w:t>SELECT DISTINCT source_code,</w:t>
      </w:r>
      <w:r>
        <w:t xml:space="preserve"> </w:t>
      </w:r>
      <w:r w:rsidRPr="000B5105">
        <w:t>source_code_description,</w:t>
      </w:r>
      <w:r>
        <w:t xml:space="preserve"> </w:t>
      </w:r>
      <w:r w:rsidRPr="000B5105">
        <w:t>target_concept_id,</w:t>
      </w:r>
      <w:r>
        <w:t xml:space="preserve"> </w:t>
      </w:r>
      <w:r w:rsidRPr="000B5105">
        <w:t>concept_code,</w:t>
      </w:r>
      <w:r>
        <w:t xml:space="preserve"> </w:t>
      </w:r>
      <w:r w:rsidRPr="000B5105">
        <w:t xml:space="preserve">concept_name FROM source_to_concept_map INNER JOIN concept ON target_concept_id = concept_id WHERE  target_vocabulary_id = 8 AND source_vocabulary_id in (3,4,5) AND primary_map = 'Y' AND </w:t>
      </w:r>
      <w:r>
        <w:t>COALESCE(</w:t>
      </w:r>
      <w:r w:rsidRPr="000B5105">
        <w:t>source_to_concept_map.invalid_reason</w:t>
      </w:r>
      <w:r>
        <w:t>,’’)</w:t>
      </w:r>
      <w:r w:rsidRPr="000B5105">
        <w:t xml:space="preserve"> != 'D'</w:t>
      </w:r>
    </w:p>
    <w:p w:rsidR="007D4175" w:rsidRDefault="007D4175" w:rsidP="00730E21">
      <w:pPr>
        <w:rPr>
          <w:rFonts w:cs="Arial"/>
          <w:b/>
          <w:sz w:val="24"/>
        </w:rPr>
      </w:pPr>
    </w:p>
    <w:p w:rsidR="00730E21" w:rsidRDefault="00730E21" w:rsidP="00730E21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615BB2" w:rsidRDefault="00615BB2" w:rsidP="0061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procedureFields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"PR1"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"PR15"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15BB2" w:rsidRDefault="00615BB2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procedureDayFields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"PRDAY1"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"PRDAY7"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"PRDAY8"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"PRDAY15"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727137" w:rsidRDefault="00727137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[i]).trim().length() != 0) {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conceptId = </w:t>
      </w:r>
      <w:r>
        <w:rPr>
          <w:rFonts w:ascii="Consolas" w:hAnsi="Consolas" w:cs="Consolas"/>
          <w:color w:val="0000C0"/>
          <w:sz w:val="20"/>
          <w:szCs w:val="20"/>
        </w:rPr>
        <w:t>icd9ToRxNorm</w:t>
      </w:r>
      <w:r>
        <w:rPr>
          <w:rFonts w:ascii="Consolas" w:hAnsi="Consolas" w:cs="Consolas"/>
          <w:color w:val="000000"/>
          <w:sz w:val="20"/>
          <w:szCs w:val="20"/>
        </w:rPr>
        <w:t>.getConceptId(row.get(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[i]).trim());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(conceptId != 0) {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Row drugExposure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"drug_exposure_id"</w:t>
      </w:r>
      <w:r>
        <w:rPr>
          <w:rFonts w:ascii="Consolas" w:hAnsi="Consolas" w:cs="Consolas"/>
          <w:color w:val="000000"/>
          <w:sz w:val="20"/>
          <w:szCs w:val="20"/>
        </w:rPr>
        <w:t>, ++</w:t>
      </w:r>
      <w:r>
        <w:rPr>
          <w:rFonts w:ascii="Consolas" w:hAnsi="Consolas" w:cs="Consolas"/>
          <w:color w:val="0000C0"/>
          <w:sz w:val="20"/>
          <w:szCs w:val="20"/>
        </w:rPr>
        <w:t>drugExposureId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day = row.getInt(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procedureDayFields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(day &lt; 0)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day = 0;</w:t>
      </w:r>
    </w:p>
    <w:p w:rsidR="00AE1359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(day &gt; </w:t>
      </w:r>
      <w:r>
        <w:rPr>
          <w:rFonts w:ascii="Consolas" w:hAnsi="Consolas" w:cs="Consolas"/>
          <w:color w:val="0000C0"/>
          <w:sz w:val="20"/>
          <w:szCs w:val="20"/>
        </w:rPr>
        <w:t>visitEndDate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1359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etlReport</w:t>
      </w:r>
      <w:r>
        <w:rPr>
          <w:rFonts w:ascii="Consolas" w:hAnsi="Consolas" w:cs="Consolas"/>
          <w:color w:val="000000"/>
          <w:sz w:val="20"/>
          <w:szCs w:val="20"/>
        </w:rPr>
        <w:t>.reportProblem(</w:t>
      </w:r>
      <w:r>
        <w:rPr>
          <w:rFonts w:ascii="Consolas" w:hAnsi="Consolas" w:cs="Consolas"/>
          <w:color w:val="2A00FF"/>
          <w:sz w:val="20"/>
          <w:szCs w:val="20"/>
        </w:rPr>
        <w:t>"Drug_exposure"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"Drug exposure date beyond length of stay, removing drug exposure"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1359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359" w:rsidRDefault="00AE1359" w:rsidP="00AE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"drug_exposure_start_date"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 xml:space="preserve"> + day));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"drug_source_value"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"drug_concept_id"</w:t>
      </w:r>
      <w:r>
        <w:rPr>
          <w:rFonts w:ascii="Consolas" w:hAnsi="Consolas" w:cs="Consolas"/>
          <w:color w:val="000000"/>
          <w:sz w:val="20"/>
          <w:szCs w:val="20"/>
        </w:rPr>
        <w:t>, conceptId);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"drug_type_concept_id"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38000179); </w:t>
      </w:r>
      <w:r>
        <w:rPr>
          <w:rFonts w:ascii="Consolas" w:hAnsi="Consolas" w:cs="Consolas"/>
          <w:color w:val="3F7F5F"/>
          <w:sz w:val="20"/>
          <w:szCs w:val="20"/>
        </w:rPr>
        <w:t>// Physician administered drug (identified as procedure)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drugExposure.add(</w:t>
      </w:r>
      <w:r>
        <w:rPr>
          <w:rFonts w:ascii="Consolas" w:hAnsi="Consolas" w:cs="Consolas"/>
          <w:color w:val="2A00FF"/>
          <w:sz w:val="20"/>
          <w:szCs w:val="20"/>
        </w:rPr>
        <w:t>"visit_occurrence_id"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visitOccurrenceId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tableToRows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"drug_exposure"</w:t>
      </w:r>
      <w:r>
        <w:rPr>
          <w:rFonts w:ascii="Consolas" w:hAnsi="Consolas" w:cs="Consolas"/>
          <w:color w:val="000000"/>
          <w:sz w:val="20"/>
          <w:szCs w:val="20"/>
        </w:rPr>
        <w:t>, drugExposure);</w:t>
      </w:r>
    </w:p>
    <w:p w:rsidR="00730E21" w:rsidRDefault="00730E21" w:rsidP="0073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1AF7" w:rsidRDefault="00730E21" w:rsidP="00730E21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procedure_occurrence</w:t>
      </w:r>
    </w:p>
    <w:p w:rsidR="006F1AF7" w:rsidRDefault="00143870">
      <w:r>
        <w:rPr>
          <w:sz w:val="28"/>
        </w:rPr>
        <w:t>Reading from core</w:t>
      </w:r>
    </w:p>
    <w:p w:rsidR="006F1AF7" w:rsidRDefault="00143870">
      <w:r>
        <w:rPr>
          <w:noProof/>
        </w:rPr>
        <w:drawing>
          <wp:inline distT="0" distB="0" distL="0" distR="0">
            <wp:extent cx="5715000" cy="2314575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8"/>
        <w:gridCol w:w="1071"/>
        <w:gridCol w:w="4587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person_id</w:t>
            </w:r>
          </w:p>
        </w:tc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procedure_occurrence_id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436B3C">
            <w:r>
              <w:t>Auto generate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procedure_type_concept_id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436B3C" w:rsidP="00A621F5">
            <w:r w:rsidRPr="00436B3C">
              <w:t>38000251</w:t>
            </w:r>
            <w:r>
              <w:t xml:space="preserve">  </w:t>
            </w:r>
            <w:r w:rsidR="00A621F5">
              <w:t xml:space="preserve">to </w:t>
            </w:r>
            <w:r w:rsidR="00A621F5" w:rsidRPr="00A621F5">
              <w:t>38000265</w:t>
            </w:r>
            <w:r w:rsidR="00A621F5">
              <w:t xml:space="preserve">, for pr1 through pr15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procedure_date</w:t>
            </w:r>
          </w:p>
        </w:tc>
        <w:tc>
          <w:tcPr>
            <w:tcW w:w="0" w:type="auto"/>
          </w:tcPr>
          <w:p w:rsidR="006F1AF7" w:rsidRDefault="00143870" w:rsidP="00E10CF8">
            <w:pPr>
              <w:pStyle w:val="NoSpacing"/>
            </w:pPr>
            <w:r>
              <w:t>prday1 prday2</w:t>
            </w:r>
          </w:p>
          <w:p w:rsidR="00E10CF8" w:rsidRDefault="00E10CF8" w:rsidP="00E10CF8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504B24" w:rsidP="00504B24">
            <w:r>
              <w:t xml:space="preserve">If prdayx &lt; 1 then visit_start_date, else  (visit_start_date + prdayx)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associated_provider_id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visit_occurrence_id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F16A13">
            <w:r>
              <w:t>from visit occurrence table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relevant_condition_concept_id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procedure_source_value</w:t>
            </w:r>
          </w:p>
        </w:tc>
        <w:tc>
          <w:tcPr>
            <w:tcW w:w="0" w:type="auto"/>
          </w:tcPr>
          <w:p w:rsidR="00E10CF8" w:rsidRDefault="00143870" w:rsidP="00E10CF8">
            <w:pPr>
              <w:pStyle w:val="NoSpacing"/>
            </w:pPr>
            <w:r>
              <w:t xml:space="preserve">pr1 </w:t>
            </w:r>
          </w:p>
          <w:p w:rsidR="006F1AF7" w:rsidRDefault="00143870" w:rsidP="00E10CF8">
            <w:pPr>
              <w:pStyle w:val="NoSpacing"/>
            </w:pPr>
            <w:r>
              <w:t>pr2</w:t>
            </w:r>
          </w:p>
          <w:p w:rsidR="00E10CF8" w:rsidRDefault="00E10CF8" w:rsidP="00E10CF8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procedure_concept_id</w:t>
            </w:r>
          </w:p>
        </w:tc>
        <w:tc>
          <w:tcPr>
            <w:tcW w:w="0" w:type="auto"/>
          </w:tcPr>
          <w:p w:rsidR="00E10CF8" w:rsidRDefault="00E10CF8" w:rsidP="00C707F3">
            <w:pPr>
              <w:pStyle w:val="NoSpacing"/>
            </w:pPr>
            <w:r>
              <w:t xml:space="preserve">pr1 </w:t>
            </w:r>
          </w:p>
          <w:p w:rsidR="00E10CF8" w:rsidRDefault="00E10CF8" w:rsidP="00C707F3">
            <w:pPr>
              <w:pStyle w:val="NoSpacing"/>
            </w:pPr>
            <w:r>
              <w:t>pr2</w:t>
            </w:r>
          </w:p>
          <w:p w:rsidR="006F1AF7" w:rsidRDefault="00E10CF8" w:rsidP="00C707F3">
            <w:pPr>
              <w:pStyle w:val="NoSpacing"/>
            </w:pPr>
            <w:r>
              <w:t>...</w:t>
            </w:r>
          </w:p>
        </w:tc>
        <w:tc>
          <w:tcPr>
            <w:tcW w:w="0" w:type="auto"/>
          </w:tcPr>
          <w:p w:rsidR="006F1AF7" w:rsidRDefault="00C707F3">
            <w:r>
              <w:t>Lookup in source_to_concept_map</w:t>
            </w:r>
          </w:p>
        </w:tc>
        <w:tc>
          <w:tcPr>
            <w:tcW w:w="0" w:type="auto"/>
          </w:tcPr>
          <w:p w:rsidR="006F1AF7" w:rsidRDefault="006F1AF7"/>
        </w:tc>
      </w:tr>
    </w:tbl>
    <w:p w:rsidR="008B3B4D" w:rsidRDefault="008B3B4D" w:rsidP="008B3B4D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procedureFields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"PR1"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"PR15"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lastRenderedPageBreak/>
        <w:t>procedureDayFields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"PRDAY1"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"PRDAY7"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"PRDAY8"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"PRDAY15"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procedureFieldConceptIds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38000251, 38000252, 38000253, 38000254, 38000255, 38000256, 38000257, 38000258, 38000259, 38000260, 38000261, 38000262, 38000263, 38000264, 38000265 };</w:t>
      </w:r>
    </w:p>
    <w:p w:rsidR="0074656D" w:rsidRDefault="0074656D" w:rsidP="0074656D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</w:rPr>
      </w:pP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[i]).trim().length() != 0) {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day = row.getInt(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procedureDayFields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(day &lt; 0)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day = 0;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if</w:t>
      </w:r>
      <w:r>
        <w:rPr>
          <w:rFonts w:ascii="Consolas" w:hAnsi="Consolas" w:cs="Consolas"/>
          <w:color w:val="000000"/>
          <w:sz w:val="20"/>
          <w:szCs w:val="20"/>
        </w:rPr>
        <w:t xml:space="preserve"> (day &gt; </w:t>
      </w:r>
      <w:r>
        <w:rPr>
          <w:rFonts w:ascii="Consolas" w:hAnsi="Consolas" w:cs="Consolas"/>
          <w:color w:val="0000C0"/>
          <w:sz w:val="20"/>
          <w:szCs w:val="20"/>
        </w:rPr>
        <w:t>visitEndDate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et</w:t>
      </w:r>
      <w:r>
        <w:rPr>
          <w:rFonts w:ascii="Consolas" w:hAnsi="Consolas" w:cs="Consolas"/>
          <w:color w:val="0000C0"/>
          <w:sz w:val="20"/>
          <w:szCs w:val="20"/>
        </w:rPr>
        <w:t>lReport</w:t>
      </w:r>
      <w:r>
        <w:rPr>
          <w:rFonts w:ascii="Consolas" w:hAnsi="Consolas" w:cs="Consolas"/>
          <w:color w:val="000000"/>
          <w:sz w:val="20"/>
          <w:szCs w:val="20"/>
        </w:rPr>
        <w:t>.reportProblem(</w:t>
      </w:r>
      <w:r>
        <w:rPr>
          <w:rFonts w:ascii="Consolas" w:hAnsi="Consolas" w:cs="Consolas"/>
          <w:color w:val="2A00FF"/>
          <w:sz w:val="20"/>
          <w:szCs w:val="20"/>
        </w:rPr>
        <w:t>"Procedure_occurrence"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"Procedure date beyond length of stay, removing procedure"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716" w:rsidRDefault="00F11716" w:rsidP="00F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Row procedureOccurrence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"procedure_occurrence_id"</w:t>
      </w:r>
      <w:r>
        <w:rPr>
          <w:rFonts w:ascii="Consolas" w:hAnsi="Consolas" w:cs="Consolas"/>
          <w:color w:val="000000"/>
          <w:sz w:val="20"/>
          <w:szCs w:val="20"/>
        </w:rPr>
        <w:t>, ++</w:t>
      </w:r>
      <w:r>
        <w:rPr>
          <w:rFonts w:ascii="Consolas" w:hAnsi="Consolas" w:cs="Consolas"/>
          <w:color w:val="0000C0"/>
          <w:sz w:val="20"/>
          <w:szCs w:val="20"/>
        </w:rPr>
        <w:t>procedureOccurrenceId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"procedure_date"</w:t>
      </w:r>
      <w:r>
        <w:rPr>
          <w:rFonts w:ascii="Consolas" w:hAnsi="Consolas" w:cs="Consolas"/>
          <w:color w:val="000000"/>
          <w:sz w:val="20"/>
          <w:szCs w:val="20"/>
        </w:rPr>
        <w:t>, 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daysToDatabaseDateString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visitStartDate</w:t>
      </w:r>
      <w:r>
        <w:rPr>
          <w:rFonts w:ascii="Consolas" w:hAnsi="Consolas" w:cs="Consolas"/>
          <w:color w:val="000000"/>
          <w:sz w:val="20"/>
          <w:szCs w:val="20"/>
        </w:rPr>
        <w:t xml:space="preserve"> + day));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"procedure_source_value"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"procedure_concept_id"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icd9ProcToConcept</w:t>
      </w:r>
      <w:r>
        <w:rPr>
          <w:rFonts w:ascii="Consolas" w:hAnsi="Consolas" w:cs="Consolas"/>
          <w:color w:val="000000"/>
          <w:sz w:val="20"/>
          <w:szCs w:val="20"/>
        </w:rPr>
        <w:t>.getConceptId(row.get(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[i]).trim()));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"procedure_type_concept_id"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procedureFieldConceptIds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procedureOccurrence.add(</w:t>
      </w:r>
      <w:r>
        <w:rPr>
          <w:rFonts w:ascii="Consolas" w:hAnsi="Consolas" w:cs="Consolas"/>
          <w:color w:val="2A00FF"/>
          <w:sz w:val="20"/>
          <w:szCs w:val="20"/>
        </w:rPr>
        <w:t>"visit_occurrence_id"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visitOccurrenceId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tableToRows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"procedure_occurrence"</w:t>
      </w:r>
      <w:r>
        <w:rPr>
          <w:rFonts w:ascii="Consolas" w:hAnsi="Consolas" w:cs="Consolas"/>
          <w:color w:val="000000"/>
          <w:sz w:val="20"/>
          <w:szCs w:val="20"/>
        </w:rPr>
        <w:t>, procedureOccurrence);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procedureFields</w:t>
      </w:r>
      <w:r>
        <w:rPr>
          <w:rFonts w:ascii="Consolas" w:hAnsi="Consolas" w:cs="Consolas"/>
          <w:color w:val="000000"/>
          <w:sz w:val="20"/>
          <w:szCs w:val="20"/>
        </w:rPr>
        <w:t>[i].equals(</w:t>
      </w:r>
      <w:r>
        <w:rPr>
          <w:rFonts w:ascii="Consolas" w:hAnsi="Consolas" w:cs="Consolas"/>
          <w:color w:val="2A00FF"/>
          <w:sz w:val="20"/>
          <w:szCs w:val="20"/>
        </w:rPr>
        <w:t>"PR1"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B4D" w:rsidRDefault="008B3B4D" w:rsidP="008B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primaryProcedureOccurrenceId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procedureOccurrenceId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AF7" w:rsidRDefault="008B3B4D" w:rsidP="008B3B4D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procedure_cost</w:t>
      </w:r>
    </w:p>
    <w:p w:rsidR="006F1AF7" w:rsidRDefault="00143870">
      <w:r>
        <w:rPr>
          <w:sz w:val="28"/>
        </w:rPr>
        <w:t>Reading from core</w:t>
      </w:r>
    </w:p>
    <w:p w:rsidR="006F1AF7" w:rsidRDefault="004A4898">
      <w:r>
        <w:rPr>
          <w:noProof/>
        </w:rPr>
        <w:drawing>
          <wp:inline distT="0" distB="0" distL="0" distR="0" wp14:anchorId="62A03C89" wp14:editId="383F44B0">
            <wp:extent cx="5715000" cy="1028700"/>
            <wp:effectExtent l="0" t="0" r="0" b="0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3"/>
        <w:gridCol w:w="902"/>
        <w:gridCol w:w="4751"/>
        <w:gridCol w:w="904"/>
      </w:tblGrid>
      <w:tr w:rsidR="00820221">
        <w:tc>
          <w:tcPr>
            <w:tcW w:w="0" w:type="auto"/>
            <w:shd w:val="clear" w:color="auto" w:fill="AAAAFF"/>
          </w:tcPr>
          <w:p w:rsidR="006F1AF7" w:rsidRDefault="0014387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820221">
        <w:tc>
          <w:tcPr>
            <w:tcW w:w="0" w:type="auto"/>
          </w:tcPr>
          <w:p w:rsidR="006F1AF7" w:rsidRDefault="00143870">
            <w:r>
              <w:t>procedure_cost_id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AC401E">
            <w:r>
              <w:t>Autogenerate</w:t>
            </w:r>
            <w:r w:rsidR="00E229B0">
              <w:t>, starts at value 1</w:t>
            </w:r>
          </w:p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procedure_occurrence_id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4667A">
            <w:r w:rsidRPr="0064667A">
              <w:t>procedure_occurrence_id corresponding to PR1</w:t>
            </w:r>
          </w:p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paid_copay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paid_coinsurance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paid_toward_deductible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paid_by_payer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paid_by_coordination_benefits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total_out_of_pocket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total_paid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revenue_code_concept_id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payer_plan_period_id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revenue_code_source_value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disease_class_concept_id</w:t>
            </w:r>
          </w:p>
        </w:tc>
        <w:tc>
          <w:tcPr>
            <w:tcW w:w="0" w:type="auto"/>
          </w:tcPr>
          <w:p w:rsidR="006F1AF7" w:rsidRDefault="00143870" w:rsidP="00820221">
            <w:r>
              <w:t xml:space="preserve">drg </w:t>
            </w:r>
            <w:r w:rsidR="00820221">
              <w:t>year</w:t>
            </w:r>
          </w:p>
        </w:tc>
        <w:tc>
          <w:tcPr>
            <w:tcW w:w="0" w:type="auto"/>
          </w:tcPr>
          <w:p w:rsidR="006F1AF7" w:rsidRDefault="00143870" w:rsidP="00820221">
            <w:r>
              <w:t xml:space="preserve">Use </w:t>
            </w:r>
            <w:r w:rsidR="00820221">
              <w:t>year to select only the DRG code in the vocab that was valid that year</w:t>
            </w:r>
          </w:p>
        </w:tc>
        <w:tc>
          <w:tcPr>
            <w:tcW w:w="0" w:type="auto"/>
          </w:tcPr>
          <w:p w:rsidR="006F1AF7" w:rsidRDefault="006F1AF7"/>
        </w:tc>
      </w:tr>
      <w:tr w:rsidR="00820221">
        <w:tc>
          <w:tcPr>
            <w:tcW w:w="0" w:type="auto"/>
          </w:tcPr>
          <w:p w:rsidR="006F1AF7" w:rsidRDefault="00143870">
            <w:r>
              <w:t>disease_class_source_value</w:t>
            </w:r>
          </w:p>
        </w:tc>
        <w:tc>
          <w:tcPr>
            <w:tcW w:w="0" w:type="auto"/>
          </w:tcPr>
          <w:p w:rsidR="006F1AF7" w:rsidRDefault="00143870">
            <w:r>
              <w:t>drg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1C0E49" w:rsidRDefault="001C0E49" w:rsidP="001C0E49">
      <w:pPr>
        <w:rPr>
          <w:rFonts w:cs="Arial"/>
          <w:b/>
          <w:sz w:val="24"/>
        </w:rPr>
      </w:pPr>
      <w:r w:rsidRPr="00261CD7">
        <w:rPr>
          <w:rFonts w:cs="Arial"/>
          <w:b/>
          <w:sz w:val="24"/>
        </w:rPr>
        <w:t>Sample code for transformation:</w:t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primaryProcedureOccurrenceId</w:t>
      </w:r>
      <w:r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drg = row.get(</w:t>
      </w:r>
      <w:r>
        <w:rPr>
          <w:rFonts w:ascii="Consolas" w:hAnsi="Consolas" w:cs="Consolas"/>
          <w:color w:val="2A00FF"/>
          <w:sz w:val="20"/>
          <w:szCs w:val="20"/>
        </w:rPr>
        <w:t>"DRG"</w:t>
      </w:r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conceptId;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isInteger</w:t>
      </w:r>
      <w:r>
        <w:rPr>
          <w:rFonts w:ascii="Consolas" w:hAnsi="Consolas" w:cs="Consolas"/>
          <w:color w:val="000000"/>
          <w:sz w:val="20"/>
          <w:szCs w:val="20"/>
        </w:rPr>
        <w:t>(drg)) {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conceptId = </w:t>
      </w:r>
      <w:r>
        <w:rPr>
          <w:rFonts w:ascii="Consolas" w:hAnsi="Consolas" w:cs="Consolas"/>
          <w:color w:val="0000C0"/>
          <w:sz w:val="20"/>
          <w:szCs w:val="20"/>
        </w:rPr>
        <w:t>drgYearToConcept</w:t>
      </w:r>
      <w:r>
        <w:rPr>
          <w:rFonts w:ascii="Consolas" w:hAnsi="Consolas" w:cs="Consolas"/>
          <w:color w:val="000000"/>
          <w:sz w:val="20"/>
          <w:szCs w:val="20"/>
        </w:rPr>
        <w:t>.getConceptId(String.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"%03d"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(drg))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row.get(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A0FEB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conceptId = </w:t>
      </w:r>
      <w:r>
        <w:rPr>
          <w:rFonts w:ascii="Consolas" w:hAnsi="Consolas" w:cs="Consolas"/>
          <w:color w:val="0000C0"/>
          <w:sz w:val="20"/>
          <w:szCs w:val="20"/>
        </w:rPr>
        <w:t>drgYearToConcept</w:t>
      </w:r>
      <w:r>
        <w:rPr>
          <w:rFonts w:ascii="Consolas" w:hAnsi="Consolas" w:cs="Consolas"/>
          <w:color w:val="000000"/>
          <w:sz w:val="20"/>
          <w:szCs w:val="20"/>
        </w:rPr>
        <w:t xml:space="preserve">.getConceptId(drg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row.get(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29B0" w:rsidRDefault="00EA0FEB" w:rsidP="00EA0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FEB" w:rsidRDefault="00E229B0" w:rsidP="00E2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procedureCostId</w:t>
      </w:r>
      <w:r w:rsidRPr="00E229B0">
        <w:rPr>
          <w:rFonts w:ascii="Consolas" w:hAnsi="Consolas" w:cs="Consolas"/>
          <w:sz w:val="20"/>
          <w:szCs w:val="20"/>
        </w:rPr>
        <w:t>++;</w:t>
      </w:r>
      <w:r w:rsidR="00EA0FEB">
        <w:rPr>
          <w:rFonts w:ascii="Consolas" w:hAnsi="Consolas" w:cs="Consolas"/>
          <w:color w:val="000000"/>
          <w:sz w:val="20"/>
          <w:szCs w:val="20"/>
        </w:rPr>
        <w:tab/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procedureCost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Row();</w:t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procedureCost.add(</w:t>
      </w:r>
      <w:r>
        <w:rPr>
          <w:rFonts w:ascii="Consolas" w:hAnsi="Consolas" w:cs="Consolas"/>
          <w:color w:val="2A00FF"/>
          <w:sz w:val="20"/>
          <w:szCs w:val="20"/>
        </w:rPr>
        <w:t>"procedure_cost_id"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procedureCostId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06F02" w:rsidRPr="00E06F02">
        <w:rPr>
          <w:rFonts w:ascii="Consolas" w:hAnsi="Consolas" w:cs="Consolas"/>
          <w:color w:val="000000"/>
          <w:sz w:val="20"/>
          <w:szCs w:val="20"/>
        </w:rPr>
        <w:t>procedureCost.add("procedure_occurrence_id", primaryProcedureOccurrenceId);</w:t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procedureCost.add(</w:t>
      </w:r>
      <w:r>
        <w:rPr>
          <w:rFonts w:ascii="Consolas" w:hAnsi="Consolas" w:cs="Consolas"/>
          <w:color w:val="2A00FF"/>
          <w:sz w:val="20"/>
          <w:szCs w:val="20"/>
        </w:rPr>
        <w:t>"disease_class_source_value"</w:t>
      </w:r>
      <w:r>
        <w:rPr>
          <w:rFonts w:ascii="Consolas" w:hAnsi="Consolas" w:cs="Consolas"/>
          <w:color w:val="000000"/>
          <w:sz w:val="20"/>
          <w:szCs w:val="20"/>
        </w:rPr>
        <w:t>, row.get(</w:t>
      </w:r>
      <w:r>
        <w:rPr>
          <w:rFonts w:ascii="Consolas" w:hAnsi="Consolas" w:cs="Consolas"/>
          <w:color w:val="2A00FF"/>
          <w:sz w:val="20"/>
          <w:szCs w:val="20"/>
        </w:rPr>
        <w:t>"DRG"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37FD" w:rsidRDefault="00EC37FD" w:rsidP="00EC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procedureCost.add(</w:t>
      </w:r>
      <w:r>
        <w:rPr>
          <w:rFonts w:ascii="Consolas" w:hAnsi="Consolas" w:cs="Consolas"/>
          <w:color w:val="2A00FF"/>
          <w:sz w:val="20"/>
          <w:szCs w:val="20"/>
        </w:rPr>
        <w:t>"disease_class_concept_id"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A0FEB">
        <w:rPr>
          <w:rFonts w:ascii="Consolas" w:hAnsi="Consolas" w:cs="Consolas"/>
          <w:color w:val="0000C0"/>
          <w:sz w:val="20"/>
          <w:szCs w:val="20"/>
        </w:rPr>
        <w:t>conceptId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AF7" w:rsidRDefault="00EC37FD" w:rsidP="00EC37FD">
      <w:r>
        <w:rPr>
          <w:rFonts w:ascii="Consolas" w:hAnsi="Consolas" w:cs="Consolas"/>
          <w:color w:val="000000"/>
          <w:sz w:val="20"/>
          <w:szCs w:val="20"/>
        </w:rPr>
        <w:t>}</w:t>
      </w:r>
      <w:r w:rsidR="00143870">
        <w:rPr>
          <w:sz w:val="36"/>
        </w:rPr>
        <w:br w:type="page"/>
      </w:r>
      <w:r w:rsidR="00143870">
        <w:rPr>
          <w:sz w:val="36"/>
        </w:rPr>
        <w:lastRenderedPageBreak/>
        <w:t>Table name: observation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condition_era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drug_era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organization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payer_plan_period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drug_cost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Table name: cohort</w:t>
      </w:r>
    </w:p>
    <w:p w:rsidR="006F1AF7" w:rsidRDefault="00143870">
      <w:r>
        <w:rPr>
          <w:sz w:val="36"/>
        </w:rPr>
        <w:br w:type="page"/>
      </w:r>
      <w:r>
        <w:rPr>
          <w:sz w:val="36"/>
        </w:rPr>
        <w:lastRenderedPageBreak/>
        <w:t>Appendix: source tables</w:t>
      </w:r>
    </w:p>
    <w:p w:rsidR="006F1AF7" w:rsidRDefault="00143870">
      <w:r>
        <w:rPr>
          <w:sz w:val="28"/>
        </w:rPr>
        <w:t>Table: core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2"/>
        <w:gridCol w:w="819"/>
        <w:gridCol w:w="1593"/>
        <w:gridCol w:w="4973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List truncated...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female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year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2006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amonth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aweekend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age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ageday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race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hospst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>CA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hospstco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143870">
            <w:r>
              <w:t>Indicates the five (or four) digits of zip code for hospital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51043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los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los_x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asource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5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asource_x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atype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died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discwt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143870">
            <w:r>
              <w:t>4.6286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dispub92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dispuniform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dqtr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drg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391</w:t>
            </w:r>
          </w:p>
        </w:tc>
        <w:tc>
          <w:tcPr>
            <w:tcW w:w="0" w:type="auto"/>
          </w:tcPr>
          <w:p w:rsidR="006F1AF7" w:rsidRDefault="00143870">
            <w:r>
              <w:t>DRG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drgver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drg18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143870">
            <w:r>
              <w:t>DRG 18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drg24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143870">
            <w:r>
              <w:t>DRG 24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dshospid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>V3000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dx5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dx6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dx7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dx8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dx9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dx10</w:t>
            </w:r>
          </w:p>
        </w:tc>
        <w:tc>
          <w:tcPr>
            <w:tcW w:w="0" w:type="auto"/>
          </w:tcPr>
          <w:p w:rsidR="006F1AF7" w:rsidRDefault="00143870">
            <w:r>
              <w:t>Free text</w:t>
            </w:r>
          </w:p>
        </w:tc>
        <w:tc>
          <w:tcPr>
            <w:tcW w:w="0" w:type="auto"/>
          </w:tcPr>
          <w:p w:rsidR="006F1AF7" w:rsidRDefault="00143870">
            <w:r>
              <w:t>4019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dx11</w:t>
            </w:r>
          </w:p>
        </w:tc>
        <w:tc>
          <w:tcPr>
            <w:tcW w:w="0" w:type="auto"/>
          </w:tcPr>
          <w:p w:rsidR="006F1AF7" w:rsidRDefault="00143870">
            <w:r>
              <w:t>Free text</w:t>
            </w:r>
          </w:p>
        </w:tc>
        <w:tc>
          <w:tcPr>
            <w:tcW w:w="0" w:type="auto"/>
          </w:tcPr>
          <w:p w:rsidR="006F1AF7" w:rsidRDefault="00143870">
            <w:r>
              <w:t>4019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dx15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218</w:t>
            </w:r>
          </w:p>
        </w:tc>
        <w:tc>
          <w:tcPr>
            <w:tcW w:w="0" w:type="auto"/>
          </w:tcPr>
          <w:p w:rsidR="006F1AF7" w:rsidRDefault="00143870">
            <w:r>
              <w:t>CCS = clinical classification systems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dxccs2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dxccs6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5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mdc18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mdnum1_s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mdnum2_s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ndx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neomat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nis_stratum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3033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npr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pay1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pay1_x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C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pay2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pay2_x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pr4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pr5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pr6</w:t>
            </w:r>
          </w:p>
        </w:tc>
        <w:tc>
          <w:tcPr>
            <w:tcW w:w="0" w:type="auto"/>
          </w:tcPr>
          <w:p w:rsidR="006F1AF7" w:rsidRDefault="00143870">
            <w:r>
              <w:t>Free text</w:t>
            </w:r>
          </w:p>
        </w:tc>
        <w:tc>
          <w:tcPr>
            <w:tcW w:w="0" w:type="auto"/>
          </w:tcPr>
          <w:p w:rsidR="006F1AF7" w:rsidRDefault="00143870">
            <w:r>
              <w:t>8853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pr7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pr8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pr9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pr10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prccs14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prccs15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prday15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totchg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-999999999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totchg_x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143870">
            <w:r>
              <w:t>-99999999999.99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zipinc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discwtcharge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mdid_s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surgid_s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asourceub92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dispub04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dqtr_x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drg_nopoa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dx16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dx17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dx18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dx19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dx20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dx25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dxccs19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dxccs25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ecode1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ecode2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ecode3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ecode4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elective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e_ccs1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e_ccs2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e_ccs3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e_ccs4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hcup_ed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hospbrth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mdc24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mdc_nopoa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nchronic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necode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orproc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pl_nchs2006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pointoforiginub04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pointoforigin_x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tran_in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tran_out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zipinc_qrtl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mdnum1_r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mdnum2_r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pl_ur_cat4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6F1AF7" w:rsidRDefault="00143870">
      <w:r>
        <w:rPr>
          <w:sz w:val="28"/>
        </w:rPr>
        <w:t>Table: dx_pr_grps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742"/>
        <w:gridCol w:w="1489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12320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key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List truncated...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chron19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chron24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chron25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7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7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7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chronb19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chronb24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chronb25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dxmccs1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e_mccs1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pclass15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prmccs1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ccsmgn7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ccsmgn15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ccsmsp6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ccsmsp7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ccsmsp8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ccsmsp9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ccsmsp10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ccsmsp15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eccsmgn1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eccsmgn2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eccsmgn3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eccsmgn4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6F1AF7" w:rsidRDefault="00143870">
      <w:r>
        <w:rPr>
          <w:sz w:val="28"/>
        </w:rPr>
        <w:t>Table: hospital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742"/>
        <w:gridCol w:w="1489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ahaid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discwt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143870">
            <w:r>
              <w:t>4.4322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hospaddr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              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hospcity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    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List truncated...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hospname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                  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hospst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>TX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hospwt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143870">
            <w:r>
              <w:t>5.0000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hospzip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hosp_bedsize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hosp_control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hosp_location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hosp_locteach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hosp_region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hosp_teach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idnumber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143870">
            <w:r>
              <w:t xml:space="preserve">      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nis_stratum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2411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n_disc_u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133443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n_hosp_u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78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s_disc_u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84786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s_hosp_u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16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total_disc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List truncated...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year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2008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discwtcharge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hfipsstco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h_contrl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hospstco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-9999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hosp_rnpct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hosp_rnfteapd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hosp_lpnfteapd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hosp_nafteapd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hosp_opsurgpct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hosp_mhsmember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hosp_mhscluster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6F1AF7" w:rsidRDefault="00143870">
      <w:r>
        <w:rPr>
          <w:sz w:val="36"/>
        </w:rPr>
        <w:t>Table: severity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742"/>
        <w:gridCol w:w="1489"/>
        <w:gridCol w:w="904"/>
      </w:tblGrid>
      <w:tr w:rsidR="006F1AF7">
        <w:tc>
          <w:tcPr>
            <w:tcW w:w="0" w:type="auto"/>
            <w:shd w:val="clear" w:color="auto" w:fill="AAAAFF"/>
          </w:tcPr>
          <w:p w:rsidR="006F1AF7" w:rsidRDefault="0014387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:rsidR="006F1AF7" w:rsidRDefault="00143870">
            <w:r>
              <w:t>Comment</w:t>
            </w:r>
          </w:p>
        </w:tc>
      </w:tr>
      <w:tr w:rsidR="006F1AF7">
        <w:tc>
          <w:tcPr>
            <w:tcW w:w="0" w:type="auto"/>
          </w:tcPr>
          <w:p w:rsidR="006F1AF7" w:rsidRDefault="00143870">
            <w:r>
              <w:t>hospid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51043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key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List truncated...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aprdrg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640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aprdrg_risk_mortality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aprdrg_severity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cm_aids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cm_alcohol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cm_anemdef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cm_arth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cm_bldloss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cm_chf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cm_chrnlung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cm_coag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cm_depress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cm_dm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cm_dmcx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cm_drug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cm_htn_c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cm_hypothy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cm_liver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cm_lymph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cm_lytes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cm_mets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cm_neuro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cm_obese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cm_para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cm_perivasc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cm_psych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cm_pulmcirc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cm_renlfail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cm_tumor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cm_ulcer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cm_valve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cm_wghtloss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143870">
            <w:r>
              <w:t>0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lastRenderedPageBreak/>
              <w:t>ds_dx_category1</w:t>
            </w:r>
          </w:p>
        </w:tc>
        <w:tc>
          <w:tcPr>
            <w:tcW w:w="0" w:type="auto"/>
          </w:tcPr>
          <w:p w:rsidR="006F1AF7" w:rsidRDefault="00143870">
            <w:r>
              <w:t>VarChar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ds_stage1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143870">
            <w:r>
              <w:t>1.01</w:t>
            </w:r>
          </w:p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apsdrg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apsdrg_charge_weight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apsdrg_los_weight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apsdrg_mortality_weight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ds_los_level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ds_los_scale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ds_mrt_level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ds_mrt_scale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ds_rd_level</w:t>
            </w:r>
          </w:p>
        </w:tc>
        <w:tc>
          <w:tcPr>
            <w:tcW w:w="0" w:type="auto"/>
          </w:tcPr>
          <w:p w:rsidR="006F1AF7" w:rsidRDefault="00143870">
            <w:r>
              <w:t>Integer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  <w:tr w:rsidR="006F1AF7">
        <w:tc>
          <w:tcPr>
            <w:tcW w:w="0" w:type="auto"/>
          </w:tcPr>
          <w:p w:rsidR="006F1AF7" w:rsidRDefault="00143870">
            <w:r>
              <w:t>ds_rd_scale</w:t>
            </w:r>
          </w:p>
        </w:tc>
        <w:tc>
          <w:tcPr>
            <w:tcW w:w="0" w:type="auto"/>
          </w:tcPr>
          <w:p w:rsidR="006F1AF7" w:rsidRDefault="00143870">
            <w:r>
              <w:t>Real</w:t>
            </w:r>
          </w:p>
        </w:tc>
        <w:tc>
          <w:tcPr>
            <w:tcW w:w="0" w:type="auto"/>
          </w:tcPr>
          <w:p w:rsidR="006F1AF7" w:rsidRDefault="006F1AF7"/>
        </w:tc>
        <w:tc>
          <w:tcPr>
            <w:tcW w:w="0" w:type="auto"/>
          </w:tcPr>
          <w:p w:rsidR="006F1AF7" w:rsidRDefault="006F1AF7"/>
        </w:tc>
      </w:tr>
    </w:tbl>
    <w:p w:rsidR="00143870" w:rsidRDefault="00143870"/>
    <w:sectPr w:rsidR="0014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F7"/>
    <w:rsid w:val="00075C20"/>
    <w:rsid w:val="000A72FE"/>
    <w:rsid w:val="000B5105"/>
    <w:rsid w:val="000E0190"/>
    <w:rsid w:val="000E3EF4"/>
    <w:rsid w:val="000F565B"/>
    <w:rsid w:val="00116F65"/>
    <w:rsid w:val="00130F65"/>
    <w:rsid w:val="0014125E"/>
    <w:rsid w:val="00143870"/>
    <w:rsid w:val="001526B8"/>
    <w:rsid w:val="00180F9F"/>
    <w:rsid w:val="001C0E49"/>
    <w:rsid w:val="002759E5"/>
    <w:rsid w:val="002849F8"/>
    <w:rsid w:val="002B7851"/>
    <w:rsid w:val="002D5B9C"/>
    <w:rsid w:val="00324D49"/>
    <w:rsid w:val="003A72C6"/>
    <w:rsid w:val="003C5A13"/>
    <w:rsid w:val="00436B3C"/>
    <w:rsid w:val="00463F92"/>
    <w:rsid w:val="004661AC"/>
    <w:rsid w:val="00471F1A"/>
    <w:rsid w:val="004A2DB5"/>
    <w:rsid w:val="004A4898"/>
    <w:rsid w:val="00504B24"/>
    <w:rsid w:val="0052257F"/>
    <w:rsid w:val="0054322D"/>
    <w:rsid w:val="0058695A"/>
    <w:rsid w:val="005C6850"/>
    <w:rsid w:val="005D16ED"/>
    <w:rsid w:val="005D2000"/>
    <w:rsid w:val="00615BB2"/>
    <w:rsid w:val="00621C25"/>
    <w:rsid w:val="0064667A"/>
    <w:rsid w:val="00687904"/>
    <w:rsid w:val="006A7EA5"/>
    <w:rsid w:val="006D5615"/>
    <w:rsid w:val="006F1AF7"/>
    <w:rsid w:val="00727137"/>
    <w:rsid w:val="00730E21"/>
    <w:rsid w:val="0074656D"/>
    <w:rsid w:val="007D4175"/>
    <w:rsid w:val="007D5134"/>
    <w:rsid w:val="007F623B"/>
    <w:rsid w:val="0080758D"/>
    <w:rsid w:val="00820221"/>
    <w:rsid w:val="0088225A"/>
    <w:rsid w:val="00883194"/>
    <w:rsid w:val="008B3B4D"/>
    <w:rsid w:val="008B46EC"/>
    <w:rsid w:val="008B51ED"/>
    <w:rsid w:val="008B6369"/>
    <w:rsid w:val="008D7646"/>
    <w:rsid w:val="009003C7"/>
    <w:rsid w:val="0094394C"/>
    <w:rsid w:val="00952A1A"/>
    <w:rsid w:val="009617CB"/>
    <w:rsid w:val="009C7B2C"/>
    <w:rsid w:val="009D611A"/>
    <w:rsid w:val="009E39D7"/>
    <w:rsid w:val="009E3CB7"/>
    <w:rsid w:val="009F0E22"/>
    <w:rsid w:val="00A16859"/>
    <w:rsid w:val="00A33B85"/>
    <w:rsid w:val="00A621F5"/>
    <w:rsid w:val="00A67C1C"/>
    <w:rsid w:val="00A81E85"/>
    <w:rsid w:val="00A9460A"/>
    <w:rsid w:val="00AC401E"/>
    <w:rsid w:val="00AC42B7"/>
    <w:rsid w:val="00AC5793"/>
    <w:rsid w:val="00AE1359"/>
    <w:rsid w:val="00B0197C"/>
    <w:rsid w:val="00B01E2B"/>
    <w:rsid w:val="00B30D06"/>
    <w:rsid w:val="00B93845"/>
    <w:rsid w:val="00BD6360"/>
    <w:rsid w:val="00BE5376"/>
    <w:rsid w:val="00C06D64"/>
    <w:rsid w:val="00C707F3"/>
    <w:rsid w:val="00CA3BBD"/>
    <w:rsid w:val="00CA5D15"/>
    <w:rsid w:val="00CE37BC"/>
    <w:rsid w:val="00CE6C62"/>
    <w:rsid w:val="00D07453"/>
    <w:rsid w:val="00D113C8"/>
    <w:rsid w:val="00D67C08"/>
    <w:rsid w:val="00D75E81"/>
    <w:rsid w:val="00DB75C7"/>
    <w:rsid w:val="00E06F02"/>
    <w:rsid w:val="00E10AD8"/>
    <w:rsid w:val="00E10CF8"/>
    <w:rsid w:val="00E229B0"/>
    <w:rsid w:val="00E300F5"/>
    <w:rsid w:val="00E6770F"/>
    <w:rsid w:val="00E743E2"/>
    <w:rsid w:val="00EA0198"/>
    <w:rsid w:val="00EA0FEB"/>
    <w:rsid w:val="00EB1640"/>
    <w:rsid w:val="00EC37FD"/>
    <w:rsid w:val="00EC4C5C"/>
    <w:rsid w:val="00F11716"/>
    <w:rsid w:val="00F15247"/>
    <w:rsid w:val="00F16A13"/>
    <w:rsid w:val="00F2096C"/>
    <w:rsid w:val="00F25778"/>
    <w:rsid w:val="00F279DE"/>
    <w:rsid w:val="00F3215C"/>
    <w:rsid w:val="00F541F9"/>
    <w:rsid w:val="00FA320E"/>
    <w:rsid w:val="00FA7574"/>
    <w:rsid w:val="00FB40E3"/>
    <w:rsid w:val="00FC10D5"/>
    <w:rsid w:val="00FC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757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5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793"/>
    <w:rPr>
      <w:b/>
      <w:bCs/>
      <w:sz w:val="20"/>
      <w:szCs w:val="20"/>
    </w:rPr>
  </w:style>
  <w:style w:type="paragraph" w:styleId="NoSpacing">
    <w:name w:val="No Spacing"/>
    <w:uiPriority w:val="1"/>
    <w:qFormat/>
    <w:rsid w:val="00130F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757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5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793"/>
    <w:rPr>
      <w:b/>
      <w:bCs/>
      <w:sz w:val="20"/>
      <w:szCs w:val="20"/>
    </w:rPr>
  </w:style>
  <w:style w:type="paragraph" w:styleId="NoSpacing">
    <w:name w:val="No Spacing"/>
    <w:uiPriority w:val="1"/>
    <w:qFormat/>
    <w:rsid w:val="00130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census.gov/geo/reference/docs/codes/national_county.tx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Schuemie, Martijn [JRDNL]</cp:lastModifiedBy>
  <cp:revision>4</cp:revision>
  <dcterms:created xsi:type="dcterms:W3CDTF">2015-01-08T06:42:00Z</dcterms:created>
  <dcterms:modified xsi:type="dcterms:W3CDTF">2015-01-08T06:47:00Z</dcterms:modified>
</cp:coreProperties>
</file>