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8DE0D" w14:textId="67D3176B" w:rsidR="00216D9B" w:rsidRPr="00216D9B" w:rsidRDefault="00216D9B" w:rsidP="00216D9B">
      <w:pPr>
        <w:rPr>
          <w:b/>
          <w:bCs/>
        </w:rPr>
      </w:pPr>
      <w:r w:rsidRPr="00216D9B">
        <w:rPr>
          <w:b/>
          <w:bCs/>
        </w:rPr>
        <w:t xml:space="preserve">Additional items geared towards </w:t>
      </w:r>
      <w:r>
        <w:rPr>
          <w:b/>
          <w:bCs/>
        </w:rPr>
        <w:t>S</w:t>
      </w:r>
      <w:r w:rsidRPr="00216D9B">
        <w:rPr>
          <w:b/>
          <w:bCs/>
        </w:rPr>
        <w:t>ervicers to</w:t>
      </w:r>
      <w:r w:rsidRPr="00216D9B">
        <w:rPr>
          <w:b/>
          <w:bCs/>
        </w:rPr>
        <w:t xml:space="preserve"> protect asset value and cashflow through the full life of the loan, with special attention to early payment default (EPD) and performance drift.</w:t>
      </w:r>
    </w:p>
    <w:p w14:paraId="6A1B91CE" w14:textId="77777777" w:rsidR="00216D9B" w:rsidRPr="00216D9B" w:rsidRDefault="00216D9B" w:rsidP="00216D9B">
      <w:pPr>
        <w:rPr>
          <w:b/>
          <w:bCs/>
        </w:rPr>
      </w:pPr>
      <w:r w:rsidRPr="00216D9B">
        <w:rPr>
          <w:b/>
          <w:bCs/>
        </w:rPr>
        <w:t>Goals for Servicers</w:t>
      </w:r>
    </w:p>
    <w:p w14:paraId="3EB57A0E" w14:textId="77777777" w:rsidR="00216D9B" w:rsidRPr="00216D9B" w:rsidRDefault="00216D9B" w:rsidP="00216D9B">
      <w:pPr>
        <w:numPr>
          <w:ilvl w:val="0"/>
          <w:numId w:val="1"/>
        </w:numPr>
      </w:pPr>
      <w:r w:rsidRPr="00216D9B">
        <w:rPr>
          <w:b/>
          <w:bCs/>
        </w:rPr>
        <w:t>Prevent EPDs</w:t>
      </w:r>
      <w:r w:rsidRPr="00216D9B">
        <w:t xml:space="preserve"> and curb loss severity</w:t>
      </w:r>
    </w:p>
    <w:p w14:paraId="53184C58" w14:textId="77777777" w:rsidR="00216D9B" w:rsidRPr="00216D9B" w:rsidRDefault="00216D9B" w:rsidP="00216D9B">
      <w:pPr>
        <w:numPr>
          <w:ilvl w:val="0"/>
          <w:numId w:val="1"/>
        </w:numPr>
      </w:pPr>
      <w:r w:rsidRPr="00216D9B">
        <w:rPr>
          <w:b/>
          <w:bCs/>
        </w:rPr>
        <w:t>Keep collateral sound</w:t>
      </w:r>
      <w:r w:rsidRPr="00216D9B">
        <w:t xml:space="preserve"> (condition/coverage/compliance)</w:t>
      </w:r>
    </w:p>
    <w:p w14:paraId="66359CF7" w14:textId="77777777" w:rsidR="00216D9B" w:rsidRPr="00216D9B" w:rsidRDefault="00216D9B" w:rsidP="00216D9B">
      <w:pPr>
        <w:numPr>
          <w:ilvl w:val="0"/>
          <w:numId w:val="1"/>
        </w:numPr>
      </w:pPr>
      <w:r w:rsidRPr="00216D9B">
        <w:rPr>
          <w:b/>
          <w:bCs/>
        </w:rPr>
        <w:t>Stabilize escrow</w:t>
      </w:r>
      <w:r w:rsidRPr="00216D9B">
        <w:t xml:space="preserve"> (tax/insurance) and avoid payment shock</w:t>
      </w:r>
    </w:p>
    <w:p w14:paraId="31D39722" w14:textId="77777777" w:rsidR="00216D9B" w:rsidRPr="00216D9B" w:rsidRDefault="00216D9B" w:rsidP="00216D9B">
      <w:pPr>
        <w:numPr>
          <w:ilvl w:val="0"/>
          <w:numId w:val="1"/>
        </w:numPr>
      </w:pPr>
      <w:r w:rsidRPr="00216D9B">
        <w:rPr>
          <w:b/>
          <w:bCs/>
        </w:rPr>
        <w:t xml:space="preserve">Detect fraud/occupancy </w:t>
      </w:r>
      <w:proofErr w:type="spellStart"/>
      <w:r w:rsidRPr="00216D9B">
        <w:rPr>
          <w:b/>
          <w:bCs/>
        </w:rPr>
        <w:t>misrep</w:t>
      </w:r>
      <w:proofErr w:type="spellEnd"/>
      <w:r w:rsidRPr="00216D9B">
        <w:t xml:space="preserve"> that elevates repurchase or loss risk</w:t>
      </w:r>
    </w:p>
    <w:p w14:paraId="1D59C04E" w14:textId="77777777" w:rsidR="00216D9B" w:rsidRPr="00216D9B" w:rsidRDefault="00216D9B" w:rsidP="00216D9B">
      <w:pPr>
        <w:numPr>
          <w:ilvl w:val="0"/>
          <w:numId w:val="1"/>
        </w:numPr>
      </w:pPr>
      <w:r w:rsidRPr="00216D9B">
        <w:rPr>
          <w:b/>
          <w:bCs/>
        </w:rPr>
        <w:t>Prioritize interventions</w:t>
      </w:r>
      <w:r w:rsidRPr="00216D9B">
        <w:t xml:space="preserve"> with clear, actionable alerts</w:t>
      </w:r>
    </w:p>
    <w:p w14:paraId="2313B028" w14:textId="4E8CB22F" w:rsidR="00216D9B" w:rsidRPr="00216D9B" w:rsidRDefault="00216D9B" w:rsidP="00216D9B">
      <w:pPr>
        <w:rPr>
          <w:b/>
          <w:bCs/>
        </w:rPr>
      </w:pPr>
      <w:r w:rsidRPr="00216D9B">
        <w:rPr>
          <w:b/>
          <w:bCs/>
        </w:rPr>
        <w:t>Early Default &amp; Performance Risk</w:t>
      </w:r>
    </w:p>
    <w:p w14:paraId="4559A2AE" w14:textId="77777777" w:rsidR="00216D9B" w:rsidRPr="00216D9B" w:rsidRDefault="00216D9B" w:rsidP="00216D9B">
      <w:pPr>
        <w:numPr>
          <w:ilvl w:val="0"/>
          <w:numId w:val="2"/>
        </w:numPr>
      </w:pPr>
      <w:r w:rsidRPr="00216D9B">
        <w:rPr>
          <w:b/>
          <w:bCs/>
        </w:rPr>
        <w:t>EPD Propensity Model:</w:t>
      </w:r>
      <w:r w:rsidRPr="00216D9B">
        <w:t xml:space="preserve"> Combines payment timing patterns (NSFs, partials, auto-pay drops), contract-to-value gaps, valuation disagreements, borrower profile signals, and macro shocks to score 30/60/90-day default risk.</w:t>
      </w:r>
    </w:p>
    <w:p w14:paraId="1AC2D73D" w14:textId="77777777" w:rsidR="00216D9B" w:rsidRPr="00216D9B" w:rsidRDefault="00216D9B" w:rsidP="00216D9B">
      <w:pPr>
        <w:numPr>
          <w:ilvl w:val="0"/>
          <w:numId w:val="2"/>
        </w:numPr>
      </w:pPr>
      <w:r w:rsidRPr="00216D9B">
        <w:rPr>
          <w:b/>
          <w:bCs/>
        </w:rPr>
        <w:t>Payment Friction Signals:</w:t>
      </w:r>
      <w:r w:rsidRPr="00216D9B">
        <w:t xml:space="preserve"> Predict missed payments from escrow shortage risk, insurance premium hikes, HOA dues spikes, or utility </w:t>
      </w:r>
      <w:proofErr w:type="gramStart"/>
      <w:r w:rsidRPr="00216D9B">
        <w:t>liens</w:t>
      </w:r>
      <w:proofErr w:type="gramEnd"/>
      <w:r w:rsidRPr="00216D9B">
        <w:t>; surface cure options (modest escrow spread vs immediate advance).</w:t>
      </w:r>
    </w:p>
    <w:p w14:paraId="3FC7F376" w14:textId="6B0F53C4" w:rsidR="00216D9B" w:rsidRPr="00216D9B" w:rsidRDefault="00216D9B" w:rsidP="00216D9B">
      <w:pPr>
        <w:numPr>
          <w:ilvl w:val="0"/>
          <w:numId w:val="2"/>
        </w:numPr>
      </w:pPr>
      <w:r w:rsidRPr="00216D9B">
        <w:rPr>
          <w:b/>
          <w:bCs/>
        </w:rPr>
        <w:t>Refi/Prepay vs. Default Classifier:</w:t>
      </w:r>
      <w:r w:rsidRPr="00216D9B">
        <w:t xml:space="preserve"> Predicts whether a rising-rate or falling-rate environment translates to churn or delinquency so </w:t>
      </w:r>
      <w:r>
        <w:t>they</w:t>
      </w:r>
      <w:r w:rsidRPr="00216D9B">
        <w:t xml:space="preserve"> can deploy the right retention/collections strategy.</w:t>
      </w:r>
    </w:p>
    <w:p w14:paraId="74D3C776" w14:textId="6073FD9A" w:rsidR="00216D9B" w:rsidRPr="00216D9B" w:rsidRDefault="00216D9B" w:rsidP="00216D9B">
      <w:pPr>
        <w:rPr>
          <w:b/>
          <w:bCs/>
        </w:rPr>
      </w:pPr>
      <w:r w:rsidRPr="00216D9B">
        <w:rPr>
          <w:b/>
          <w:bCs/>
        </w:rPr>
        <w:t>Collateral Surveillance (Condition &amp; Value)</w:t>
      </w:r>
    </w:p>
    <w:p w14:paraId="7B97F2A6" w14:textId="77777777" w:rsidR="00216D9B" w:rsidRPr="00216D9B" w:rsidRDefault="00216D9B" w:rsidP="00216D9B">
      <w:pPr>
        <w:numPr>
          <w:ilvl w:val="0"/>
          <w:numId w:val="3"/>
        </w:numPr>
      </w:pPr>
      <w:r w:rsidRPr="00216D9B">
        <w:rPr>
          <w:b/>
          <w:bCs/>
        </w:rPr>
        <w:t>Aerial/Street CV Checks (quarterly):</w:t>
      </w:r>
      <w:r w:rsidRPr="00216D9B">
        <w:t xml:space="preserve"> Roof aging, tarp/patches, exterior distress, illegal additions; widen value ranges and dispatch property preservation/inspection when thresholds breach.</w:t>
      </w:r>
    </w:p>
    <w:p w14:paraId="0F44C304" w14:textId="77777777" w:rsidR="00216D9B" w:rsidRPr="00216D9B" w:rsidRDefault="00216D9B" w:rsidP="00216D9B">
      <w:pPr>
        <w:numPr>
          <w:ilvl w:val="0"/>
          <w:numId w:val="3"/>
        </w:numPr>
      </w:pPr>
      <w:r w:rsidRPr="00216D9B">
        <w:rPr>
          <w:b/>
          <w:bCs/>
        </w:rPr>
        <w:t>Interior Quality Drift (when new photos appear):</w:t>
      </w:r>
      <w:r w:rsidRPr="00216D9B">
        <w:t xml:space="preserve"> Detects downgrade vs origination condition; flags for re-inspection.</w:t>
      </w:r>
    </w:p>
    <w:p w14:paraId="5BFA3BE8" w14:textId="77777777" w:rsidR="00216D9B" w:rsidRPr="00216D9B" w:rsidRDefault="00216D9B" w:rsidP="00216D9B">
      <w:pPr>
        <w:numPr>
          <w:ilvl w:val="0"/>
          <w:numId w:val="3"/>
        </w:numPr>
      </w:pPr>
      <w:r w:rsidRPr="00216D9B">
        <w:rPr>
          <w:b/>
          <w:bCs/>
        </w:rPr>
        <w:t>Automated Value Refresh + Liquidity:</w:t>
      </w:r>
      <w:r w:rsidRPr="00216D9B">
        <w:t xml:space="preserve"> Monthly value band + </w:t>
      </w:r>
      <w:proofErr w:type="gramStart"/>
      <w:r w:rsidRPr="00216D9B">
        <w:t>P(</w:t>
      </w:r>
      <w:proofErr w:type="gramEnd"/>
      <w:r w:rsidRPr="00216D9B">
        <w:t>sell in 90/180 days) to guide loss-</w:t>
      </w:r>
      <w:proofErr w:type="spellStart"/>
      <w:r w:rsidRPr="00216D9B">
        <w:t>mit</w:t>
      </w:r>
      <w:proofErr w:type="spellEnd"/>
      <w:r w:rsidRPr="00216D9B">
        <w:t xml:space="preserve"> and REO timelines.</w:t>
      </w:r>
    </w:p>
    <w:p w14:paraId="29D909C0" w14:textId="1BDCD5A7" w:rsidR="00216D9B" w:rsidRPr="00216D9B" w:rsidRDefault="00216D9B" w:rsidP="00216D9B">
      <w:pPr>
        <w:rPr>
          <w:b/>
          <w:bCs/>
        </w:rPr>
      </w:pPr>
      <w:r w:rsidRPr="00216D9B">
        <w:rPr>
          <w:b/>
          <w:bCs/>
        </w:rPr>
        <w:t>Hazard, Disaster &amp; Climate Triggers</w:t>
      </w:r>
    </w:p>
    <w:p w14:paraId="0657D5C2" w14:textId="77777777" w:rsidR="00216D9B" w:rsidRPr="00216D9B" w:rsidRDefault="00216D9B" w:rsidP="00216D9B">
      <w:pPr>
        <w:numPr>
          <w:ilvl w:val="0"/>
          <w:numId w:val="4"/>
        </w:numPr>
      </w:pPr>
      <w:r w:rsidRPr="00216D9B">
        <w:rPr>
          <w:b/>
          <w:bCs/>
        </w:rPr>
        <w:lastRenderedPageBreak/>
        <w:t>Event-Driven Inspections:</w:t>
      </w:r>
      <w:r w:rsidRPr="00216D9B">
        <w:t xml:space="preserve"> FEMA disaster footprints, wildfire perimeters, flood crest alerts → auto-order occupancy checks, loss-draft inspections, or BPOs with photo proof.</w:t>
      </w:r>
    </w:p>
    <w:p w14:paraId="72B02022" w14:textId="77777777" w:rsidR="00216D9B" w:rsidRPr="00216D9B" w:rsidRDefault="00216D9B" w:rsidP="00216D9B">
      <w:pPr>
        <w:numPr>
          <w:ilvl w:val="0"/>
          <w:numId w:val="4"/>
        </w:numPr>
      </w:pPr>
      <w:r w:rsidRPr="00216D9B">
        <w:rPr>
          <w:b/>
          <w:bCs/>
        </w:rPr>
        <w:t>Insurance Cost Shock Model:</w:t>
      </w:r>
      <w:r w:rsidRPr="00216D9B">
        <w:t xml:space="preserve"> Predicts premium/coverage changes in wildfire/coastal markets that cause escrow deficits → early borrower outreach and payment plan modeling.</w:t>
      </w:r>
    </w:p>
    <w:p w14:paraId="69CD9C14" w14:textId="77777777" w:rsidR="00216D9B" w:rsidRPr="00216D9B" w:rsidRDefault="00216D9B" w:rsidP="00216D9B">
      <w:pPr>
        <w:numPr>
          <w:ilvl w:val="0"/>
          <w:numId w:val="4"/>
        </w:numPr>
      </w:pPr>
      <w:r w:rsidRPr="00216D9B">
        <w:rPr>
          <w:b/>
          <w:bCs/>
        </w:rPr>
        <w:t>Map Change Monitoring:</w:t>
      </w:r>
      <w:r w:rsidRPr="00216D9B">
        <w:t xml:space="preserve"> FIRMs/flood zones, wildfire risk maps; re-compute insurance needs and LTV stress.</w:t>
      </w:r>
    </w:p>
    <w:p w14:paraId="0FE9A27B" w14:textId="77777777" w:rsidR="00216D9B" w:rsidRPr="00216D9B" w:rsidRDefault="00216D9B" w:rsidP="00216D9B">
      <w:pPr>
        <w:rPr>
          <w:b/>
          <w:bCs/>
        </w:rPr>
      </w:pPr>
      <w:r w:rsidRPr="00216D9B">
        <w:rPr>
          <w:b/>
          <w:bCs/>
        </w:rPr>
        <w:t>D) Escrow, Taxes &amp; Insurance (ESI) Health</w:t>
      </w:r>
    </w:p>
    <w:p w14:paraId="110AFBCA" w14:textId="77777777" w:rsidR="00216D9B" w:rsidRPr="00216D9B" w:rsidRDefault="00216D9B" w:rsidP="00216D9B">
      <w:pPr>
        <w:numPr>
          <w:ilvl w:val="0"/>
          <w:numId w:val="5"/>
        </w:numPr>
      </w:pPr>
      <w:r w:rsidRPr="00216D9B">
        <w:rPr>
          <w:b/>
          <w:bCs/>
        </w:rPr>
        <w:t>Escrow Shortage Forecaster:</w:t>
      </w:r>
      <w:r w:rsidRPr="00216D9B">
        <w:t xml:space="preserve"> Month-ahead projection of escrow deficits; simulate monthly spread vs lump-sum cures.</w:t>
      </w:r>
    </w:p>
    <w:p w14:paraId="6D6A2336" w14:textId="77777777" w:rsidR="00216D9B" w:rsidRPr="00216D9B" w:rsidRDefault="00216D9B" w:rsidP="00216D9B">
      <w:pPr>
        <w:numPr>
          <w:ilvl w:val="0"/>
          <w:numId w:val="5"/>
        </w:numPr>
      </w:pPr>
      <w:r w:rsidRPr="00216D9B">
        <w:rPr>
          <w:b/>
          <w:bCs/>
        </w:rPr>
        <w:t>Tax Delinquency Watch:</w:t>
      </w:r>
      <w:r w:rsidRPr="00216D9B">
        <w:t xml:space="preserve"> Scrape/import county </w:t>
      </w:r>
      <w:proofErr w:type="gramStart"/>
      <w:r w:rsidRPr="00216D9B">
        <w:t>rolls</w:t>
      </w:r>
      <w:proofErr w:type="gramEnd"/>
      <w:r w:rsidRPr="00216D9B">
        <w:t>; predict tax default probability and initiate advances or outreach.</w:t>
      </w:r>
    </w:p>
    <w:p w14:paraId="1BD5BC9D" w14:textId="77777777" w:rsidR="00216D9B" w:rsidRPr="00216D9B" w:rsidRDefault="00216D9B" w:rsidP="00216D9B">
      <w:pPr>
        <w:numPr>
          <w:ilvl w:val="0"/>
          <w:numId w:val="5"/>
        </w:numPr>
      </w:pPr>
      <w:r w:rsidRPr="00216D9B">
        <w:rPr>
          <w:b/>
          <w:bCs/>
        </w:rPr>
        <w:t>Hazard Policy Lapse Detector:</w:t>
      </w:r>
      <w:r w:rsidRPr="00216D9B">
        <w:t xml:space="preserve"> OCR/mail-room ingestion + carrier webhooks → real-time lapse alerts; auto-dialer/letter suite.</w:t>
      </w:r>
    </w:p>
    <w:p w14:paraId="71B19F62" w14:textId="77777777" w:rsidR="00216D9B" w:rsidRPr="00216D9B" w:rsidRDefault="00216D9B" w:rsidP="00216D9B">
      <w:pPr>
        <w:rPr>
          <w:b/>
          <w:bCs/>
        </w:rPr>
      </w:pPr>
      <w:r w:rsidRPr="00216D9B">
        <w:rPr>
          <w:b/>
          <w:bCs/>
        </w:rPr>
        <w:t>E) Occupancy, Tenancy &amp; Income Integrity</w:t>
      </w:r>
    </w:p>
    <w:p w14:paraId="463C7653" w14:textId="77777777" w:rsidR="00216D9B" w:rsidRPr="00216D9B" w:rsidRDefault="00216D9B" w:rsidP="00216D9B">
      <w:pPr>
        <w:numPr>
          <w:ilvl w:val="0"/>
          <w:numId w:val="6"/>
        </w:numPr>
      </w:pPr>
      <w:r w:rsidRPr="00216D9B">
        <w:rPr>
          <w:b/>
          <w:bCs/>
        </w:rPr>
        <w:t>Occupancy Change Risk:</w:t>
      </w:r>
      <w:r w:rsidRPr="00216D9B">
        <w:t xml:space="preserve"> Non-invasive indicators (mail change events, rental listings in the area, STR activity flags, sudden utility usage shifts) → occupancy re-verification workflow.</w:t>
      </w:r>
    </w:p>
    <w:p w14:paraId="18943495" w14:textId="77777777" w:rsidR="00216D9B" w:rsidRPr="00216D9B" w:rsidRDefault="00216D9B" w:rsidP="00216D9B">
      <w:pPr>
        <w:numPr>
          <w:ilvl w:val="0"/>
          <w:numId w:val="6"/>
        </w:numPr>
      </w:pPr>
      <w:r w:rsidRPr="00216D9B">
        <w:rPr>
          <w:b/>
          <w:bCs/>
        </w:rPr>
        <w:t>DSCR Drift (Investor Loans):</w:t>
      </w:r>
      <w:r w:rsidRPr="00216D9B">
        <w:t xml:space="preserve"> Rent AVM + vacancy/expense norms to monitor </w:t>
      </w:r>
      <w:r w:rsidRPr="00216D9B">
        <w:rPr>
          <w:b/>
          <w:bCs/>
        </w:rPr>
        <w:t>stressed DSCR</w:t>
      </w:r>
      <w:r w:rsidRPr="00216D9B">
        <w:t>; trigger cash-flow counseling or reserve use.</w:t>
      </w:r>
    </w:p>
    <w:p w14:paraId="08B1F739" w14:textId="77777777" w:rsidR="00216D9B" w:rsidRPr="00216D9B" w:rsidRDefault="00216D9B" w:rsidP="00216D9B">
      <w:pPr>
        <w:numPr>
          <w:ilvl w:val="0"/>
          <w:numId w:val="6"/>
        </w:numPr>
      </w:pPr>
      <w:r w:rsidRPr="00216D9B">
        <w:rPr>
          <w:b/>
          <w:bCs/>
        </w:rPr>
        <w:t>STR Legality Monitor:</w:t>
      </w:r>
      <w:r w:rsidRPr="00216D9B">
        <w:t xml:space="preserve"> Ongoing scrape of local ordinances and license registries; flag illegal nightly rentals that jeopardize income or insurance.</w:t>
      </w:r>
    </w:p>
    <w:p w14:paraId="2E65F6F0" w14:textId="77777777" w:rsidR="00216D9B" w:rsidRPr="00216D9B" w:rsidRDefault="00216D9B" w:rsidP="00216D9B">
      <w:pPr>
        <w:rPr>
          <w:b/>
          <w:bCs/>
        </w:rPr>
      </w:pPr>
      <w:r w:rsidRPr="00216D9B">
        <w:rPr>
          <w:b/>
          <w:bCs/>
        </w:rPr>
        <w:t>F) HOA/Condo/Building Risk</w:t>
      </w:r>
    </w:p>
    <w:p w14:paraId="18BF15A1" w14:textId="77777777" w:rsidR="00216D9B" w:rsidRPr="00216D9B" w:rsidRDefault="00216D9B" w:rsidP="00216D9B">
      <w:pPr>
        <w:numPr>
          <w:ilvl w:val="0"/>
          <w:numId w:val="7"/>
        </w:numPr>
      </w:pPr>
      <w:r w:rsidRPr="00216D9B">
        <w:rPr>
          <w:b/>
          <w:bCs/>
        </w:rPr>
        <w:t>HOA Financial &amp; Litigation Parser (LLM):</w:t>
      </w:r>
      <w:r w:rsidRPr="00216D9B">
        <w:t xml:space="preserve"> Extracts deficit trends, special assessments, litigation mentions from minutes/budgets; scores building risk.</w:t>
      </w:r>
    </w:p>
    <w:p w14:paraId="75AD7D0E" w14:textId="77777777" w:rsidR="00216D9B" w:rsidRPr="00216D9B" w:rsidRDefault="00216D9B" w:rsidP="00216D9B">
      <w:pPr>
        <w:numPr>
          <w:ilvl w:val="0"/>
          <w:numId w:val="7"/>
        </w:numPr>
      </w:pPr>
      <w:r w:rsidRPr="00216D9B">
        <w:rPr>
          <w:b/>
          <w:bCs/>
        </w:rPr>
        <w:t>Recertification/Inspection Milestones:</w:t>
      </w:r>
      <w:r w:rsidRPr="00216D9B">
        <w:t xml:space="preserve"> Track 25/30/40-year structural recertifications and </w:t>
      </w:r>
      <w:proofErr w:type="gramStart"/>
      <w:r w:rsidRPr="00216D9B">
        <w:t>façade</w:t>
      </w:r>
      <w:proofErr w:type="gramEnd"/>
      <w:r w:rsidRPr="00216D9B">
        <w:t>/Local Law equivalents; alert ahead of deadlines.</w:t>
      </w:r>
    </w:p>
    <w:p w14:paraId="1BA36B70" w14:textId="77777777" w:rsidR="00216D9B" w:rsidRPr="00216D9B" w:rsidRDefault="00216D9B" w:rsidP="00216D9B">
      <w:pPr>
        <w:numPr>
          <w:ilvl w:val="0"/>
          <w:numId w:val="7"/>
        </w:numPr>
      </w:pPr>
      <w:r w:rsidRPr="00216D9B">
        <w:rPr>
          <w:b/>
          <w:bCs/>
        </w:rPr>
        <w:t>Super-Lien State Watch:</w:t>
      </w:r>
      <w:r w:rsidRPr="00216D9B">
        <w:t xml:space="preserve"> HOA delinquency signals → proactive cure or loss-</w:t>
      </w:r>
      <w:proofErr w:type="spellStart"/>
      <w:r w:rsidRPr="00216D9B">
        <w:t>mit</w:t>
      </w:r>
      <w:proofErr w:type="spellEnd"/>
      <w:r w:rsidRPr="00216D9B">
        <w:t xml:space="preserve"> path in super-lien jurisdictions.</w:t>
      </w:r>
    </w:p>
    <w:p w14:paraId="675D6A26" w14:textId="77777777" w:rsidR="00216D9B" w:rsidRPr="00216D9B" w:rsidRDefault="00216D9B" w:rsidP="00216D9B">
      <w:pPr>
        <w:rPr>
          <w:b/>
          <w:bCs/>
        </w:rPr>
      </w:pPr>
      <w:r w:rsidRPr="00216D9B">
        <w:rPr>
          <w:b/>
          <w:bCs/>
        </w:rPr>
        <w:t>G) Title, Liens &amp; Fraud During Servicing</w:t>
      </w:r>
    </w:p>
    <w:p w14:paraId="05BE1212" w14:textId="77777777" w:rsidR="00216D9B" w:rsidRPr="00216D9B" w:rsidRDefault="00216D9B" w:rsidP="00216D9B">
      <w:pPr>
        <w:numPr>
          <w:ilvl w:val="0"/>
          <w:numId w:val="8"/>
        </w:numPr>
      </w:pPr>
      <w:r w:rsidRPr="00216D9B">
        <w:rPr>
          <w:b/>
          <w:bCs/>
        </w:rPr>
        <w:lastRenderedPageBreak/>
        <w:t>Title Gap &amp; Lien Surveillance:</w:t>
      </w:r>
      <w:r w:rsidRPr="00216D9B">
        <w:t xml:space="preserve"> Monitor recordings, releases, assignments; detect silent seconds, mechanics’ liens, and new judgments.</w:t>
      </w:r>
    </w:p>
    <w:p w14:paraId="67C7DCFB" w14:textId="5DDEB81A" w:rsidR="00216D9B" w:rsidRPr="00216D9B" w:rsidRDefault="00216D9B" w:rsidP="00216D9B">
      <w:pPr>
        <w:numPr>
          <w:ilvl w:val="0"/>
          <w:numId w:val="8"/>
        </w:numPr>
      </w:pPr>
      <w:r w:rsidRPr="00216D9B">
        <w:rPr>
          <w:b/>
          <w:bCs/>
        </w:rPr>
        <w:t>Ring/Collusion Graph (post-origination):</w:t>
      </w:r>
      <w:r w:rsidRPr="00216D9B">
        <w:t xml:space="preserve"> Ongoing graph analytics across parties (brokers, appraisers, buyers/sellers) to catch serial flips or settlement-agent anomalies tied to </w:t>
      </w:r>
      <w:r>
        <w:t>their</w:t>
      </w:r>
      <w:r w:rsidRPr="00216D9B">
        <w:t xml:space="preserve"> portfolio ZIPs.</w:t>
      </w:r>
    </w:p>
    <w:p w14:paraId="79757BF8" w14:textId="77777777" w:rsidR="00216D9B" w:rsidRPr="00216D9B" w:rsidRDefault="00216D9B" w:rsidP="00216D9B">
      <w:pPr>
        <w:numPr>
          <w:ilvl w:val="0"/>
          <w:numId w:val="8"/>
        </w:numPr>
      </w:pPr>
      <w:r w:rsidRPr="00216D9B">
        <w:rPr>
          <w:b/>
          <w:bCs/>
        </w:rPr>
        <w:t>Assignment/Wholesale Flip Detector:</w:t>
      </w:r>
      <w:r w:rsidRPr="00216D9B">
        <w:t xml:space="preserve"> Post-close transfer chains that imply equity stripping or artificial price lift.</w:t>
      </w:r>
    </w:p>
    <w:p w14:paraId="2B21E3CA" w14:textId="77777777" w:rsidR="00216D9B" w:rsidRPr="00216D9B" w:rsidRDefault="00216D9B" w:rsidP="00216D9B">
      <w:pPr>
        <w:rPr>
          <w:b/>
          <w:bCs/>
        </w:rPr>
      </w:pPr>
      <w:r w:rsidRPr="00216D9B">
        <w:rPr>
          <w:b/>
          <w:bCs/>
        </w:rPr>
        <w:t>H) Borrower Engagement Intelligence</w:t>
      </w:r>
    </w:p>
    <w:p w14:paraId="4E2C7840" w14:textId="77777777" w:rsidR="00216D9B" w:rsidRPr="00216D9B" w:rsidRDefault="00216D9B" w:rsidP="00216D9B">
      <w:pPr>
        <w:numPr>
          <w:ilvl w:val="0"/>
          <w:numId w:val="9"/>
        </w:numPr>
      </w:pPr>
      <w:r w:rsidRPr="00216D9B">
        <w:rPr>
          <w:b/>
          <w:bCs/>
        </w:rPr>
        <w:t>Call Center NLP:</w:t>
      </w:r>
      <w:r w:rsidRPr="00216D9B">
        <w:t xml:space="preserve"> Transcribe inbound calls; classify hardship signals (job loss, medical, rent issues), sentiment, and urgency to triage human outreach.</w:t>
      </w:r>
    </w:p>
    <w:p w14:paraId="1B0E0E1D" w14:textId="77777777" w:rsidR="00216D9B" w:rsidRPr="00216D9B" w:rsidRDefault="00216D9B" w:rsidP="00216D9B">
      <w:pPr>
        <w:numPr>
          <w:ilvl w:val="0"/>
          <w:numId w:val="9"/>
        </w:numPr>
      </w:pPr>
      <w:r w:rsidRPr="00216D9B">
        <w:rPr>
          <w:b/>
          <w:bCs/>
        </w:rPr>
        <w:t>ROV/Dispute Triage (LLM):</w:t>
      </w:r>
      <w:r w:rsidRPr="00216D9B">
        <w:t xml:space="preserve"> Classifies dispute strength, requests missing evidence, and drafts response; shortens cycle time and reduces escalation.</w:t>
      </w:r>
    </w:p>
    <w:p w14:paraId="0540205E" w14:textId="77777777" w:rsidR="00216D9B" w:rsidRPr="00216D9B" w:rsidRDefault="00216D9B" w:rsidP="00216D9B">
      <w:pPr>
        <w:rPr>
          <w:b/>
          <w:bCs/>
        </w:rPr>
      </w:pPr>
      <w:r w:rsidRPr="00216D9B">
        <w:rPr>
          <w:b/>
          <w:bCs/>
        </w:rPr>
        <w:t>I) Portfolio-Level Controls &amp; Playbooks</w:t>
      </w:r>
    </w:p>
    <w:p w14:paraId="0826619C" w14:textId="77777777" w:rsidR="00216D9B" w:rsidRPr="00216D9B" w:rsidRDefault="00216D9B" w:rsidP="00216D9B">
      <w:pPr>
        <w:numPr>
          <w:ilvl w:val="0"/>
          <w:numId w:val="10"/>
        </w:numPr>
      </w:pPr>
      <w:r w:rsidRPr="00216D9B">
        <w:rPr>
          <w:b/>
          <w:bCs/>
        </w:rPr>
        <w:t>Servicer Watchlists:</w:t>
      </w:r>
      <w:r w:rsidRPr="00216D9B">
        <w:t xml:space="preserve"> High-risk segments: disaster overlap + escrow shock + negative equity + EPD score → color-coded queues.</w:t>
      </w:r>
    </w:p>
    <w:p w14:paraId="437B5EA3" w14:textId="77777777" w:rsidR="00216D9B" w:rsidRPr="00216D9B" w:rsidRDefault="00216D9B" w:rsidP="00216D9B">
      <w:pPr>
        <w:numPr>
          <w:ilvl w:val="0"/>
          <w:numId w:val="10"/>
        </w:numPr>
      </w:pPr>
      <w:r w:rsidRPr="00216D9B">
        <w:rPr>
          <w:b/>
          <w:bCs/>
        </w:rPr>
        <w:t>Counterfactual Stressing:</w:t>
      </w:r>
      <w:r w:rsidRPr="00216D9B">
        <w:t xml:space="preserve"> Property-level shocks (−5/−10/−15% value, +20% insurance, +1% tax) → expected delinquency lift and advance needs.</w:t>
      </w:r>
    </w:p>
    <w:p w14:paraId="6EEA5932" w14:textId="77777777" w:rsidR="00216D9B" w:rsidRPr="00216D9B" w:rsidRDefault="00216D9B" w:rsidP="00216D9B">
      <w:pPr>
        <w:numPr>
          <w:ilvl w:val="0"/>
          <w:numId w:val="10"/>
        </w:numPr>
      </w:pPr>
      <w:r w:rsidRPr="00216D9B">
        <w:rPr>
          <w:b/>
          <w:bCs/>
        </w:rPr>
        <w:t>REO Readiness Index:</w:t>
      </w:r>
      <w:r w:rsidRPr="00216D9B">
        <w:t xml:space="preserve"> Combines condition risk + liquidity + legal hurdles to prioritize property preservation and broker engagement.</w:t>
      </w:r>
    </w:p>
    <w:p w14:paraId="2F6CC608" w14:textId="77777777" w:rsidR="00216D9B" w:rsidRPr="00216D9B" w:rsidRDefault="00216D9B" w:rsidP="00216D9B">
      <w:pPr>
        <w:rPr>
          <w:b/>
          <w:bCs/>
        </w:rPr>
      </w:pPr>
      <w:r w:rsidRPr="00216D9B">
        <w:rPr>
          <w:b/>
          <w:bCs/>
        </w:rPr>
        <w:t>J) Governance, Privacy &amp; Compliance for Servicing</w:t>
      </w:r>
    </w:p>
    <w:p w14:paraId="7AF5E5E9" w14:textId="77777777" w:rsidR="00216D9B" w:rsidRPr="00216D9B" w:rsidRDefault="00216D9B" w:rsidP="00216D9B">
      <w:pPr>
        <w:numPr>
          <w:ilvl w:val="0"/>
          <w:numId w:val="11"/>
        </w:numPr>
      </w:pPr>
      <w:r w:rsidRPr="00216D9B">
        <w:rPr>
          <w:b/>
          <w:bCs/>
        </w:rPr>
        <w:t>Explainable Scores &amp; Reasons:</w:t>
      </w:r>
      <w:r w:rsidRPr="00216D9B">
        <w:t xml:space="preserve"> Every alert carries a clear reason code (e.g., ESI_SHORTAGE_RISK, OCCUPANCY_SHIFT, DISASTER_FOOTPRINT) and recommended action.</w:t>
      </w:r>
    </w:p>
    <w:p w14:paraId="46822703" w14:textId="77777777" w:rsidR="00216D9B" w:rsidRPr="00216D9B" w:rsidRDefault="00216D9B" w:rsidP="00216D9B">
      <w:pPr>
        <w:numPr>
          <w:ilvl w:val="0"/>
          <w:numId w:val="11"/>
        </w:numPr>
      </w:pPr>
      <w:r w:rsidRPr="00216D9B">
        <w:rPr>
          <w:b/>
          <w:bCs/>
        </w:rPr>
        <w:t>Bias/Fair-Use Guardrails:</w:t>
      </w:r>
      <w:r w:rsidRPr="00216D9B">
        <w:t xml:space="preserve"> No protected-class features; periodic fairness audits on outreach and collections decisions.</w:t>
      </w:r>
    </w:p>
    <w:p w14:paraId="0A1F723D" w14:textId="77777777" w:rsidR="00216D9B" w:rsidRPr="00216D9B" w:rsidRDefault="00216D9B" w:rsidP="00216D9B">
      <w:pPr>
        <w:numPr>
          <w:ilvl w:val="0"/>
          <w:numId w:val="11"/>
        </w:numPr>
      </w:pPr>
      <w:r w:rsidRPr="00216D9B">
        <w:rPr>
          <w:b/>
          <w:bCs/>
        </w:rPr>
        <w:t>Audit Pack:</w:t>
      </w:r>
      <w:r w:rsidRPr="00216D9B">
        <w:t xml:space="preserve"> Time-stamped data lineage, model versions, and action logs—ready for investors and regulators.</w:t>
      </w:r>
    </w:p>
    <w:p w14:paraId="67BEFD0C" w14:textId="77777777" w:rsidR="00216D9B" w:rsidRPr="00216D9B" w:rsidRDefault="00216D9B" w:rsidP="00216D9B">
      <w:pPr>
        <w:rPr>
          <w:b/>
          <w:bCs/>
        </w:rPr>
      </w:pPr>
      <w:r w:rsidRPr="00216D9B">
        <w:rPr>
          <w:b/>
          <w:bCs/>
        </w:rPr>
        <w:t>Data &amp; Integrations (practical)</w:t>
      </w:r>
    </w:p>
    <w:p w14:paraId="24FEB3EA" w14:textId="77777777" w:rsidR="00216D9B" w:rsidRPr="00216D9B" w:rsidRDefault="00216D9B" w:rsidP="00216D9B">
      <w:pPr>
        <w:numPr>
          <w:ilvl w:val="0"/>
          <w:numId w:val="12"/>
        </w:numPr>
      </w:pPr>
      <w:r w:rsidRPr="00216D9B">
        <w:rPr>
          <w:b/>
          <w:bCs/>
        </w:rPr>
        <w:t>Feeds:</w:t>
      </w:r>
      <w:r w:rsidRPr="00216D9B">
        <w:t xml:space="preserve"> Tax/treasurer rolls, insurer notifications, FEMA/NOAA events, county recordings, HOA docs, imagery, hazard maps, MLS/media (licensed), servicing system events (payments, </w:t>
      </w:r>
      <w:proofErr w:type="gramStart"/>
      <w:r w:rsidRPr="00216D9B">
        <w:t>NSF</w:t>
      </w:r>
      <w:proofErr w:type="gramEnd"/>
      <w:r w:rsidRPr="00216D9B">
        <w:t>, autopay), document imaging/OCR.</w:t>
      </w:r>
    </w:p>
    <w:p w14:paraId="5A48E9D4" w14:textId="3B8D83E8" w:rsidR="00216D9B" w:rsidRPr="00216D9B" w:rsidRDefault="00216D9B" w:rsidP="00216D9B">
      <w:pPr>
        <w:numPr>
          <w:ilvl w:val="0"/>
          <w:numId w:val="12"/>
        </w:numPr>
      </w:pPr>
      <w:r w:rsidRPr="00216D9B">
        <w:rPr>
          <w:b/>
          <w:bCs/>
        </w:rPr>
        <w:lastRenderedPageBreak/>
        <w:t>Systems:</w:t>
      </w:r>
      <w:r w:rsidRPr="00216D9B">
        <w:t xml:space="preserve"> Bi-directional APIs with </w:t>
      </w:r>
      <w:r>
        <w:t>their</w:t>
      </w:r>
      <w:r w:rsidRPr="00216D9B">
        <w:t xml:space="preserve"> core servicing platform, doc imaging, and call center.</w:t>
      </w:r>
    </w:p>
    <w:p w14:paraId="2A2062F4" w14:textId="7B4E05D1" w:rsidR="00216D9B" w:rsidRPr="00216D9B" w:rsidRDefault="00216D9B" w:rsidP="00216D9B">
      <w:pPr>
        <w:rPr>
          <w:b/>
          <w:bCs/>
        </w:rPr>
      </w:pPr>
      <w:r w:rsidRPr="00216D9B">
        <w:rPr>
          <w:b/>
          <w:bCs/>
        </w:rPr>
        <w:t xml:space="preserve">Alerts &amp; Actions (examples </w:t>
      </w:r>
      <w:r>
        <w:rPr>
          <w:b/>
          <w:bCs/>
        </w:rPr>
        <w:t>we</w:t>
      </w:r>
      <w:r w:rsidRPr="00216D9B">
        <w:rPr>
          <w:b/>
          <w:bCs/>
        </w:rPr>
        <w:t xml:space="preserve"> can operationalize)</w:t>
      </w:r>
    </w:p>
    <w:p w14:paraId="3780F725" w14:textId="77777777" w:rsidR="00216D9B" w:rsidRPr="00216D9B" w:rsidRDefault="00216D9B" w:rsidP="00216D9B">
      <w:pPr>
        <w:numPr>
          <w:ilvl w:val="0"/>
          <w:numId w:val="13"/>
        </w:numPr>
      </w:pPr>
      <w:r w:rsidRPr="00216D9B">
        <w:rPr>
          <w:b/>
          <w:bCs/>
        </w:rPr>
        <w:t xml:space="preserve">EPD&gt;75 + </w:t>
      </w:r>
      <w:proofErr w:type="spellStart"/>
      <w:r w:rsidRPr="00216D9B">
        <w:rPr>
          <w:b/>
          <w:bCs/>
        </w:rPr>
        <w:t>EscrowShortage</w:t>
      </w:r>
      <w:proofErr w:type="spellEnd"/>
      <w:r w:rsidRPr="00216D9B">
        <w:rPr>
          <w:b/>
          <w:bCs/>
        </w:rPr>
        <w:t>&gt;Moderate →</w:t>
      </w:r>
      <w:r w:rsidRPr="00216D9B">
        <w:t xml:space="preserve"> same-day counselor call + escrow workout letter.</w:t>
      </w:r>
    </w:p>
    <w:p w14:paraId="69960B60" w14:textId="77777777" w:rsidR="00216D9B" w:rsidRPr="00216D9B" w:rsidRDefault="00216D9B" w:rsidP="00216D9B">
      <w:pPr>
        <w:numPr>
          <w:ilvl w:val="0"/>
          <w:numId w:val="13"/>
        </w:numPr>
      </w:pPr>
      <w:proofErr w:type="spellStart"/>
      <w:r w:rsidRPr="00216D9B">
        <w:rPr>
          <w:b/>
          <w:bCs/>
        </w:rPr>
        <w:t>DisasterFootprint</w:t>
      </w:r>
      <w:proofErr w:type="spellEnd"/>
      <w:r w:rsidRPr="00216D9B">
        <w:rPr>
          <w:b/>
          <w:bCs/>
        </w:rPr>
        <w:t xml:space="preserve">=YES + </w:t>
      </w:r>
      <w:proofErr w:type="spellStart"/>
      <w:r w:rsidRPr="00216D9B">
        <w:rPr>
          <w:b/>
          <w:bCs/>
        </w:rPr>
        <w:t>RoofDamageScore</w:t>
      </w:r>
      <w:proofErr w:type="spellEnd"/>
      <w:r w:rsidRPr="00216D9B">
        <w:rPr>
          <w:b/>
          <w:bCs/>
        </w:rPr>
        <w:t>&gt;High →</w:t>
      </w:r>
      <w:r w:rsidRPr="00216D9B">
        <w:t xml:space="preserve"> loss draft inspection within 72 hrs.</w:t>
      </w:r>
    </w:p>
    <w:p w14:paraId="3C3F3FE9" w14:textId="77777777" w:rsidR="00216D9B" w:rsidRPr="00216D9B" w:rsidRDefault="00216D9B" w:rsidP="00216D9B">
      <w:pPr>
        <w:numPr>
          <w:ilvl w:val="0"/>
          <w:numId w:val="13"/>
        </w:numPr>
      </w:pPr>
      <w:r w:rsidRPr="00216D9B">
        <w:rPr>
          <w:b/>
          <w:bCs/>
        </w:rPr>
        <w:t xml:space="preserve">DSCR&lt;1.0 (trend ↓) + </w:t>
      </w:r>
      <w:proofErr w:type="spellStart"/>
      <w:r w:rsidRPr="00216D9B">
        <w:rPr>
          <w:b/>
          <w:bCs/>
        </w:rPr>
        <w:t>STRIllegal</w:t>
      </w:r>
      <w:proofErr w:type="spellEnd"/>
      <w:r w:rsidRPr="00216D9B">
        <w:rPr>
          <w:b/>
          <w:bCs/>
        </w:rPr>
        <w:t>=Possible →</w:t>
      </w:r>
      <w:r w:rsidRPr="00216D9B">
        <w:t xml:space="preserve"> income re-verification + compliance letter.</w:t>
      </w:r>
    </w:p>
    <w:p w14:paraId="6183A5E9" w14:textId="77777777" w:rsidR="00216D9B" w:rsidRPr="00216D9B" w:rsidRDefault="00216D9B" w:rsidP="00216D9B">
      <w:pPr>
        <w:numPr>
          <w:ilvl w:val="0"/>
          <w:numId w:val="13"/>
        </w:numPr>
      </w:pPr>
      <w:proofErr w:type="spellStart"/>
      <w:r w:rsidRPr="00216D9B">
        <w:rPr>
          <w:b/>
          <w:bCs/>
        </w:rPr>
        <w:t>TaxDelinquent</w:t>
      </w:r>
      <w:proofErr w:type="spellEnd"/>
      <w:r w:rsidRPr="00216D9B">
        <w:rPr>
          <w:b/>
          <w:bCs/>
        </w:rPr>
        <w:t>=YES →</w:t>
      </w:r>
      <w:r w:rsidRPr="00216D9B">
        <w:t xml:space="preserve"> initiate advance; borrower plan; confirm occupancy.</w:t>
      </w:r>
    </w:p>
    <w:p w14:paraId="1280B470" w14:textId="77777777" w:rsidR="00216D9B" w:rsidRPr="00216D9B" w:rsidRDefault="00216D9B" w:rsidP="00216D9B">
      <w:pPr>
        <w:numPr>
          <w:ilvl w:val="0"/>
          <w:numId w:val="13"/>
        </w:numPr>
      </w:pPr>
      <w:proofErr w:type="spellStart"/>
      <w:r w:rsidRPr="00216D9B">
        <w:rPr>
          <w:b/>
          <w:bCs/>
        </w:rPr>
        <w:t>HOA_SpecialAssessment</w:t>
      </w:r>
      <w:proofErr w:type="spellEnd"/>
      <w:r w:rsidRPr="00216D9B">
        <w:rPr>
          <w:b/>
          <w:bCs/>
        </w:rPr>
        <w:t>=High →</w:t>
      </w:r>
      <w:r w:rsidRPr="00216D9B">
        <w:t xml:space="preserve"> payment shock modeling + proactive outreach.</w:t>
      </w:r>
    </w:p>
    <w:p w14:paraId="2E89CCC4" w14:textId="77777777" w:rsidR="00216D9B" w:rsidRPr="00216D9B" w:rsidRDefault="00216D9B" w:rsidP="00216D9B">
      <w:pPr>
        <w:rPr>
          <w:b/>
          <w:bCs/>
        </w:rPr>
      </w:pPr>
      <w:r w:rsidRPr="00216D9B">
        <w:rPr>
          <w:b/>
          <w:bCs/>
        </w:rPr>
        <w:t>Servicing KPIs to Track</w:t>
      </w:r>
    </w:p>
    <w:p w14:paraId="77814441" w14:textId="77777777" w:rsidR="00216D9B" w:rsidRPr="00216D9B" w:rsidRDefault="00216D9B" w:rsidP="00216D9B">
      <w:pPr>
        <w:numPr>
          <w:ilvl w:val="0"/>
          <w:numId w:val="14"/>
        </w:numPr>
      </w:pPr>
      <w:r w:rsidRPr="00216D9B">
        <w:t xml:space="preserve">EPD rate (30/60/90) </w:t>
      </w:r>
      <w:r w:rsidRPr="00216D9B">
        <w:rPr>
          <w:b/>
          <w:bCs/>
        </w:rPr>
        <w:t>↓</w:t>
      </w:r>
      <w:r w:rsidRPr="00216D9B">
        <w:t xml:space="preserve"> | Roll rate </w:t>
      </w:r>
      <w:r w:rsidRPr="00216D9B">
        <w:rPr>
          <w:b/>
          <w:bCs/>
        </w:rPr>
        <w:t>↓</w:t>
      </w:r>
      <w:r w:rsidRPr="00216D9B">
        <w:t xml:space="preserve"> | Cure rate </w:t>
      </w:r>
      <w:r w:rsidRPr="00216D9B">
        <w:rPr>
          <w:b/>
          <w:bCs/>
        </w:rPr>
        <w:t>↑</w:t>
      </w:r>
    </w:p>
    <w:p w14:paraId="352475A3" w14:textId="77777777" w:rsidR="00216D9B" w:rsidRPr="00216D9B" w:rsidRDefault="00216D9B" w:rsidP="00216D9B">
      <w:pPr>
        <w:numPr>
          <w:ilvl w:val="0"/>
          <w:numId w:val="14"/>
        </w:numPr>
      </w:pPr>
      <w:r w:rsidRPr="00216D9B">
        <w:t xml:space="preserve">Escrow shortage incidents </w:t>
      </w:r>
      <w:r w:rsidRPr="00216D9B">
        <w:rPr>
          <w:b/>
          <w:bCs/>
        </w:rPr>
        <w:t>↓</w:t>
      </w:r>
      <w:r w:rsidRPr="00216D9B">
        <w:t xml:space="preserve"> | Policy lapse days </w:t>
      </w:r>
      <w:r w:rsidRPr="00216D9B">
        <w:rPr>
          <w:b/>
          <w:bCs/>
        </w:rPr>
        <w:t>↓</w:t>
      </w:r>
    </w:p>
    <w:p w14:paraId="52C1CA27" w14:textId="77777777" w:rsidR="00216D9B" w:rsidRPr="00216D9B" w:rsidRDefault="00216D9B" w:rsidP="00216D9B">
      <w:pPr>
        <w:numPr>
          <w:ilvl w:val="0"/>
          <w:numId w:val="14"/>
        </w:numPr>
      </w:pPr>
      <w:r w:rsidRPr="00216D9B">
        <w:t xml:space="preserve">Disaster-to-inspection SLA </w:t>
      </w:r>
      <w:r w:rsidRPr="00216D9B">
        <w:rPr>
          <w:b/>
          <w:bCs/>
        </w:rPr>
        <w:t>↑</w:t>
      </w:r>
      <w:r w:rsidRPr="00216D9B">
        <w:t xml:space="preserve"> | Loss severity on default </w:t>
      </w:r>
      <w:r w:rsidRPr="00216D9B">
        <w:rPr>
          <w:b/>
          <w:bCs/>
        </w:rPr>
        <w:t>↓</w:t>
      </w:r>
    </w:p>
    <w:p w14:paraId="6F750F22" w14:textId="77777777" w:rsidR="00216D9B" w:rsidRPr="00216D9B" w:rsidRDefault="00216D9B" w:rsidP="00216D9B">
      <w:pPr>
        <w:numPr>
          <w:ilvl w:val="0"/>
          <w:numId w:val="14"/>
        </w:numPr>
      </w:pPr>
      <w:r w:rsidRPr="00216D9B">
        <w:t xml:space="preserve">QC/Investor exceptions tied to valuation/fraud </w:t>
      </w:r>
      <w:r w:rsidRPr="00216D9B">
        <w:rPr>
          <w:b/>
          <w:bCs/>
        </w:rPr>
        <w:t>↓</w:t>
      </w:r>
    </w:p>
    <w:p w14:paraId="4023D9A0" w14:textId="77777777" w:rsidR="00216D9B" w:rsidRPr="00216D9B" w:rsidRDefault="00216D9B" w:rsidP="00216D9B">
      <w:pPr>
        <w:rPr>
          <w:b/>
          <w:bCs/>
        </w:rPr>
      </w:pPr>
      <w:r w:rsidRPr="00216D9B">
        <w:rPr>
          <w:b/>
          <w:bCs/>
        </w:rPr>
        <w:t>90-Day Servicer Rollout (quick win plan)</w:t>
      </w:r>
    </w:p>
    <w:p w14:paraId="3A60B268" w14:textId="77777777" w:rsidR="00216D9B" w:rsidRPr="00216D9B" w:rsidRDefault="00216D9B" w:rsidP="00216D9B">
      <w:r w:rsidRPr="00216D9B">
        <w:rPr>
          <w:b/>
          <w:bCs/>
        </w:rPr>
        <w:t>Weeks 1–4:</w:t>
      </w:r>
      <w:r w:rsidRPr="00216D9B">
        <w:t xml:space="preserve"> Wire in disaster + ESI + tax feeds; ship EPD Propensity v1; enable escrow shortage alerts.</w:t>
      </w:r>
      <w:r w:rsidRPr="00216D9B">
        <w:br/>
      </w:r>
      <w:r w:rsidRPr="00216D9B">
        <w:rPr>
          <w:b/>
          <w:bCs/>
        </w:rPr>
        <w:t>Weeks 5–8:</w:t>
      </w:r>
      <w:r w:rsidRPr="00216D9B">
        <w:t xml:space="preserve"> Add aerial roof scoring + hazard shock model; call-center NLP for hardship signals.</w:t>
      </w:r>
      <w:r w:rsidRPr="00216D9B">
        <w:br/>
      </w:r>
      <w:r w:rsidRPr="00216D9B">
        <w:rPr>
          <w:b/>
          <w:bCs/>
        </w:rPr>
        <w:t>Weeks 9–12:</w:t>
      </w:r>
      <w:r w:rsidRPr="00216D9B">
        <w:t xml:space="preserve"> Launch DSCR drift, STR legality monitor, HOA parser pilot; stand up dashboards &amp; weekly risk huddles.</w:t>
      </w:r>
    </w:p>
    <w:p w14:paraId="350B18AF" w14:textId="77777777" w:rsidR="00266325" w:rsidRDefault="00266325"/>
    <w:sectPr w:rsidR="002663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94032"/>
    <w:multiLevelType w:val="multilevel"/>
    <w:tmpl w:val="123AA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B675A"/>
    <w:multiLevelType w:val="multilevel"/>
    <w:tmpl w:val="522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C0ABD"/>
    <w:multiLevelType w:val="multilevel"/>
    <w:tmpl w:val="4A700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4C6592"/>
    <w:multiLevelType w:val="multilevel"/>
    <w:tmpl w:val="9A568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B35282"/>
    <w:multiLevelType w:val="multilevel"/>
    <w:tmpl w:val="1C98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07492C"/>
    <w:multiLevelType w:val="multilevel"/>
    <w:tmpl w:val="B04E2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E5232E"/>
    <w:multiLevelType w:val="multilevel"/>
    <w:tmpl w:val="B5FAD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E6592F"/>
    <w:multiLevelType w:val="multilevel"/>
    <w:tmpl w:val="6FC2C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C05EEA"/>
    <w:multiLevelType w:val="multilevel"/>
    <w:tmpl w:val="F8406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6D3909"/>
    <w:multiLevelType w:val="multilevel"/>
    <w:tmpl w:val="A2205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784271"/>
    <w:multiLevelType w:val="multilevel"/>
    <w:tmpl w:val="45BA6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0A3B02"/>
    <w:multiLevelType w:val="multilevel"/>
    <w:tmpl w:val="D318D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070633"/>
    <w:multiLevelType w:val="multilevel"/>
    <w:tmpl w:val="0B88C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4A673D"/>
    <w:multiLevelType w:val="multilevel"/>
    <w:tmpl w:val="C492B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833586">
    <w:abstractNumId w:val="13"/>
  </w:num>
  <w:num w:numId="2" w16cid:durableId="339822668">
    <w:abstractNumId w:val="8"/>
  </w:num>
  <w:num w:numId="3" w16cid:durableId="537010135">
    <w:abstractNumId w:val="9"/>
  </w:num>
  <w:num w:numId="4" w16cid:durableId="198324153">
    <w:abstractNumId w:val="4"/>
  </w:num>
  <w:num w:numId="5" w16cid:durableId="22173328">
    <w:abstractNumId w:val="0"/>
  </w:num>
  <w:num w:numId="6" w16cid:durableId="2022585780">
    <w:abstractNumId w:val="2"/>
  </w:num>
  <w:num w:numId="7" w16cid:durableId="1188055710">
    <w:abstractNumId w:val="12"/>
  </w:num>
  <w:num w:numId="8" w16cid:durableId="1103499099">
    <w:abstractNumId w:val="10"/>
  </w:num>
  <w:num w:numId="9" w16cid:durableId="2027632342">
    <w:abstractNumId w:val="5"/>
  </w:num>
  <w:num w:numId="10" w16cid:durableId="142620155">
    <w:abstractNumId w:val="11"/>
  </w:num>
  <w:num w:numId="11" w16cid:durableId="805585812">
    <w:abstractNumId w:val="1"/>
  </w:num>
  <w:num w:numId="12" w16cid:durableId="583491610">
    <w:abstractNumId w:val="6"/>
  </w:num>
  <w:num w:numId="13" w16cid:durableId="508564315">
    <w:abstractNumId w:val="3"/>
  </w:num>
  <w:num w:numId="14" w16cid:durableId="38496000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D9B"/>
    <w:rsid w:val="000D109C"/>
    <w:rsid w:val="00216D9B"/>
    <w:rsid w:val="00243374"/>
    <w:rsid w:val="00266325"/>
    <w:rsid w:val="002F6030"/>
    <w:rsid w:val="00400CCF"/>
    <w:rsid w:val="00675BF9"/>
    <w:rsid w:val="007C34B3"/>
    <w:rsid w:val="00A872D0"/>
    <w:rsid w:val="00E21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A306E"/>
  <w15:chartTrackingRefBased/>
  <w15:docId w15:val="{EFD54811-32BE-4F6A-8333-1EA17BF4C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6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D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D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D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D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D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D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D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D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D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D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D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D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D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D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D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D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D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D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D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D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D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D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D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D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454</TotalTime>
  <Pages>4</Pages>
  <Words>968</Words>
  <Characters>5523</Characters>
  <Application>Microsoft Office Word</Application>
  <DocSecurity>0</DocSecurity>
  <Lines>46</Lines>
  <Paragraphs>12</Paragraphs>
  <ScaleCrop>false</ScaleCrop>
  <Company/>
  <LinksUpToDate>false</LinksUpToDate>
  <CharactersWithSpaces>6479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Roberson</dc:creator>
  <cp:keywords/>
  <dc:description/>
  <cp:lastModifiedBy>Nick Roberson</cp:lastModifiedBy>
  <cp:revision>1</cp:revision>
  <dcterms:created xsi:type="dcterms:W3CDTF">2025-09-26T08:45:00Z</dcterms:created>
  <dcterms:modified xsi:type="dcterms:W3CDTF">2025-09-26T16:19:00Z</dcterms:modified>
</cp:coreProperties>
</file>