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502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8"/>
          <w:szCs w:val="38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6845300" cy="99675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Androguard补完计划——提取加密字符串</w:t>
      </w:r>
    </w:p>
    <w:p>
      <w:pPr>
        <w:spacing w:after="0" w:line="157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6"/>
          <w:szCs w:val="26"/>
          <w:color w:val="8C8C8C"/>
        </w:rPr>
        <w:t>2016-10-24 penguin_wwy 京东安全应急响应中心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4" w:lineRule="exact"/>
        <w:rPr>
          <w:sz w:val="24"/>
          <w:szCs w:val="24"/>
          <w:color w:val="auto"/>
        </w:rPr>
      </w:pPr>
    </w:p>
    <w:p>
      <w:pPr>
        <w:jc w:val="center"/>
        <w:ind w:right="-19"/>
        <w:spacing w:after="0" w:line="27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1"/>
          <w:szCs w:val="21"/>
          <w:color w:val="3E3E3E"/>
        </w:rPr>
        <w:t>点击上方蓝字关注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jc w:val="center"/>
        <w:spacing w:after="0" w:line="423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2"/>
          <w:szCs w:val="32"/>
          <w:color w:val="3E3E3E"/>
        </w:rPr>
        <w:t>0X01 概述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上篇分析了Androguard如何读取dex，而且还提到Androguard很适合进行扩展或者移植成为自己项目的某一模块。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本篇文章就来研究一下如何在Androguard基础上进行扩展。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App对抗静态分析的方法之一就是利用反射，如果对反射的字符串进行加密会得到更好的效果，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而且不但反射可以通过加密字符串，凡是动态注册、加载都可以通过加密字符串提高隐蔽性，对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抗静态分析。</w:t>
      </w:r>
    </w:p>
    <w:p>
      <w:pPr>
        <w:spacing w:after="0" w:line="164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比如这样：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37" w:lineRule="exact"/>
        <w:rPr>
          <w:sz w:val="24"/>
          <w:szCs w:val="24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或者这样：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3" w:lineRule="exact"/>
        <w:rPr>
          <w:sz w:val="24"/>
          <w:szCs w:val="24"/>
          <w:color w:val="auto"/>
        </w:rPr>
      </w:pPr>
    </w:p>
    <w:p>
      <w:pPr>
        <w:ind w:right="1960"/>
        <w:spacing w:after="0" w:line="501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下面我们就给Androguard补充一个功能，提取dex文件中经过加密的字符串。要提取dex文件中的加密字符串，主要两个步骤：1、提取dex文件中的字符串池，获取全部字符串；2、判断是否为加密字符串。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80" w:lineRule="exact"/>
        <w:rPr>
          <w:sz w:val="24"/>
          <w:szCs w:val="24"/>
          <w:color w:val="auto"/>
        </w:rPr>
      </w:pPr>
    </w:p>
    <w:p>
      <w:pPr>
        <w:jc w:val="center"/>
        <w:spacing w:after="0" w:line="423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2"/>
          <w:szCs w:val="32"/>
          <w:color w:val="3E3E3E"/>
        </w:rPr>
        <w:t>0X02 提取</w:t>
      </w:r>
    </w:p>
    <w:p>
      <w:pPr>
        <w:sectPr>
          <w:pgSz w:w="11920" w:h="16860" w:orient="portrait"/>
          <w:cols w:equalWidth="0" w:num="1">
            <w:col w:w="10300"/>
          </w:cols>
          <w:pgMar w:left="820" w:top="910" w:right="800" w:bottom="375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1" w:lineRule="exact"/>
        <w:rPr>
          <w:sz w:val="24"/>
          <w:szCs w:val="24"/>
          <w:color w:val="auto"/>
        </w:rPr>
      </w:pPr>
    </w:p>
    <w:p>
      <w:pPr>
        <w:spacing w:after="0" w:line="39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首先如何提取？上篇提到Androguard读取dex文件对各个item进行处理，处理逻辑在MapItem.next函数中看一下源码，找到跟字符串相关的Item，有两处。</w:t>
      </w:r>
    </w:p>
    <w:p>
      <w:pPr>
        <w:sectPr>
          <w:pgSz w:w="11920" w:h="16860" w:orient="portrait"/>
          <w:cols w:equalWidth="0" w:num="1">
            <w:col w:w="10300"/>
          </w:cols>
          <w:pgMar w:left="820" w:top="910" w:right="800" w:bottom="375" w:gutter="0" w:footer="0" w:header="0"/>
          <w:type w:val="continuous"/>
        </w:sectPr>
      </w:pPr>
    </w:p>
    <w:bookmarkStart w:id="1" w:name="page2"/>
    <w:bookmarkEnd w:id="1"/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6845300" cy="99675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一个是StringIdItem：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9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主要记录String的偏移：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7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一个是StringDataItem：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看看代码：</w:t>
      </w:r>
    </w:p>
    <w:p>
      <w:pPr>
        <w:sectPr>
          <w:pgSz w:w="11920" w:h="16860" w:orient="portrait"/>
          <w:cols w:equalWidth="0" w:num="1">
            <w:col w:w="9660"/>
          </w:cols>
          <w:pgMar w:left="820" w:top="661" w:right="1440" w:bottom="1440" w:gutter="0" w:footer="0" w:header="0"/>
        </w:sectPr>
      </w:pPr>
    </w:p>
    <w:bookmarkStart w:id="2" w:name="page3"/>
    <w:bookmarkEnd w:id="2"/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6845300" cy="99675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重点在self.data，通过utf8_to_string函数将字节码转换为字符串。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jc w:val="both"/>
        <w:spacing w:after="0" w:line="39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我们知道了每个字符串保存在每个StringDataItem.data中，那我们如何获得它们呢。回到next函数，MapItem.Item保存所有StringDataItem组成的列表：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p>
      <w:pPr>
        <w:jc w:val="both"/>
        <w:spacing w:after="0" w:line="43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3"/>
          <w:szCs w:val="23"/>
          <w:color w:val="666666"/>
        </w:rPr>
        <w:t>而这个 MapItem 会被加入到 MapList.map_item 这个队列以及 self.CM 中，当然加入到ClassManager中的过程更复杂。如果从map_item中获取到字符串，需要首先找到处理StringDataItem的mi，然后遍历map_item中的所有MapItem对象，依次拿到MapItem.data，这无疑很复杂。那就让我们把目光放到ClassManager上，看看add_type_item：</w:t>
      </w:r>
    </w:p>
    <w:p>
      <w:pPr>
        <w:sectPr>
          <w:pgSz w:w="11920" w:h="16860" w:orient="portrait"/>
          <w:cols w:equalWidth="0" w:num="1">
            <w:col w:w="10300"/>
          </w:cols>
          <w:pgMar w:left="820" w:top="661" w:right="800" w:bottom="1440" w:gutter="0" w:footer="0" w:header="0"/>
        </w:sectPr>
      </w:pPr>
    </w:p>
    <w:bookmarkStart w:id="3" w:name="page4"/>
    <w:bookmarkEnd w:id="3"/>
    <w:p>
      <w:pPr>
        <w:jc w:val="both"/>
        <w:spacing w:after="0" w:line="398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6845300" cy="996759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t>咦，似乎有了意外的发现，当处理到StringDataItem时，会设置一个标志位。当标志位为真时，self.__strings_off这个字典才会保存数据，也就是StringDataItem相关的数据。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jc w:val="both"/>
        <w:spacing w:after="0" w:line="439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我们来仔细研究一下这段代码，先理解参数。type_item表示Item的类型，c_item则是mi = MapItem( buff, self.CM )的mi，也就是一个完整的MapItem对象。参数中的item则是 mi.get_item( )，也就是MapItem.item。所以当type 为StringDataItem时item就是保存StringDataItem对象的列表。</w:t>
      </w:r>
    </w:p>
    <w:p>
      <w:pPr>
        <w:spacing w:after="0" w:line="169" w:lineRule="exact"/>
        <w:rPr>
          <w:sz w:val="20"/>
          <w:szCs w:val="20"/>
          <w:color w:val="auto"/>
        </w:rPr>
      </w:pPr>
    </w:p>
    <w:p>
      <w:pPr>
        <w:jc w:val="both"/>
        <w:spacing w:after="0" w:line="425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整理一下思路，现在的情况是我们可以从ClassManager中的__strings_off字典根据偏移得到每个StringDataItem。但是悲催的是ClassManager当中并没有获得__strings_off的方法，我们只能自己先加一个：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只要遍历__strings_off，拿到每个Item，获取data就可以得到字符串了。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类似如下处理：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4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str_list就会保存dex文件中的所有字符串了。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4" w:lineRule="exact"/>
        <w:rPr>
          <w:sz w:val="20"/>
          <w:szCs w:val="20"/>
          <w:color w:val="auto"/>
        </w:rPr>
      </w:pPr>
    </w:p>
    <w:p>
      <w:pPr>
        <w:jc w:val="center"/>
        <w:spacing w:after="0" w:line="423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32"/>
          <w:szCs w:val="32"/>
          <w:color w:val="3E3E3E"/>
        </w:rPr>
        <w:t>0X03 判断加密字符串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jc w:val="both"/>
        <w:spacing w:after="0" w:line="425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得到所有字符串之后，我们就依次判断它是否是加密字符串。如何判断呢？公司倒是有一个判断随机字符串的工具（也就是人类无法识别的字符串），但毕竟是公司的东西，也没有源码。搞一个字典太费劲，而且字典越大也会影响运行时间。我暂时想了一个办法来判断随机字符串。</w:t>
      </w:r>
    </w:p>
    <w:p>
      <w:pPr>
        <w:spacing w:after="0" w:line="167" w:lineRule="exact"/>
        <w:rPr>
          <w:sz w:val="20"/>
          <w:szCs w:val="20"/>
          <w:color w:val="auto"/>
        </w:rPr>
      </w:pPr>
    </w:p>
    <w:p>
      <w:pPr>
        <w:jc w:val="both"/>
        <w:spacing w:after="0" w:line="457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4"/>
          <w:szCs w:val="24"/>
          <w:color w:val="666666"/>
        </w:rPr>
        <w:t>首先，先弄个小字典，大概十几二十个有关单词（果然是小字典···），先用小字典过滤一下。对于剩下的字符串，将字符分为大写英文，小写英文，和其他字符（除 \ / . ; 以及空格）。对于一般有意义的字符串，ASCII 相对集中，以大写或小写为主。比如ACCESS_CHECKIN_PROPERTIES这是权限，Landroid/os/Debug这是类名。而加密后的字符串ASCII分布就会相对随机比如KS9FRUc6HgxFByUhQ1A=:MN1$gNqcet，这三种字符或者其中两种的字符数量相差就不会太大。我们可以统计一个字符串中三种字符的数量，如果其中两种或三种数量相对接近，就认为是随机字符。</w:t>
      </w:r>
    </w:p>
    <w:p>
      <w:pPr>
        <w:sectPr>
          <w:pgSz w:w="11920" w:h="16860" w:orient="portrait"/>
          <w:cols w:equalWidth="0" w:num="1">
            <w:col w:w="10300"/>
          </w:cols>
          <w:pgMar w:left="820" w:top="662" w:right="800" w:bottom="1440" w:gutter="0" w:footer="0" w:header="0"/>
        </w:sectPr>
      </w:pPr>
    </w:p>
    <w:bookmarkStart w:id="4" w:name="page5"/>
    <w:bookmarkEnd w:id="4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368300</wp:posOffset>
            </wp:positionH>
            <wp:positionV relativeFrom="page">
              <wp:posOffset>368300</wp:posOffset>
            </wp:positionV>
            <wp:extent cx="6845300" cy="996759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5300" cy="9967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8" w:lineRule="exact"/>
        <w:rPr>
          <w:sz w:val="20"/>
          <w:szCs w:val="20"/>
          <w:color w:val="auto"/>
        </w:rPr>
      </w:pPr>
    </w:p>
    <w:p>
      <w:pPr>
        <w:spacing w:after="0" w:line="304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3"/>
          <w:szCs w:val="23"/>
          <w:color w:val="666666"/>
        </w:rPr>
        <w:t>这是我写的代码，以供参考。</w:t>
      </w:r>
    </w:p>
    <w:p>
      <w:pPr>
        <w:sectPr>
          <w:pgSz w:w="11920" w:h="16860" w:orient="portrait"/>
          <w:cols w:equalWidth="0" w:num="1">
            <w:col w:w="9660"/>
          </w:cols>
          <w:pgMar w:left="820" w:top="1440" w:right="1440" w:bottom="72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4460"/>
        <w:spacing w:after="0" w:line="383" w:lineRule="exact"/>
        <w:rPr>
          <w:sz w:val="20"/>
          <w:szCs w:val="20"/>
          <w:color w:val="auto"/>
        </w:rPr>
      </w:pPr>
      <w:r>
        <w:rPr>
          <w:rFonts w:ascii="微软雅黑" w:cs="微软雅黑" w:eastAsia="微软雅黑" w:hAnsi="微软雅黑"/>
          <w:sz w:val="29"/>
          <w:szCs w:val="29"/>
          <w:color w:val="3E3E3E"/>
        </w:rPr>
        <w:t>0X04 测试</w:t>
      </w:r>
    </w:p>
    <w:sectPr>
      <w:pgSz w:w="11920" w:h="16860" w:orient="portrait"/>
      <w:cols w:equalWidth="0" w:num="1">
        <w:col w:w="9660"/>
      </w:cols>
      <w:pgMar w:left="820" w:top="1440" w:right="1440" w:bottom="728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2018-05-03T11:38:35Z</dcterms:created>
  <dcterms:modified xsi:type="dcterms:W3CDTF">2018-05-03T11:38:35Z</dcterms:modified>
</cp:coreProperties>
</file>