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b0qna6vb6sy" w:id="0"/>
      <w:bookmarkEnd w:id="0"/>
      <w:r w:rsidDel="00000000" w:rsidR="00000000" w:rsidRPr="00000000">
        <w:rPr>
          <w:rtl w:val="0"/>
        </w:rPr>
        <w:t xml:space="preserve">SRM LITERATURE REVIEW ASEP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PAPER1</w:t>
      </w:r>
      <w:r w:rsidDel="00000000" w:rsidR="00000000" w:rsidRPr="00000000">
        <w:rPr>
          <w:rtl w:val="0"/>
        </w:rPr>
        <w:t xml:space="preserve">: published in SENSORS  feb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Helmet‑Mounted Real‑Time Toxic Gas Monitoring and Prevention System for Workers in Confined Places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Redirecting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: only doing gas analysis for miners safety. No positioning system implemented.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PAPER2:</w:t>
      </w:r>
      <w:r w:rsidDel="00000000" w:rsidR="00000000" w:rsidRPr="00000000">
        <w:rPr>
          <w:rtl w:val="0"/>
        </w:rPr>
        <w:t xml:space="preserve">published in SENSORS May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A Robust End-to-End IoT System for Supporting Workers in Mining Industries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Link: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https://mdpi-res.com/d_attachment/sensors/sensors-24-03317/article_deploy/sensors-24-03317-with-cover.pdf?version=1719020322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: No real-time positioning feature. Used many sensors like body temp, AQI, UWB,  Accelerometer, gyroscope.  System has three parts helmet vest and wristband with sensors divided.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PAPER3:</w:t>
      </w:r>
      <w:r w:rsidDel="00000000" w:rsidR="00000000" w:rsidRPr="00000000">
        <w:rPr>
          <w:rtl w:val="0"/>
        </w:rPr>
        <w:t xml:space="preserve">published in SENSORS Aug2021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AnIoT-Based Mobile System for Safety Monitoring of Lone Workers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https://mdpi-res.com/d_attachment/IoT/IoT-02-00024/article_deploy/IoT-02-00024-with-cover.pdf?version=1722151080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DIFFERENCES</w:t>
      </w:r>
      <w:r w:rsidDel="00000000" w:rsidR="00000000" w:rsidRPr="00000000">
        <w:rPr>
          <w:rtl w:val="0"/>
        </w:rPr>
        <w:t xml:space="preserve">: Shares GPS coordinates only during emergency detected.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dpi-res.com/d_attachment/sensors/sensors-23-01590/article_deploy/sensors-23-01590.pdf?version=1675243571" TargetMode="External"/><Relationship Id="rId7" Type="http://schemas.openxmlformats.org/officeDocument/2006/relationships/hyperlink" Target="https://mdpi-res.com/d_attachment/sensors/sensors-24-03317/article_deploy/sensors-24-03317-with-cover.pdf?version=1719020322" TargetMode="External"/><Relationship Id="rId8" Type="http://schemas.openxmlformats.org/officeDocument/2006/relationships/hyperlink" Target="https://mdpi-res.com/d_attachment/IoT/IoT-02-00024/article_deploy/IoT-02-00024-with-cover.pdf?version=17221510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